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49E" w:rsidRDefault="00A3549E" w:rsidP="00477B75">
      <w:pPr>
        <w:spacing w:after="0" w:line="240" w:lineRule="auto"/>
        <w:jc w:val="both"/>
        <w:rPr>
          <w:rFonts w:eastAsia="Times New Roman"/>
          <w:b/>
          <w:sz w:val="24"/>
          <w:szCs w:val="24"/>
          <w:lang w:eastAsia="it-IT"/>
        </w:rPr>
      </w:pPr>
    </w:p>
    <w:p w:rsidR="00A3549E" w:rsidRPr="00706D06" w:rsidRDefault="00A3549E" w:rsidP="00A3549E">
      <w:pPr>
        <w:pStyle w:val="provvambito"/>
        <w:spacing w:before="0" w:beforeAutospacing="0" w:after="0" w:afterAutospacing="0"/>
        <w:ind w:right="-143"/>
        <w:rPr>
          <w:rFonts w:ascii="Calibri" w:eastAsia="Times New Roman" w:hAnsi="Calibri" w:cs="Calibri"/>
          <w:bCs w:val="0"/>
        </w:rPr>
      </w:pPr>
      <w:r w:rsidRPr="00706D06">
        <w:rPr>
          <w:rFonts w:ascii="Calibri" w:eastAsia="Times New Roman" w:hAnsi="Calibri" w:cs="Calibri"/>
          <w:bCs w:val="0"/>
        </w:rPr>
        <w:t>VERBALE DEL CONSIGLIO DIRETTIVO</w:t>
      </w:r>
    </w:p>
    <w:p w:rsidR="00A3549E" w:rsidRPr="00706D06" w:rsidRDefault="00A3549E" w:rsidP="00A3549E">
      <w:pPr>
        <w:pStyle w:val="provvambito"/>
        <w:spacing w:before="0" w:beforeAutospacing="0" w:after="0" w:afterAutospacing="0"/>
        <w:ind w:right="-142"/>
        <w:rPr>
          <w:rFonts w:ascii="Calibri" w:eastAsia="Times New Roman" w:hAnsi="Calibri" w:cs="Calibri"/>
          <w:bCs w:val="0"/>
        </w:rPr>
      </w:pPr>
      <w:r w:rsidRPr="00706D06">
        <w:rPr>
          <w:rFonts w:ascii="Calibri" w:eastAsia="Times New Roman" w:hAnsi="Calibri" w:cs="Calibri"/>
          <w:bCs w:val="0"/>
        </w:rPr>
        <w:t>DELL’ORDINE PROVINCIALE DEI MEDICI CHIRURGHI E DEGLI ODONTOIATRI DI MODENA</w:t>
      </w:r>
    </w:p>
    <w:p w:rsidR="00A3549E" w:rsidRPr="00706D06" w:rsidRDefault="00A3549E" w:rsidP="00A3549E">
      <w:pPr>
        <w:spacing w:after="0" w:line="240" w:lineRule="auto"/>
        <w:ind w:right="-142"/>
        <w:jc w:val="center"/>
        <w:rPr>
          <w:rFonts w:eastAsia="Times New Roman" w:cs="Calibri"/>
          <w:b/>
          <w:sz w:val="24"/>
          <w:szCs w:val="24"/>
        </w:rPr>
      </w:pPr>
    </w:p>
    <w:p w:rsidR="00A3549E" w:rsidRPr="00706D06" w:rsidRDefault="00A3549E" w:rsidP="00A3549E">
      <w:pPr>
        <w:spacing w:after="0" w:line="240" w:lineRule="auto"/>
        <w:ind w:right="-142"/>
        <w:jc w:val="center"/>
        <w:rPr>
          <w:rFonts w:eastAsia="Times New Roman" w:cs="Calibri"/>
          <w:b/>
          <w:sz w:val="24"/>
          <w:szCs w:val="24"/>
        </w:rPr>
      </w:pPr>
      <w:r>
        <w:rPr>
          <w:rFonts w:eastAsia="Times New Roman" w:cs="Calibri"/>
          <w:b/>
          <w:sz w:val="24"/>
          <w:szCs w:val="24"/>
        </w:rPr>
        <w:t xml:space="preserve">MARTEDI’ </w:t>
      </w:r>
      <w:r w:rsidR="001841C5">
        <w:rPr>
          <w:rFonts w:eastAsia="Times New Roman" w:cs="Calibri"/>
          <w:b/>
          <w:sz w:val="24"/>
          <w:szCs w:val="24"/>
        </w:rPr>
        <w:t>25</w:t>
      </w:r>
      <w:r>
        <w:rPr>
          <w:rFonts w:eastAsia="Times New Roman" w:cs="Calibri"/>
          <w:b/>
          <w:sz w:val="24"/>
          <w:szCs w:val="24"/>
        </w:rPr>
        <w:t xml:space="preserve"> FEBBRAIO </w:t>
      </w:r>
      <w:r w:rsidRPr="00706D06">
        <w:rPr>
          <w:rFonts w:eastAsia="Times New Roman" w:cs="Calibri"/>
          <w:b/>
          <w:sz w:val="24"/>
          <w:szCs w:val="24"/>
        </w:rPr>
        <w:t xml:space="preserve"> 20</w:t>
      </w:r>
      <w:r w:rsidR="001841C5">
        <w:rPr>
          <w:rFonts w:eastAsia="Times New Roman" w:cs="Calibri"/>
          <w:b/>
          <w:sz w:val="24"/>
          <w:szCs w:val="24"/>
        </w:rPr>
        <w:t>20</w:t>
      </w:r>
      <w:r w:rsidRPr="00706D06">
        <w:rPr>
          <w:rFonts w:eastAsia="Times New Roman" w:cs="Calibri"/>
          <w:b/>
          <w:sz w:val="24"/>
          <w:szCs w:val="24"/>
        </w:rPr>
        <w:t xml:space="preserve"> – ORE – 21,00 </w:t>
      </w:r>
    </w:p>
    <w:p w:rsidR="00A3549E" w:rsidRPr="00706D06" w:rsidRDefault="00A3549E" w:rsidP="00A3549E">
      <w:pPr>
        <w:spacing w:after="0" w:line="240" w:lineRule="auto"/>
        <w:ind w:right="-142"/>
        <w:jc w:val="center"/>
        <w:rPr>
          <w:rFonts w:eastAsia="Times New Roman" w:cs="Calibri"/>
          <w:b/>
          <w:sz w:val="24"/>
          <w:szCs w:val="24"/>
        </w:rPr>
      </w:pPr>
      <w:r w:rsidRPr="00706D06">
        <w:rPr>
          <w:rFonts w:eastAsia="Times New Roman" w:cs="Calibri"/>
          <w:b/>
          <w:sz w:val="24"/>
          <w:szCs w:val="24"/>
        </w:rPr>
        <w:t>PRESSO LA SEDE DI P.LE BOSCHETTI, 8 - MODENA -</w:t>
      </w:r>
    </w:p>
    <w:p w:rsidR="00A3549E" w:rsidRPr="00706D06" w:rsidRDefault="00A3549E" w:rsidP="00A3549E">
      <w:pPr>
        <w:pStyle w:val="Titolo1H1"/>
        <w:keepNext w:val="0"/>
        <w:tabs>
          <w:tab w:val="left" w:pos="3390"/>
        </w:tabs>
        <w:ind w:right="-143"/>
        <w:outlineLvl w:val="9"/>
        <w:rPr>
          <w:rFonts w:ascii="Calibri" w:hAnsi="Calibri" w:cs="Calibri"/>
        </w:rPr>
      </w:pPr>
    </w:p>
    <w:p w:rsidR="00A3549E" w:rsidRPr="00706D06" w:rsidRDefault="00A3549E" w:rsidP="00A3549E">
      <w:pPr>
        <w:pStyle w:val="Titolo1H1"/>
        <w:keepNext w:val="0"/>
        <w:outlineLvl w:val="9"/>
        <w:rPr>
          <w:rFonts w:ascii="Calibri" w:hAnsi="Calibri" w:cs="Calibri"/>
        </w:rPr>
      </w:pPr>
      <w:r w:rsidRPr="00706D06">
        <w:rPr>
          <w:rFonts w:ascii="Calibri" w:hAnsi="Calibri" w:cs="Calibri"/>
        </w:rPr>
        <w:t xml:space="preserve">Il giorno </w:t>
      </w:r>
      <w:r>
        <w:rPr>
          <w:rFonts w:ascii="Calibri" w:hAnsi="Calibri" w:cs="Calibri"/>
        </w:rPr>
        <w:t xml:space="preserve">martedì </w:t>
      </w:r>
      <w:r w:rsidR="00A6406A">
        <w:rPr>
          <w:rFonts w:ascii="Calibri" w:hAnsi="Calibri" w:cs="Calibri"/>
        </w:rPr>
        <w:t>25 febbraio 2020</w:t>
      </w:r>
      <w:r w:rsidRPr="00706D06">
        <w:rPr>
          <w:rFonts w:ascii="Calibri" w:hAnsi="Calibri" w:cs="Calibri"/>
        </w:rPr>
        <w:t xml:space="preserve"> – ore 21,00 - presso la sala delle adunanze di quest'Ordine si è riunito il Consiglio Direttivo. </w:t>
      </w:r>
    </w:p>
    <w:p w:rsidR="00A3549E" w:rsidRPr="00706D06" w:rsidRDefault="00A3549E" w:rsidP="00A3549E">
      <w:pPr>
        <w:pStyle w:val="Titolo1H1"/>
        <w:keepNext w:val="0"/>
        <w:outlineLvl w:val="9"/>
        <w:rPr>
          <w:rFonts w:ascii="Calibri" w:hAnsi="Calibri" w:cs="Calibri"/>
          <w:highlight w:val="yellow"/>
        </w:rPr>
      </w:pPr>
    </w:p>
    <w:p w:rsidR="00A3549E" w:rsidRPr="00706D06" w:rsidRDefault="00A3549E" w:rsidP="00A3549E">
      <w:pPr>
        <w:pStyle w:val="Titolo1H1"/>
        <w:keepNext w:val="0"/>
        <w:outlineLvl w:val="9"/>
        <w:rPr>
          <w:rFonts w:ascii="Calibri" w:hAnsi="Calibri" w:cs="Calibri"/>
        </w:rPr>
      </w:pPr>
      <w:r w:rsidRPr="00706D06">
        <w:rPr>
          <w:rFonts w:ascii="Calibri" w:hAnsi="Calibri" w:cs="Calibri"/>
        </w:rPr>
        <w:t>Sono presenti:</w:t>
      </w:r>
    </w:p>
    <w:p w:rsidR="00A3549E" w:rsidRPr="0060304B" w:rsidRDefault="00A3549E" w:rsidP="00A3549E">
      <w:pPr>
        <w:spacing w:after="120" w:line="240" w:lineRule="auto"/>
        <w:jc w:val="both"/>
        <w:rPr>
          <w:rFonts w:eastAsia="Times New Roman" w:cs="Calibri"/>
          <w:sz w:val="24"/>
          <w:szCs w:val="24"/>
          <w:lang w:eastAsia="it-IT"/>
        </w:rPr>
      </w:pPr>
      <w:r w:rsidRPr="0060304B">
        <w:rPr>
          <w:rFonts w:eastAsia="Times New Roman" w:cs="Calibri"/>
          <w:sz w:val="24"/>
          <w:szCs w:val="24"/>
          <w:lang w:eastAsia="it-IT"/>
        </w:rPr>
        <w:t>Presidente</w:t>
      </w:r>
      <w:r w:rsidRPr="0060304B">
        <w:rPr>
          <w:rFonts w:eastAsia="Times New Roman" w:cs="Calibri"/>
          <w:sz w:val="24"/>
          <w:szCs w:val="24"/>
          <w:lang w:eastAsia="it-IT"/>
        </w:rPr>
        <w:tab/>
      </w:r>
      <w:r w:rsidRPr="0060304B">
        <w:rPr>
          <w:rFonts w:eastAsia="Times New Roman" w:cs="Calibri"/>
          <w:sz w:val="24"/>
          <w:szCs w:val="24"/>
          <w:lang w:eastAsia="it-IT"/>
        </w:rPr>
        <w:tab/>
      </w:r>
      <w:r w:rsidRPr="0060304B">
        <w:rPr>
          <w:rFonts w:eastAsia="Times New Roman" w:cs="Calibri"/>
          <w:sz w:val="24"/>
          <w:szCs w:val="24"/>
          <w:lang w:eastAsia="it-IT"/>
        </w:rPr>
        <w:tab/>
      </w:r>
      <w:r w:rsidRPr="0060304B">
        <w:rPr>
          <w:rFonts w:eastAsia="Times New Roman" w:cs="Calibri"/>
          <w:sz w:val="24"/>
          <w:szCs w:val="24"/>
          <w:lang w:eastAsia="it-IT"/>
        </w:rPr>
        <w:tab/>
      </w:r>
      <w:r>
        <w:rPr>
          <w:rFonts w:eastAsia="Times New Roman" w:cs="Calibri"/>
          <w:sz w:val="24"/>
          <w:szCs w:val="24"/>
          <w:lang w:eastAsia="it-IT"/>
        </w:rPr>
        <w:tab/>
      </w:r>
      <w:r w:rsidRPr="0060304B">
        <w:rPr>
          <w:rFonts w:eastAsia="Times New Roman" w:cs="Calibri"/>
          <w:sz w:val="24"/>
          <w:szCs w:val="24"/>
          <w:lang w:eastAsia="it-IT"/>
        </w:rPr>
        <w:t>Dott. Mauro Zennaro</w:t>
      </w:r>
    </w:p>
    <w:p w:rsidR="00A3549E" w:rsidRPr="0060304B" w:rsidRDefault="00A3549E" w:rsidP="00A3549E">
      <w:pPr>
        <w:spacing w:after="120" w:line="240" w:lineRule="auto"/>
        <w:jc w:val="both"/>
        <w:rPr>
          <w:rFonts w:eastAsia="Times New Roman" w:cs="Calibri"/>
          <w:sz w:val="24"/>
          <w:szCs w:val="24"/>
          <w:lang w:eastAsia="it-IT"/>
        </w:rPr>
      </w:pPr>
      <w:r w:rsidRPr="0060304B">
        <w:rPr>
          <w:rFonts w:eastAsia="Times New Roman" w:cs="Calibri"/>
          <w:sz w:val="24"/>
          <w:szCs w:val="24"/>
          <w:lang w:eastAsia="it-IT"/>
        </w:rPr>
        <w:t>Vice-Presidente</w:t>
      </w:r>
      <w:r w:rsidRPr="0060304B">
        <w:rPr>
          <w:rFonts w:eastAsia="Times New Roman" w:cs="Calibri"/>
          <w:sz w:val="24"/>
          <w:szCs w:val="24"/>
          <w:lang w:eastAsia="it-IT"/>
        </w:rPr>
        <w:tab/>
      </w:r>
      <w:r w:rsidRPr="0060304B">
        <w:rPr>
          <w:rFonts w:eastAsia="Times New Roman" w:cs="Calibri"/>
          <w:sz w:val="24"/>
          <w:szCs w:val="24"/>
          <w:lang w:eastAsia="it-IT"/>
        </w:rPr>
        <w:tab/>
      </w:r>
      <w:r w:rsidRPr="0060304B">
        <w:rPr>
          <w:rFonts w:eastAsia="Times New Roman" w:cs="Calibri"/>
          <w:sz w:val="24"/>
          <w:szCs w:val="24"/>
          <w:lang w:eastAsia="it-IT"/>
        </w:rPr>
        <w:tab/>
      </w:r>
      <w:r w:rsidRPr="0060304B">
        <w:rPr>
          <w:rFonts w:eastAsia="Times New Roman" w:cs="Calibri"/>
          <w:sz w:val="24"/>
          <w:szCs w:val="24"/>
          <w:lang w:eastAsia="it-IT"/>
        </w:rPr>
        <w:tab/>
        <w:t xml:space="preserve">Dott. Nicolino D’Autilia  </w:t>
      </w:r>
    </w:p>
    <w:p w:rsidR="00A3549E" w:rsidRPr="0060304B" w:rsidRDefault="00A3549E" w:rsidP="00A3549E">
      <w:pPr>
        <w:spacing w:after="120" w:line="240" w:lineRule="auto"/>
        <w:jc w:val="both"/>
        <w:rPr>
          <w:rFonts w:eastAsia="Times New Roman" w:cs="Calibri"/>
          <w:sz w:val="24"/>
          <w:szCs w:val="24"/>
          <w:lang w:eastAsia="it-IT"/>
        </w:rPr>
      </w:pPr>
      <w:r w:rsidRPr="0060304B">
        <w:rPr>
          <w:rFonts w:eastAsia="Times New Roman" w:cs="Calibri"/>
          <w:sz w:val="24"/>
          <w:szCs w:val="24"/>
          <w:lang w:eastAsia="it-IT"/>
        </w:rPr>
        <w:t>Consigliere Segretario</w:t>
      </w:r>
      <w:r w:rsidRPr="0060304B">
        <w:rPr>
          <w:rFonts w:eastAsia="Times New Roman" w:cs="Calibri"/>
          <w:sz w:val="24"/>
          <w:szCs w:val="24"/>
          <w:lang w:eastAsia="it-IT"/>
        </w:rPr>
        <w:tab/>
      </w:r>
      <w:r w:rsidRPr="0060304B">
        <w:rPr>
          <w:rFonts w:eastAsia="Times New Roman" w:cs="Calibri"/>
          <w:sz w:val="24"/>
          <w:szCs w:val="24"/>
          <w:lang w:eastAsia="it-IT"/>
        </w:rPr>
        <w:tab/>
      </w:r>
      <w:r w:rsidRPr="0060304B">
        <w:rPr>
          <w:rFonts w:eastAsia="Times New Roman" w:cs="Calibri"/>
          <w:sz w:val="24"/>
          <w:szCs w:val="24"/>
          <w:lang w:eastAsia="it-IT"/>
        </w:rPr>
        <w:tab/>
        <w:t>Dott. Carlo Curatola</w:t>
      </w:r>
    </w:p>
    <w:p w:rsidR="00A3549E" w:rsidRPr="0060304B" w:rsidRDefault="00A3549E" w:rsidP="00A3549E">
      <w:pPr>
        <w:spacing w:after="120" w:line="240" w:lineRule="auto"/>
        <w:jc w:val="both"/>
        <w:rPr>
          <w:rFonts w:eastAsia="Times New Roman" w:cs="Calibri"/>
          <w:sz w:val="24"/>
          <w:szCs w:val="24"/>
          <w:lang w:eastAsia="it-IT"/>
        </w:rPr>
      </w:pPr>
      <w:r w:rsidRPr="0060304B">
        <w:rPr>
          <w:rFonts w:eastAsia="Times New Roman" w:cs="Calibri"/>
          <w:sz w:val="24"/>
          <w:szCs w:val="24"/>
          <w:lang w:eastAsia="it-IT"/>
        </w:rPr>
        <w:t>Tesoriere</w:t>
      </w:r>
      <w:r w:rsidRPr="0060304B">
        <w:rPr>
          <w:rFonts w:eastAsia="Times New Roman" w:cs="Calibri"/>
          <w:sz w:val="24"/>
          <w:szCs w:val="24"/>
          <w:lang w:eastAsia="it-IT"/>
        </w:rPr>
        <w:tab/>
      </w:r>
      <w:r w:rsidRPr="0060304B">
        <w:rPr>
          <w:rFonts w:eastAsia="Times New Roman" w:cs="Calibri"/>
          <w:sz w:val="24"/>
          <w:szCs w:val="24"/>
          <w:lang w:eastAsia="it-IT"/>
        </w:rPr>
        <w:tab/>
      </w:r>
      <w:r w:rsidRPr="0060304B">
        <w:rPr>
          <w:rFonts w:eastAsia="Times New Roman" w:cs="Calibri"/>
          <w:sz w:val="24"/>
          <w:szCs w:val="24"/>
          <w:lang w:eastAsia="it-IT"/>
        </w:rPr>
        <w:tab/>
      </w:r>
      <w:r w:rsidRPr="0060304B">
        <w:rPr>
          <w:rFonts w:eastAsia="Times New Roman" w:cs="Calibri"/>
          <w:sz w:val="24"/>
          <w:szCs w:val="24"/>
          <w:lang w:eastAsia="it-IT"/>
        </w:rPr>
        <w:tab/>
      </w:r>
      <w:r>
        <w:rPr>
          <w:rFonts w:eastAsia="Times New Roman" w:cs="Calibri"/>
          <w:sz w:val="24"/>
          <w:szCs w:val="24"/>
          <w:lang w:eastAsia="it-IT"/>
        </w:rPr>
        <w:tab/>
      </w:r>
      <w:r w:rsidRPr="0060304B">
        <w:rPr>
          <w:rFonts w:eastAsia="Times New Roman" w:cs="Calibri"/>
          <w:sz w:val="24"/>
          <w:szCs w:val="24"/>
          <w:lang w:eastAsia="it-IT"/>
        </w:rPr>
        <w:t>Dott. Antonino Addamo</w:t>
      </w:r>
    </w:p>
    <w:p w:rsidR="00A3549E" w:rsidRPr="0060304B" w:rsidRDefault="00A3549E" w:rsidP="00A3549E">
      <w:pPr>
        <w:jc w:val="both"/>
        <w:rPr>
          <w:rFonts w:eastAsia="Times New Roman" w:cs="Calibri"/>
          <w:sz w:val="24"/>
          <w:szCs w:val="24"/>
          <w:lang w:eastAsia="it-IT"/>
        </w:rPr>
      </w:pPr>
      <w:r w:rsidRPr="0060304B">
        <w:rPr>
          <w:rFonts w:eastAsia="Times New Roman" w:cs="Calibri"/>
          <w:sz w:val="24"/>
          <w:szCs w:val="24"/>
          <w:lang w:eastAsia="it-IT"/>
        </w:rPr>
        <w:t>Consiglieri</w:t>
      </w:r>
    </w:p>
    <w:p w:rsidR="00A3549E" w:rsidRPr="0060304B" w:rsidRDefault="00A3549E" w:rsidP="00A3549E">
      <w:pPr>
        <w:jc w:val="both"/>
        <w:rPr>
          <w:rFonts w:eastAsia="Times New Roman" w:cs="Calibri"/>
          <w:sz w:val="24"/>
          <w:szCs w:val="24"/>
          <w:lang w:eastAsia="it-IT"/>
        </w:rPr>
      </w:pPr>
      <w:r w:rsidRPr="0060304B">
        <w:rPr>
          <w:rFonts w:eastAsia="Times New Roman" w:cs="Calibri"/>
          <w:sz w:val="24"/>
          <w:szCs w:val="24"/>
          <w:lang w:eastAsia="it-IT"/>
        </w:rPr>
        <w:t xml:space="preserve">Dr.ssa Letizia Angeli, Dott. Lodovico Arginelli, Dott. Luca Carteri, Dr.ssa Laura Casari, </w:t>
      </w:r>
      <w:r w:rsidR="00240DA1">
        <w:rPr>
          <w:rFonts w:eastAsia="Times New Roman" w:cs="Calibri"/>
          <w:sz w:val="24"/>
          <w:szCs w:val="24"/>
          <w:lang w:eastAsia="it-IT"/>
        </w:rPr>
        <w:t>Dott.ssa Maria Teresa Donini</w:t>
      </w:r>
      <w:r w:rsidR="00240DA1" w:rsidRPr="0060304B">
        <w:rPr>
          <w:rFonts w:eastAsia="Times New Roman" w:cs="Calibri"/>
          <w:sz w:val="24"/>
          <w:szCs w:val="24"/>
          <w:lang w:eastAsia="it-IT"/>
        </w:rPr>
        <w:t xml:space="preserve"> </w:t>
      </w:r>
      <w:r w:rsidRPr="0060304B">
        <w:rPr>
          <w:rFonts w:eastAsia="Times New Roman" w:cs="Calibri"/>
          <w:sz w:val="24"/>
          <w:szCs w:val="24"/>
          <w:lang w:eastAsia="it-IT"/>
        </w:rPr>
        <w:t>Dott. Salvatore Lucanto, Dott. Paolo Martone, Dott.ssa Marine</w:t>
      </w:r>
      <w:r w:rsidR="00240DA1">
        <w:rPr>
          <w:rFonts w:eastAsia="Times New Roman" w:cs="Calibri"/>
          <w:sz w:val="24"/>
          <w:szCs w:val="24"/>
          <w:lang w:eastAsia="it-IT"/>
        </w:rPr>
        <w:t>lla Nasi, Dott. Giampaolo Papi.</w:t>
      </w:r>
    </w:p>
    <w:p w:rsidR="00A3549E" w:rsidRDefault="00A3549E" w:rsidP="00A3549E">
      <w:pPr>
        <w:jc w:val="both"/>
        <w:rPr>
          <w:rFonts w:eastAsia="Times New Roman" w:cs="Calibri"/>
          <w:sz w:val="24"/>
          <w:szCs w:val="24"/>
          <w:lang w:eastAsia="it-IT"/>
        </w:rPr>
      </w:pPr>
      <w:r w:rsidRPr="0060304B">
        <w:rPr>
          <w:rFonts w:eastAsia="Times New Roman" w:cs="Calibri"/>
          <w:sz w:val="24"/>
          <w:szCs w:val="24"/>
          <w:lang w:eastAsia="it-IT"/>
        </w:rPr>
        <w:t>Consiglieri odont</w:t>
      </w:r>
      <w:r w:rsidR="00240DA1">
        <w:rPr>
          <w:rFonts w:eastAsia="Times New Roman" w:cs="Calibri"/>
          <w:sz w:val="24"/>
          <w:szCs w:val="24"/>
          <w:lang w:eastAsia="it-IT"/>
        </w:rPr>
        <w:t>oiatri: Dott. Roberto Gozzi.</w:t>
      </w:r>
    </w:p>
    <w:p w:rsidR="00A3549E" w:rsidRPr="0060304B" w:rsidRDefault="00A3549E" w:rsidP="00A3549E">
      <w:pPr>
        <w:jc w:val="both"/>
        <w:rPr>
          <w:rFonts w:eastAsia="Times New Roman" w:cs="Calibri"/>
          <w:sz w:val="24"/>
          <w:szCs w:val="24"/>
          <w:lang w:eastAsia="it-IT"/>
        </w:rPr>
      </w:pPr>
      <w:r>
        <w:rPr>
          <w:rFonts w:eastAsia="Times New Roman" w:cs="Calibri"/>
          <w:sz w:val="24"/>
          <w:szCs w:val="24"/>
          <w:lang w:eastAsia="it-IT"/>
        </w:rPr>
        <w:t>Assente giustificato:</w:t>
      </w:r>
      <w:r w:rsidR="00240DA1">
        <w:rPr>
          <w:rFonts w:eastAsia="Times New Roman" w:cs="Calibri"/>
          <w:sz w:val="24"/>
          <w:szCs w:val="24"/>
          <w:lang w:eastAsia="it-IT"/>
        </w:rPr>
        <w:t xml:space="preserve"> </w:t>
      </w:r>
      <w:r w:rsidR="00240DA1" w:rsidRPr="0060304B">
        <w:rPr>
          <w:rFonts w:eastAsia="Times New Roman" w:cs="Calibri"/>
          <w:sz w:val="24"/>
          <w:szCs w:val="24"/>
          <w:lang w:eastAsia="it-IT"/>
        </w:rPr>
        <w:t>Dott. Lauro Ferrari,</w:t>
      </w:r>
      <w:r w:rsidR="00240DA1">
        <w:rPr>
          <w:rFonts w:eastAsia="Times New Roman" w:cs="Calibri"/>
          <w:sz w:val="24"/>
          <w:szCs w:val="24"/>
          <w:lang w:eastAsia="it-IT"/>
        </w:rPr>
        <w:t xml:space="preserve"> Dott. Stefano Reggiani, Dott. Mario Caliandro.</w:t>
      </w:r>
    </w:p>
    <w:p w:rsidR="00240DA1" w:rsidRDefault="00A3549E" w:rsidP="00A3549E">
      <w:pPr>
        <w:jc w:val="both"/>
        <w:rPr>
          <w:rFonts w:eastAsia="Times New Roman" w:cs="Calibri"/>
          <w:sz w:val="24"/>
          <w:szCs w:val="24"/>
          <w:lang w:eastAsia="it-IT"/>
        </w:rPr>
      </w:pPr>
      <w:r w:rsidRPr="0060304B">
        <w:rPr>
          <w:rFonts w:eastAsia="Times New Roman" w:cs="Calibri"/>
          <w:sz w:val="24"/>
          <w:szCs w:val="24"/>
          <w:lang w:eastAsia="it-IT"/>
        </w:rPr>
        <w:t xml:space="preserve">Collegio revisori dei conti: </w:t>
      </w:r>
      <w:r>
        <w:rPr>
          <w:rFonts w:eastAsia="Times New Roman" w:cs="Calibri"/>
          <w:sz w:val="24"/>
          <w:szCs w:val="24"/>
          <w:lang w:eastAsia="it-IT"/>
        </w:rPr>
        <w:t xml:space="preserve">Dott. </w:t>
      </w:r>
      <w:r w:rsidRPr="0060304B">
        <w:rPr>
          <w:rFonts w:eastAsia="Times New Roman" w:cs="Calibri"/>
          <w:sz w:val="24"/>
          <w:szCs w:val="24"/>
          <w:lang w:eastAsia="it-IT"/>
        </w:rPr>
        <w:t>Bruni Raffaele (presiden</w:t>
      </w:r>
      <w:r>
        <w:rPr>
          <w:rFonts w:eastAsia="Times New Roman" w:cs="Calibri"/>
          <w:sz w:val="24"/>
          <w:szCs w:val="24"/>
          <w:lang w:eastAsia="it-IT"/>
        </w:rPr>
        <w:t xml:space="preserve">te collegio revisori dei Conti), </w:t>
      </w:r>
      <w:r w:rsidRPr="0060304B">
        <w:rPr>
          <w:rFonts w:eastAsia="Times New Roman" w:cs="Calibri"/>
          <w:sz w:val="24"/>
          <w:szCs w:val="24"/>
          <w:lang w:eastAsia="it-IT"/>
        </w:rPr>
        <w:t>Prof. Giannetti Luca</w:t>
      </w:r>
      <w:r w:rsidR="00B402E4">
        <w:rPr>
          <w:rFonts w:eastAsia="Times New Roman" w:cs="Calibri"/>
          <w:sz w:val="24"/>
          <w:szCs w:val="24"/>
          <w:lang w:eastAsia="it-IT"/>
        </w:rPr>
        <w:t xml:space="preserve">, </w:t>
      </w:r>
    </w:p>
    <w:p w:rsidR="00A3549E" w:rsidRPr="0060304B" w:rsidRDefault="00240DA1" w:rsidP="00A3549E">
      <w:pPr>
        <w:jc w:val="both"/>
        <w:rPr>
          <w:rFonts w:eastAsia="Times New Roman" w:cs="Calibri"/>
          <w:sz w:val="24"/>
          <w:szCs w:val="24"/>
          <w:lang w:eastAsia="it-IT"/>
        </w:rPr>
      </w:pPr>
      <w:r>
        <w:rPr>
          <w:rFonts w:eastAsia="Times New Roman" w:cs="Calibri"/>
          <w:sz w:val="24"/>
          <w:szCs w:val="24"/>
          <w:lang w:eastAsia="it-IT"/>
        </w:rPr>
        <w:t xml:space="preserve">Assente giustificata revisori: </w:t>
      </w:r>
      <w:r w:rsidR="00A3549E" w:rsidRPr="0060304B">
        <w:rPr>
          <w:rFonts w:eastAsia="Times New Roman" w:cs="Calibri"/>
          <w:sz w:val="24"/>
          <w:szCs w:val="24"/>
          <w:lang w:eastAsia="it-IT"/>
        </w:rPr>
        <w:t>Dr.ssa</w:t>
      </w:r>
      <w:r w:rsidR="00A3549E">
        <w:rPr>
          <w:rFonts w:eastAsia="Times New Roman" w:cs="Calibri"/>
          <w:sz w:val="24"/>
          <w:szCs w:val="24"/>
          <w:lang w:eastAsia="it-IT"/>
        </w:rPr>
        <w:t xml:space="preserve"> Calzolari Giovanna.</w:t>
      </w:r>
    </w:p>
    <w:p w:rsidR="00A3549E" w:rsidRPr="00706D06" w:rsidRDefault="00A3549E" w:rsidP="00A3549E">
      <w:pPr>
        <w:pStyle w:val="Titolo1H1"/>
        <w:keepNext w:val="0"/>
        <w:outlineLvl w:val="9"/>
        <w:rPr>
          <w:rFonts w:ascii="Calibri" w:hAnsi="Calibri" w:cs="Calibri"/>
        </w:rPr>
      </w:pPr>
      <w:r w:rsidRPr="00706D06">
        <w:rPr>
          <w:rFonts w:ascii="Calibri" w:hAnsi="Calibri" w:cs="Calibri"/>
        </w:rPr>
        <w:t>per discutere  il seguente ordine del giorno:</w:t>
      </w:r>
    </w:p>
    <w:p w:rsidR="00A3549E" w:rsidRDefault="00200692" w:rsidP="00477B75">
      <w:pPr>
        <w:spacing w:after="0" w:line="240" w:lineRule="auto"/>
        <w:jc w:val="both"/>
        <w:rPr>
          <w:rFonts w:eastAsia="Times New Roman"/>
          <w:b/>
          <w:sz w:val="24"/>
          <w:szCs w:val="24"/>
          <w:lang w:eastAsia="it-IT"/>
        </w:rPr>
      </w:pPr>
      <w:proofErr w:type="spellStart"/>
      <w:r>
        <w:rPr>
          <w:rFonts w:eastAsia="Times New Roman"/>
          <w:b/>
          <w:sz w:val="24"/>
          <w:szCs w:val="24"/>
          <w:lang w:eastAsia="it-IT"/>
        </w:rPr>
        <w:t>…omissis…</w:t>
      </w:r>
      <w:proofErr w:type="spellEnd"/>
    </w:p>
    <w:p w:rsidR="00200692" w:rsidRDefault="00200692" w:rsidP="00477B75">
      <w:pPr>
        <w:spacing w:after="0" w:line="240" w:lineRule="auto"/>
        <w:jc w:val="both"/>
        <w:rPr>
          <w:rFonts w:eastAsia="Times New Roman"/>
          <w:b/>
          <w:sz w:val="24"/>
          <w:szCs w:val="24"/>
          <w:lang w:eastAsia="it-IT"/>
        </w:rPr>
      </w:pPr>
    </w:p>
    <w:p w:rsidR="00F63705" w:rsidRPr="007B004A" w:rsidRDefault="006D2565" w:rsidP="00623B02">
      <w:pPr>
        <w:pStyle w:val="Paragrafoelenco"/>
        <w:numPr>
          <w:ilvl w:val="0"/>
          <w:numId w:val="5"/>
        </w:numPr>
        <w:jc w:val="both"/>
        <w:rPr>
          <w:rFonts w:asciiTheme="minorHAnsi" w:eastAsia="Calibri" w:hAnsiTheme="minorHAnsi"/>
          <w:b/>
          <w:sz w:val="28"/>
          <w:szCs w:val="28"/>
          <w:lang w:eastAsia="en-US"/>
        </w:rPr>
      </w:pPr>
      <w:r w:rsidRPr="007B004A">
        <w:rPr>
          <w:rFonts w:asciiTheme="minorHAnsi" w:eastAsia="Calibri" w:hAnsiTheme="minorHAnsi"/>
          <w:b/>
          <w:sz w:val="28"/>
          <w:szCs w:val="28"/>
          <w:lang w:eastAsia="en-US"/>
        </w:rPr>
        <w:t>Approvazione</w:t>
      </w:r>
      <w:r w:rsidR="007B004A">
        <w:rPr>
          <w:rFonts w:asciiTheme="minorHAnsi" w:eastAsia="Calibri" w:hAnsiTheme="minorHAnsi"/>
          <w:b/>
          <w:sz w:val="28"/>
          <w:szCs w:val="28"/>
          <w:lang w:eastAsia="en-US"/>
        </w:rPr>
        <w:t xml:space="preserve"> Conto Consuntivo 2019 (Addamo)</w:t>
      </w:r>
    </w:p>
    <w:p w:rsidR="00F224EB" w:rsidRDefault="00B76CB7" w:rsidP="00B76CB7">
      <w:pPr>
        <w:jc w:val="both"/>
        <w:rPr>
          <w:rFonts w:cs="Calibri"/>
          <w:sz w:val="24"/>
          <w:szCs w:val="24"/>
        </w:rPr>
      </w:pPr>
      <w:r>
        <w:rPr>
          <w:rFonts w:cs="Calibri"/>
          <w:sz w:val="24"/>
          <w:szCs w:val="24"/>
        </w:rPr>
        <w:t xml:space="preserve">Il Presidente dà la parola al tesoriere dott. Addamo che introduce </w:t>
      </w:r>
      <w:r w:rsidRPr="002039FA">
        <w:rPr>
          <w:rFonts w:cs="Calibri"/>
          <w:sz w:val="24"/>
          <w:szCs w:val="24"/>
        </w:rPr>
        <w:t xml:space="preserve">l’argomento ricordando che il Bilancio è stato inizialmente approvato dal Consiglio Direttivo nella seduta del </w:t>
      </w:r>
      <w:r>
        <w:rPr>
          <w:rFonts w:cs="Calibri"/>
          <w:sz w:val="24"/>
          <w:szCs w:val="24"/>
        </w:rPr>
        <w:t xml:space="preserve">5/A del </w:t>
      </w:r>
      <w:r w:rsidR="001841C5">
        <w:rPr>
          <w:rFonts w:cs="Calibri"/>
          <w:sz w:val="24"/>
          <w:szCs w:val="24"/>
        </w:rPr>
        <w:t>26</w:t>
      </w:r>
      <w:r>
        <w:rPr>
          <w:rFonts w:cs="Calibri"/>
          <w:sz w:val="24"/>
          <w:szCs w:val="24"/>
        </w:rPr>
        <w:t>.11.201</w:t>
      </w:r>
      <w:r w:rsidR="001841C5">
        <w:rPr>
          <w:rFonts w:cs="Calibri"/>
          <w:sz w:val="24"/>
          <w:szCs w:val="24"/>
        </w:rPr>
        <w:t xml:space="preserve">9 </w:t>
      </w:r>
      <w:r w:rsidRPr="002039FA">
        <w:rPr>
          <w:rFonts w:cs="Calibri"/>
          <w:sz w:val="24"/>
          <w:szCs w:val="24"/>
        </w:rPr>
        <w:t>in modalità provvisoria, visto dal tesoriere, dalla Dr.ssa Ferrari, dall’esecutivo, dai revisori dei conti  e, infine certificato dal Rag. Bergamini Paolo, revisore iscritto all’</w:t>
      </w:r>
      <w:r>
        <w:rPr>
          <w:rFonts w:cs="Calibri"/>
          <w:sz w:val="24"/>
          <w:szCs w:val="24"/>
        </w:rPr>
        <w:t xml:space="preserve">Albo dei revisori contabili. Viene distribuita una copia del conto consuntivo e preventivo per consentire ai presenti di prendere visione di ogni singola posta di bilancio. </w:t>
      </w:r>
      <w:r w:rsidR="002457B5">
        <w:rPr>
          <w:rFonts w:cs="Calibri"/>
          <w:sz w:val="24"/>
          <w:szCs w:val="24"/>
        </w:rPr>
        <w:t>Rispetto al preventivo provvisorio</w:t>
      </w:r>
      <w:r w:rsidR="00F224EB">
        <w:rPr>
          <w:rFonts w:cs="Calibri"/>
          <w:sz w:val="24"/>
          <w:szCs w:val="24"/>
        </w:rPr>
        <w:t xml:space="preserve"> approvato a novembre </w:t>
      </w:r>
      <w:r w:rsidR="002457B5">
        <w:rPr>
          <w:rFonts w:cs="Calibri"/>
          <w:sz w:val="24"/>
          <w:szCs w:val="24"/>
        </w:rPr>
        <w:t xml:space="preserve"> i valori sono sostanzialmente analoghi</w:t>
      </w:r>
      <w:r w:rsidR="00F224EB">
        <w:rPr>
          <w:rFonts w:cs="Calibri"/>
          <w:sz w:val="24"/>
          <w:szCs w:val="24"/>
        </w:rPr>
        <w:t>.</w:t>
      </w:r>
      <w:r w:rsidR="002457B5">
        <w:rPr>
          <w:rFonts w:cs="Calibri"/>
          <w:sz w:val="24"/>
          <w:szCs w:val="24"/>
        </w:rPr>
        <w:t xml:space="preserve"> </w:t>
      </w:r>
      <w:r w:rsidR="00F63705">
        <w:rPr>
          <w:rFonts w:cs="Calibri"/>
          <w:sz w:val="24"/>
          <w:szCs w:val="24"/>
        </w:rPr>
        <w:t>S</w:t>
      </w:r>
      <w:r w:rsidR="002457B5">
        <w:rPr>
          <w:rFonts w:cs="Calibri"/>
          <w:sz w:val="24"/>
          <w:szCs w:val="24"/>
        </w:rPr>
        <w:t xml:space="preserve">i è realizzato il risparmio </w:t>
      </w:r>
      <w:r w:rsidR="00F63705">
        <w:rPr>
          <w:rFonts w:cs="Calibri"/>
          <w:sz w:val="24"/>
          <w:szCs w:val="24"/>
        </w:rPr>
        <w:t xml:space="preserve">che era </w:t>
      </w:r>
      <w:r w:rsidR="002457B5">
        <w:rPr>
          <w:rFonts w:cs="Calibri"/>
          <w:sz w:val="24"/>
          <w:szCs w:val="24"/>
        </w:rPr>
        <w:t xml:space="preserve">atteso di </w:t>
      </w:r>
      <w:r w:rsidR="00F224EB">
        <w:rPr>
          <w:rFonts w:cs="Calibri"/>
          <w:sz w:val="24"/>
          <w:szCs w:val="24"/>
        </w:rPr>
        <w:t xml:space="preserve">€14.126,88 </w:t>
      </w:r>
      <w:r w:rsidR="00F63705">
        <w:rPr>
          <w:rFonts w:cs="Calibri"/>
          <w:sz w:val="24"/>
          <w:szCs w:val="24"/>
        </w:rPr>
        <w:t xml:space="preserve">su una precedente previsione di avanzo di € </w:t>
      </w:r>
      <w:r w:rsidR="00F63705" w:rsidRPr="008800C9">
        <w:rPr>
          <w:rFonts w:cs="Calibri"/>
          <w:sz w:val="24"/>
          <w:szCs w:val="24"/>
        </w:rPr>
        <w:t xml:space="preserve">€150.806,39 che si </w:t>
      </w:r>
      <w:r w:rsidR="00CE2596">
        <w:rPr>
          <w:rFonts w:cs="Calibri"/>
          <w:sz w:val="24"/>
          <w:szCs w:val="24"/>
        </w:rPr>
        <w:t>è portato definitivamente al 31.12.2019 a € 164.</w:t>
      </w:r>
      <w:r w:rsidR="00F63705" w:rsidRPr="008800C9">
        <w:rPr>
          <w:rFonts w:cs="Calibri"/>
          <w:sz w:val="24"/>
          <w:szCs w:val="24"/>
        </w:rPr>
        <w:t xml:space="preserve">933,27. </w:t>
      </w:r>
      <w:r>
        <w:rPr>
          <w:rFonts w:cs="Calibri"/>
          <w:sz w:val="24"/>
          <w:szCs w:val="24"/>
        </w:rPr>
        <w:t>Il Conto consuntivo del 201</w:t>
      </w:r>
      <w:r w:rsidR="001841C5">
        <w:rPr>
          <w:rFonts w:cs="Calibri"/>
          <w:sz w:val="24"/>
          <w:szCs w:val="24"/>
        </w:rPr>
        <w:t>9</w:t>
      </w:r>
      <w:r>
        <w:rPr>
          <w:rFonts w:cs="Calibri"/>
          <w:sz w:val="24"/>
          <w:szCs w:val="24"/>
        </w:rPr>
        <w:t xml:space="preserve"> è frutto delle decisioni politiche prese dal Consiglio con la collaborazione tecnica della Dr.ssa Federica Ferrari. Illustra l’andamento dell’avanzo di amministrazione rispetto all’anno precedente e del fondo di cassa a inizio e fine </w:t>
      </w:r>
      <w:r>
        <w:rPr>
          <w:rFonts w:cs="Calibri"/>
          <w:sz w:val="24"/>
          <w:szCs w:val="24"/>
        </w:rPr>
        <w:lastRenderedPageBreak/>
        <w:t xml:space="preserve">anno. L’avanzo di amministrazione che è la risultante tra le entrate e le uscite rettificato dai residui attivi e passivi </w:t>
      </w:r>
      <w:r w:rsidR="00F224EB">
        <w:rPr>
          <w:rFonts w:cs="Calibri"/>
          <w:sz w:val="24"/>
          <w:szCs w:val="24"/>
        </w:rPr>
        <w:t xml:space="preserve">è sostanzialmente in linea con quello dell’anno precedente. </w:t>
      </w:r>
      <w:r>
        <w:rPr>
          <w:rFonts w:cs="Calibri"/>
          <w:sz w:val="24"/>
          <w:szCs w:val="24"/>
        </w:rPr>
        <w:t>L’avanzo è ciò che si applica nell’anno successivo alle entrate previste per finanziare le nuove uscite che rappresentano in parte le scelte politiche dell’ente.   L’avanzo di amministrazione si compone degli artt. 90 e 91 (</w:t>
      </w:r>
      <w:r w:rsidR="00F224EB">
        <w:rPr>
          <w:rFonts w:cs="Calibri"/>
          <w:sz w:val="24"/>
          <w:szCs w:val="24"/>
        </w:rPr>
        <w:t>37.286,05+10.000</w:t>
      </w:r>
      <w:r>
        <w:rPr>
          <w:rFonts w:cs="Calibri"/>
          <w:sz w:val="24"/>
          <w:szCs w:val="24"/>
        </w:rPr>
        <w:t xml:space="preserve">) che sono i fondi di riserva e rappresentano un liquidità necessaria per gestire le spese impreviste dovute a nuovi adempimenti normativi che dovessero sopraggiungere o oneri imprevedibili. Inoltre l’avanzo contiene i € 30.000,00 che ogni triennio dobbiamo stanziare come spese per il rinnovo degli organi istituzionali. </w:t>
      </w:r>
      <w:r w:rsidR="00F224EB">
        <w:rPr>
          <w:rFonts w:cs="Calibri"/>
          <w:sz w:val="24"/>
          <w:szCs w:val="24"/>
        </w:rPr>
        <w:t xml:space="preserve">Nel 2019 si è registrato un importante aumento delle entrate dovuto al riconoscimento di contributi FNOMCeO e Enpam per partecipazione a bandi e attività di consulenza e istruzione pratiche di segreteria. Ciò </w:t>
      </w:r>
      <w:r w:rsidR="00CE2596">
        <w:rPr>
          <w:rFonts w:cs="Calibri"/>
          <w:sz w:val="24"/>
          <w:szCs w:val="24"/>
        </w:rPr>
        <w:t>h</w:t>
      </w:r>
      <w:r w:rsidR="00F224EB">
        <w:rPr>
          <w:rFonts w:cs="Calibri"/>
          <w:sz w:val="24"/>
          <w:szCs w:val="24"/>
        </w:rPr>
        <w:t>a permesso di evitare l’erosione</w:t>
      </w:r>
      <w:r w:rsidR="00CE2596">
        <w:rPr>
          <w:rFonts w:cs="Calibri"/>
          <w:sz w:val="24"/>
          <w:szCs w:val="24"/>
        </w:rPr>
        <w:t xml:space="preserve"> dell’avanzo di amministrazione.</w:t>
      </w:r>
    </w:p>
    <w:p w:rsidR="00B76CB7" w:rsidRPr="002039FA" w:rsidRDefault="00B76CB7" w:rsidP="00B76CB7">
      <w:pPr>
        <w:jc w:val="both"/>
        <w:rPr>
          <w:rFonts w:cs="Calibri"/>
          <w:sz w:val="24"/>
          <w:szCs w:val="24"/>
        </w:rPr>
      </w:pPr>
      <w:r w:rsidRPr="002039FA">
        <w:rPr>
          <w:rFonts w:cs="Calibri"/>
          <w:sz w:val="24"/>
          <w:szCs w:val="24"/>
        </w:rPr>
        <w:t xml:space="preserve">Il Dott. Addamo illustra ai Consiglieri </w:t>
      </w:r>
      <w:r>
        <w:rPr>
          <w:rFonts w:cs="Calibri"/>
          <w:sz w:val="24"/>
          <w:szCs w:val="24"/>
        </w:rPr>
        <w:t xml:space="preserve">e al Collegio Revisori dei conti </w:t>
      </w:r>
      <w:r w:rsidRPr="002039FA">
        <w:rPr>
          <w:rFonts w:cs="Calibri"/>
          <w:sz w:val="24"/>
          <w:szCs w:val="24"/>
        </w:rPr>
        <w:t>il conto consuntivo per l’anno 201</w:t>
      </w:r>
      <w:r w:rsidR="001841C5">
        <w:rPr>
          <w:rFonts w:cs="Calibri"/>
          <w:sz w:val="24"/>
          <w:szCs w:val="24"/>
        </w:rPr>
        <w:t>9</w:t>
      </w:r>
      <w:r w:rsidRPr="002039FA">
        <w:rPr>
          <w:rFonts w:cs="Calibri"/>
          <w:sz w:val="24"/>
          <w:szCs w:val="24"/>
        </w:rPr>
        <w:t xml:space="preserve"> da sottoporre all’approvazione dell’assemblea degli iscritti convocata per il giorno </w:t>
      </w:r>
      <w:r w:rsidR="001841C5">
        <w:rPr>
          <w:rFonts w:cs="Calibri"/>
          <w:sz w:val="24"/>
          <w:szCs w:val="24"/>
        </w:rPr>
        <w:t>14.3.2020</w:t>
      </w:r>
      <w:r>
        <w:rPr>
          <w:rFonts w:cs="Calibri"/>
          <w:sz w:val="24"/>
          <w:szCs w:val="24"/>
        </w:rPr>
        <w:t xml:space="preserve"> </w:t>
      </w:r>
      <w:r w:rsidRPr="002039FA">
        <w:rPr>
          <w:rFonts w:cs="Calibri"/>
          <w:sz w:val="24"/>
          <w:szCs w:val="24"/>
        </w:rPr>
        <w:t xml:space="preserve">in prima convocazione e il </w:t>
      </w:r>
      <w:r w:rsidR="001841C5">
        <w:rPr>
          <w:rFonts w:cs="Calibri"/>
          <w:sz w:val="24"/>
          <w:szCs w:val="24"/>
        </w:rPr>
        <w:t>15.3.2020</w:t>
      </w:r>
      <w:r>
        <w:rPr>
          <w:rFonts w:cs="Calibri"/>
          <w:sz w:val="24"/>
          <w:szCs w:val="24"/>
        </w:rPr>
        <w:t xml:space="preserve"> </w:t>
      </w:r>
      <w:r w:rsidRPr="002039FA">
        <w:rPr>
          <w:rFonts w:cs="Calibri"/>
          <w:sz w:val="24"/>
          <w:szCs w:val="24"/>
        </w:rPr>
        <w:t xml:space="preserve"> in seconda convocazione presso </w:t>
      </w:r>
      <w:r>
        <w:rPr>
          <w:rFonts w:cs="Calibri"/>
          <w:sz w:val="24"/>
          <w:szCs w:val="24"/>
        </w:rPr>
        <w:t>HR</w:t>
      </w:r>
      <w:r w:rsidR="002457B5">
        <w:rPr>
          <w:rFonts w:cs="Calibri"/>
          <w:sz w:val="24"/>
          <w:szCs w:val="24"/>
        </w:rPr>
        <w:t xml:space="preserve">M </w:t>
      </w:r>
      <w:r>
        <w:rPr>
          <w:rFonts w:cs="Calibri"/>
          <w:sz w:val="24"/>
          <w:szCs w:val="24"/>
        </w:rPr>
        <w:t>DES ARTS</w:t>
      </w:r>
      <w:r w:rsidRPr="002039FA">
        <w:rPr>
          <w:rFonts w:cs="Calibri"/>
          <w:sz w:val="24"/>
          <w:szCs w:val="24"/>
        </w:rPr>
        <w:t xml:space="preserve"> Hotel di Baggiovara. Per aiutare la comprensione ai colleghi egli si sofferma su alcune spiegazioni utili e basilari per la conoscenza della contabilità ordinistica.</w:t>
      </w:r>
    </w:p>
    <w:p w:rsidR="00176CBC" w:rsidRPr="00EA6C58" w:rsidRDefault="00176CBC" w:rsidP="00176CBC">
      <w:pPr>
        <w:rPr>
          <w:rFonts w:asciiTheme="minorHAnsi" w:hAnsiTheme="minorHAnsi"/>
          <w:b/>
          <w:bCs/>
          <w:color w:val="000000" w:themeColor="text1"/>
          <w:sz w:val="32"/>
          <w:szCs w:val="32"/>
          <w:u w:val="single"/>
        </w:rPr>
      </w:pPr>
      <w:r w:rsidRPr="00EA6C58">
        <w:rPr>
          <w:rFonts w:asciiTheme="minorHAnsi" w:hAnsiTheme="minorHAnsi"/>
          <w:b/>
          <w:bCs/>
          <w:color w:val="000000" w:themeColor="text1"/>
          <w:sz w:val="32"/>
          <w:szCs w:val="32"/>
          <w:u w:val="single"/>
        </w:rPr>
        <w:t>Rendiconto finanziario gestionale 201</w:t>
      </w:r>
      <w:r w:rsidR="001841C5">
        <w:rPr>
          <w:rFonts w:asciiTheme="minorHAnsi" w:hAnsiTheme="minorHAnsi"/>
          <w:b/>
          <w:bCs/>
          <w:color w:val="000000" w:themeColor="text1"/>
          <w:sz w:val="32"/>
          <w:szCs w:val="32"/>
          <w:u w:val="single"/>
        </w:rPr>
        <w:t>9</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La relazione precedente ha evidenziato le risultanze del “rendiconto finanziario delle entrate e delle uscite” con specifico riguardo alle sole movimentazioni di cassa dell’ Ente.</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La gestione contabile non si esaurisce solo con tale riferimento, ma anche con riferimento alla rendicontazione della gestione economica di competenza che contempla a sé, il rendiconto dei residui e il rendiconto di cassa.</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Il criterio di competenza finanziaria è il criterio che stabilisce la competenza di un’ operazione di entrata o di spesa nell’esercizio in cui l’ operazione è stata accertata (entrata) o impegnata (uscita).</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 xml:space="preserve">Si considera pertanto “accertata” un’ operazione di entrata quando in essa sono contenuti tutti gli elementi identificativi del credito, viceversa, un’ operazione si considera “impegnata” quando sussiste la dichiarata volontà del Consiglio di vincolare mezzi finanziari per uno specifico motivo ed entro una determinata scadenza. </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Il criterio di cassa formalizza il momento in cui l’ operazione si chiude; con l’ incasso o il pagamento un’ operazione assume la competenza finanziaria.</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La differenza fra le entrate accertate e le uscite impegnate, rispetto alla mancata riscossione o pagamento (criterio di cassa), genera la cosiddetta “gestione dei residui”.</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Il rendiconto finanziario gestionale rappresenta le risultanze della gestione delle entrate e delle uscite secondo la struttura di cui all’ allegato residui.</w:t>
      </w:r>
    </w:p>
    <w:p w:rsidR="00176CBC" w:rsidRPr="00EA6C58" w:rsidRDefault="00176CBC" w:rsidP="00176CBC">
      <w:pPr>
        <w:jc w:val="both"/>
        <w:rPr>
          <w:rFonts w:asciiTheme="minorHAnsi" w:hAnsiTheme="minorHAnsi"/>
          <w:color w:val="000000" w:themeColor="text1"/>
        </w:rPr>
      </w:pPr>
      <w:r w:rsidRPr="00EA6C58">
        <w:rPr>
          <w:rFonts w:asciiTheme="minorHAnsi" w:hAnsiTheme="minorHAnsi"/>
          <w:color w:val="000000" w:themeColor="text1"/>
        </w:rPr>
        <w:t>Esso è strutturato con l’ evidenza delle previsioni iniziali, la variazioni al preventivo deliberate in corso d’ anno e le previsioni definitive.</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lastRenderedPageBreak/>
        <w:t xml:space="preserve">Si evidenzia che sia nei residui attivi che nei residui passivi sono presenti importi che nella fase della liquidazione saranno onorati in somma algebrica fra loro per un importo di € </w:t>
      </w:r>
      <w:r>
        <w:rPr>
          <w:rFonts w:asciiTheme="minorHAnsi" w:hAnsiTheme="minorHAnsi"/>
          <w:color w:val="000000" w:themeColor="text1"/>
        </w:rPr>
        <w:t>14.994,80 (gestione residui).</w:t>
      </w:r>
      <w:r w:rsidRPr="00EA6C58">
        <w:rPr>
          <w:rFonts w:asciiTheme="minorHAnsi" w:hAnsiTheme="minorHAnsi"/>
          <w:color w:val="000000" w:themeColor="text1"/>
        </w:rPr>
        <w:t xml:space="preserve"> </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u w:val="single"/>
        </w:rPr>
        <w:t>La gestione dei residui attivi</w:t>
      </w:r>
      <w:r w:rsidRPr="00EA6C58">
        <w:rPr>
          <w:rFonts w:asciiTheme="minorHAnsi" w:hAnsiTheme="minorHAnsi"/>
          <w:color w:val="000000" w:themeColor="text1"/>
        </w:rPr>
        <w:t xml:space="preserve"> ha evidenziato nel 201</w:t>
      </w:r>
      <w:r w:rsidR="001841C5">
        <w:rPr>
          <w:rFonts w:asciiTheme="minorHAnsi" w:hAnsiTheme="minorHAnsi"/>
          <w:color w:val="000000" w:themeColor="text1"/>
        </w:rPr>
        <w:t>9</w:t>
      </w:r>
      <w:r w:rsidR="00EE00E2">
        <w:rPr>
          <w:rFonts w:asciiTheme="minorHAnsi" w:hAnsiTheme="minorHAnsi"/>
          <w:color w:val="000000" w:themeColor="text1"/>
        </w:rPr>
        <w:t xml:space="preserve"> </w:t>
      </w:r>
      <w:r w:rsidRPr="00EA6C58">
        <w:rPr>
          <w:rFonts w:asciiTheme="minorHAnsi" w:hAnsiTheme="minorHAnsi"/>
          <w:color w:val="000000" w:themeColor="text1"/>
        </w:rPr>
        <w:t>il seguente andamento:</w:t>
      </w:r>
    </w:p>
    <w:p w:rsidR="003157D9" w:rsidRPr="003157D9" w:rsidRDefault="00176CBC" w:rsidP="003157D9">
      <w:pPr>
        <w:rPr>
          <w:rFonts w:ascii="Arial" w:eastAsia="Times New Roman" w:hAnsi="Arial" w:cs="Arial"/>
          <w:sz w:val="20"/>
          <w:szCs w:val="20"/>
          <w:lang w:eastAsia="it-IT"/>
        </w:rPr>
      </w:pPr>
      <w:r w:rsidRPr="00EA6C58">
        <w:rPr>
          <w:rFonts w:asciiTheme="minorHAnsi" w:hAnsiTheme="minorHAnsi"/>
          <w:color w:val="000000" w:themeColor="text1"/>
        </w:rPr>
        <w:t xml:space="preserve">   a) residui attivi dal 201</w:t>
      </w:r>
      <w:r w:rsidR="001841C5">
        <w:rPr>
          <w:rFonts w:asciiTheme="minorHAnsi" w:hAnsiTheme="minorHAnsi"/>
          <w:color w:val="000000" w:themeColor="text1"/>
        </w:rPr>
        <w:t>8</w:t>
      </w:r>
      <w:r w:rsidRPr="00EA6C58">
        <w:rPr>
          <w:rFonts w:asciiTheme="minorHAnsi" w:hAnsiTheme="minorHAnsi"/>
          <w:color w:val="000000" w:themeColor="text1"/>
        </w:rPr>
        <w:t xml:space="preserve"> (saldo al 01.01.201</w:t>
      </w:r>
      <w:r w:rsidR="001841C5">
        <w:rPr>
          <w:rFonts w:asciiTheme="minorHAnsi" w:hAnsiTheme="minorHAnsi"/>
          <w:color w:val="000000" w:themeColor="text1"/>
        </w:rPr>
        <w:t>9</w:t>
      </w:r>
      <w:r w:rsidRPr="00EA6C58">
        <w:rPr>
          <w:rFonts w:asciiTheme="minorHAnsi" w:hAnsiTheme="minorHAnsi"/>
          <w:color w:val="000000" w:themeColor="text1"/>
        </w:rPr>
        <w:t xml:space="preserve">)                  </w:t>
      </w:r>
      <w:r w:rsidRPr="00EA6C58">
        <w:rPr>
          <w:rFonts w:asciiTheme="minorHAnsi" w:hAnsiTheme="minorHAnsi"/>
          <w:color w:val="000000" w:themeColor="text1"/>
        </w:rPr>
        <w:tab/>
        <w:t>€</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r w:rsidR="003157D9" w:rsidRPr="003157D9">
        <w:rPr>
          <w:rFonts w:ascii="Arial" w:eastAsia="Times New Roman" w:hAnsi="Arial" w:cs="Arial"/>
          <w:sz w:val="20"/>
          <w:szCs w:val="20"/>
          <w:lang w:eastAsia="it-IT"/>
        </w:rPr>
        <w:t>89.865,35</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b) residui attivi incassati nel 201</w:t>
      </w:r>
      <w:r w:rsidR="003157D9">
        <w:rPr>
          <w:rFonts w:asciiTheme="minorHAnsi" w:hAnsiTheme="minorHAnsi"/>
          <w:color w:val="000000" w:themeColor="text1"/>
        </w:rPr>
        <w:t>9</w:t>
      </w:r>
      <w:r w:rsidRPr="00EA6C58">
        <w:rPr>
          <w:rFonts w:asciiTheme="minorHAnsi" w:hAnsiTheme="minorHAnsi"/>
          <w:color w:val="000000" w:themeColor="text1"/>
        </w:rPr>
        <w:t xml:space="preserve">                                </w:t>
      </w:r>
      <w:r w:rsidRPr="00EA6C58">
        <w:rPr>
          <w:rFonts w:asciiTheme="minorHAnsi" w:hAnsiTheme="minorHAnsi"/>
          <w:color w:val="000000" w:themeColor="text1"/>
        </w:rPr>
        <w:tab/>
      </w:r>
      <w:r w:rsidRPr="00EA6C58">
        <w:rPr>
          <w:rFonts w:asciiTheme="minorHAnsi" w:hAnsiTheme="minorHAnsi"/>
          <w:color w:val="000000" w:themeColor="text1"/>
        </w:rPr>
        <w:tab/>
        <w:t>€</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r w:rsidR="003157D9">
        <w:rPr>
          <w:rFonts w:asciiTheme="minorHAnsi" w:hAnsiTheme="minorHAnsi"/>
          <w:color w:val="000000" w:themeColor="text1"/>
        </w:rPr>
        <w:t>44.789,31</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c) variazione residui attivi 201</w:t>
      </w:r>
      <w:r w:rsidR="003157D9">
        <w:rPr>
          <w:rFonts w:asciiTheme="minorHAnsi" w:hAnsiTheme="minorHAnsi"/>
          <w:color w:val="000000" w:themeColor="text1"/>
        </w:rPr>
        <w:t>9</w:t>
      </w:r>
      <w:r w:rsidRPr="00EA6C58">
        <w:rPr>
          <w:rFonts w:asciiTheme="minorHAnsi" w:hAnsiTheme="minorHAnsi"/>
          <w:color w:val="000000" w:themeColor="text1"/>
        </w:rPr>
        <w:t xml:space="preserve">                                    </w:t>
      </w:r>
      <w:r w:rsidRPr="00EA6C58">
        <w:rPr>
          <w:rFonts w:asciiTheme="minorHAnsi" w:hAnsiTheme="minorHAnsi"/>
          <w:color w:val="000000" w:themeColor="text1"/>
        </w:rPr>
        <w:tab/>
      </w:r>
      <w:r w:rsidRPr="00EA6C58">
        <w:rPr>
          <w:rFonts w:asciiTheme="minorHAnsi" w:hAnsiTheme="minorHAnsi"/>
          <w:color w:val="000000" w:themeColor="text1"/>
        </w:rPr>
        <w:tab/>
        <w:t>€                             -</w:t>
      </w:r>
      <w:r w:rsidR="003157D9">
        <w:rPr>
          <w:rFonts w:asciiTheme="minorHAnsi" w:hAnsiTheme="minorHAnsi"/>
          <w:color w:val="000000" w:themeColor="text1"/>
        </w:rPr>
        <w:t>11.778,79</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d) residui attivi 201</w:t>
      </w:r>
      <w:r w:rsidR="003157D9">
        <w:rPr>
          <w:rFonts w:asciiTheme="minorHAnsi" w:hAnsiTheme="minorHAnsi"/>
          <w:color w:val="000000" w:themeColor="text1"/>
        </w:rPr>
        <w:t xml:space="preserve">9 </w:t>
      </w:r>
      <w:r w:rsidRPr="00EA6C58">
        <w:rPr>
          <w:rFonts w:asciiTheme="minorHAnsi" w:hAnsiTheme="minorHAnsi"/>
          <w:color w:val="000000" w:themeColor="text1"/>
        </w:rPr>
        <w:t>da incassare al 31.12.20</w:t>
      </w:r>
      <w:r w:rsidR="003157D9">
        <w:rPr>
          <w:rFonts w:asciiTheme="minorHAnsi" w:hAnsiTheme="minorHAnsi"/>
          <w:color w:val="000000" w:themeColor="text1"/>
        </w:rPr>
        <w:t>20</w:t>
      </w:r>
      <w:r w:rsidRPr="00EA6C58">
        <w:rPr>
          <w:rFonts w:asciiTheme="minorHAnsi" w:hAnsiTheme="minorHAnsi"/>
          <w:color w:val="000000" w:themeColor="text1"/>
        </w:rPr>
        <w:t xml:space="preserve">        </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r w:rsidR="003157D9">
        <w:rPr>
          <w:rFonts w:asciiTheme="minorHAnsi" w:hAnsiTheme="minorHAnsi"/>
          <w:color w:val="000000" w:themeColor="text1"/>
        </w:rPr>
        <w:t>33.365,59</w:t>
      </w:r>
    </w:p>
    <w:p w:rsidR="00176CBC" w:rsidRPr="00EA6C58" w:rsidRDefault="00176CBC" w:rsidP="00176CBC">
      <w:pPr>
        <w:rPr>
          <w:rFonts w:asciiTheme="minorHAnsi" w:hAnsiTheme="minorHAnsi"/>
          <w:color w:val="000000" w:themeColor="text1"/>
          <w:u w:val="single"/>
        </w:rPr>
      </w:pPr>
      <w:r w:rsidRPr="00EA6C58">
        <w:rPr>
          <w:rFonts w:asciiTheme="minorHAnsi" w:hAnsiTheme="minorHAnsi"/>
          <w:color w:val="000000" w:themeColor="text1"/>
        </w:rPr>
        <w:t xml:space="preserve">   e) residui attivi formatesi nel 201</w:t>
      </w:r>
      <w:r w:rsidR="003157D9">
        <w:rPr>
          <w:rFonts w:asciiTheme="minorHAnsi" w:hAnsiTheme="minorHAnsi"/>
          <w:color w:val="000000" w:themeColor="text1"/>
        </w:rPr>
        <w:t>9</w:t>
      </w:r>
      <w:r w:rsidRPr="00EA6C58">
        <w:rPr>
          <w:rFonts w:asciiTheme="minorHAnsi" w:hAnsiTheme="minorHAnsi"/>
          <w:color w:val="000000" w:themeColor="text1"/>
        </w:rPr>
        <w:tab/>
        <w:t xml:space="preserve">                                   </w:t>
      </w:r>
      <w:r w:rsidRPr="00EA6C58">
        <w:rPr>
          <w:rFonts w:asciiTheme="minorHAnsi" w:hAnsiTheme="minorHAnsi"/>
          <w:color w:val="000000" w:themeColor="text1"/>
        </w:rPr>
        <w:tab/>
        <w:t xml:space="preserve">€                           </w:t>
      </w:r>
      <w:r w:rsidRPr="00EA6C58">
        <w:rPr>
          <w:rFonts w:asciiTheme="minorHAnsi" w:hAnsiTheme="minorHAnsi"/>
          <w:color w:val="000000" w:themeColor="text1"/>
          <w:u w:val="single"/>
        </w:rPr>
        <w:t xml:space="preserve">  </w:t>
      </w:r>
      <w:r w:rsidR="003157D9">
        <w:rPr>
          <w:rFonts w:asciiTheme="minorHAnsi" w:hAnsiTheme="minorHAnsi"/>
          <w:color w:val="000000" w:themeColor="text1"/>
          <w:u w:val="single"/>
        </w:rPr>
        <w:t>103.385,95</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totale residui attivi al 31.12.201</w:t>
      </w:r>
      <w:r w:rsidR="003157D9">
        <w:rPr>
          <w:rFonts w:asciiTheme="minorHAnsi" w:hAnsiTheme="minorHAnsi"/>
          <w:color w:val="000000" w:themeColor="text1"/>
        </w:rPr>
        <w:t>9</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r>
        <w:rPr>
          <w:rFonts w:asciiTheme="minorHAnsi" w:hAnsiTheme="minorHAnsi"/>
          <w:color w:val="000000" w:themeColor="text1"/>
        </w:rPr>
        <w:t xml:space="preserve">  </w:t>
      </w:r>
      <w:r w:rsidR="003157D9">
        <w:rPr>
          <w:rFonts w:asciiTheme="minorHAnsi" w:hAnsiTheme="minorHAnsi"/>
          <w:color w:val="000000" w:themeColor="text1"/>
        </w:rPr>
        <w:t>136.751,54</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u w:val="single"/>
        </w:rPr>
        <w:t>La gestione dei residui passivi</w:t>
      </w:r>
      <w:r w:rsidRPr="00EA6C58">
        <w:rPr>
          <w:rFonts w:asciiTheme="minorHAnsi" w:hAnsiTheme="minorHAnsi"/>
          <w:color w:val="000000" w:themeColor="text1"/>
        </w:rPr>
        <w:t xml:space="preserve"> ha evidenziato nel 201</w:t>
      </w:r>
      <w:r w:rsidR="003157D9">
        <w:rPr>
          <w:rFonts w:asciiTheme="minorHAnsi" w:hAnsiTheme="minorHAnsi"/>
          <w:color w:val="000000" w:themeColor="text1"/>
        </w:rPr>
        <w:t>9</w:t>
      </w:r>
      <w:r w:rsidRPr="00EA6C58">
        <w:rPr>
          <w:rFonts w:asciiTheme="minorHAnsi" w:hAnsiTheme="minorHAnsi"/>
          <w:color w:val="000000" w:themeColor="text1"/>
        </w:rPr>
        <w:t xml:space="preserve"> il seguente andamento:</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Rendiconto residui:</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a) residui passivi 201</w:t>
      </w:r>
      <w:r w:rsidR="003157D9">
        <w:rPr>
          <w:rFonts w:asciiTheme="minorHAnsi" w:hAnsiTheme="minorHAnsi"/>
          <w:color w:val="000000" w:themeColor="text1"/>
        </w:rPr>
        <w:t>8</w:t>
      </w:r>
      <w:r w:rsidRPr="00EA6C58">
        <w:rPr>
          <w:rFonts w:asciiTheme="minorHAnsi" w:hAnsiTheme="minorHAnsi"/>
          <w:color w:val="000000" w:themeColor="text1"/>
        </w:rPr>
        <w:t xml:space="preserve"> (saldo al 01.01.201</w:t>
      </w:r>
      <w:r w:rsidR="003157D9">
        <w:rPr>
          <w:rFonts w:asciiTheme="minorHAnsi" w:hAnsiTheme="minorHAnsi"/>
          <w:color w:val="000000" w:themeColor="text1"/>
        </w:rPr>
        <w:t>9</w:t>
      </w:r>
      <w:r w:rsidRPr="00EA6C58">
        <w:rPr>
          <w:rFonts w:asciiTheme="minorHAnsi" w:hAnsiTheme="minorHAnsi"/>
          <w:color w:val="000000" w:themeColor="text1"/>
        </w:rPr>
        <w:t xml:space="preserve">)                         €  </w:t>
      </w:r>
      <w:r w:rsidRPr="00EA6C58">
        <w:rPr>
          <w:rFonts w:asciiTheme="minorHAnsi" w:hAnsiTheme="minorHAnsi"/>
          <w:color w:val="000000" w:themeColor="text1"/>
        </w:rPr>
        <w:tab/>
        <w:t xml:space="preserve">  </w:t>
      </w:r>
      <w:r w:rsidRPr="00EA6C58">
        <w:rPr>
          <w:rFonts w:asciiTheme="minorHAnsi" w:hAnsiTheme="minorHAnsi"/>
          <w:color w:val="000000" w:themeColor="text1"/>
        </w:rPr>
        <w:tab/>
      </w:r>
      <w:r>
        <w:rPr>
          <w:rFonts w:asciiTheme="minorHAnsi" w:hAnsiTheme="minorHAnsi"/>
          <w:color w:val="000000" w:themeColor="text1"/>
        </w:rPr>
        <w:t xml:space="preserve">   </w:t>
      </w:r>
      <w:r w:rsidR="003157D9">
        <w:rPr>
          <w:rFonts w:asciiTheme="minorHAnsi" w:hAnsiTheme="minorHAnsi"/>
          <w:color w:val="000000" w:themeColor="text1"/>
        </w:rPr>
        <w:t>272.166,95</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b) residui passivi pagati nel 201</w:t>
      </w:r>
      <w:r w:rsidR="003157D9">
        <w:rPr>
          <w:rFonts w:asciiTheme="minorHAnsi" w:hAnsiTheme="minorHAnsi"/>
          <w:color w:val="000000" w:themeColor="text1"/>
        </w:rPr>
        <w:t>9</w:t>
      </w:r>
      <w:r w:rsidRPr="00EA6C58">
        <w:rPr>
          <w:rFonts w:asciiTheme="minorHAnsi" w:hAnsiTheme="minorHAnsi"/>
          <w:color w:val="000000" w:themeColor="text1"/>
        </w:rPr>
        <w:t xml:space="preserve">                                            €   </w:t>
      </w:r>
      <w:r w:rsidRPr="00EA6C58">
        <w:rPr>
          <w:rFonts w:asciiTheme="minorHAnsi" w:hAnsiTheme="minorHAnsi"/>
          <w:color w:val="000000" w:themeColor="text1"/>
        </w:rPr>
        <w:tab/>
        <w:t xml:space="preserve">                  </w:t>
      </w:r>
      <w:r w:rsidR="003157D9">
        <w:rPr>
          <w:rFonts w:asciiTheme="minorHAnsi" w:hAnsiTheme="minorHAnsi"/>
          <w:color w:val="000000" w:themeColor="text1"/>
        </w:rPr>
        <w:t>176.525,64</w:t>
      </w:r>
      <w:r w:rsidRPr="00EA6C58">
        <w:rPr>
          <w:rFonts w:asciiTheme="minorHAnsi" w:hAnsiTheme="minorHAnsi"/>
          <w:color w:val="000000" w:themeColor="text1"/>
        </w:rPr>
        <w:t xml:space="preserve">   </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c) variazione residui passivi 201</w:t>
      </w:r>
      <w:r w:rsidR="003157D9">
        <w:rPr>
          <w:rFonts w:asciiTheme="minorHAnsi" w:hAnsiTheme="minorHAnsi"/>
          <w:color w:val="000000" w:themeColor="text1"/>
        </w:rPr>
        <w:t>9</w:t>
      </w:r>
      <w:r w:rsidRPr="00EA6C58">
        <w:rPr>
          <w:rFonts w:asciiTheme="minorHAnsi" w:hAnsiTheme="minorHAnsi"/>
          <w:color w:val="000000" w:themeColor="text1"/>
        </w:rPr>
        <w:t xml:space="preserve">                                          €  </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r w:rsidR="003157D9">
        <w:rPr>
          <w:rFonts w:asciiTheme="minorHAnsi" w:hAnsiTheme="minorHAnsi"/>
          <w:color w:val="000000" w:themeColor="text1"/>
        </w:rPr>
        <w:t>46.354,89</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d) residui passivi 201</w:t>
      </w:r>
      <w:r w:rsidR="003157D9">
        <w:rPr>
          <w:rFonts w:asciiTheme="minorHAnsi" w:hAnsiTheme="minorHAnsi"/>
          <w:color w:val="000000" w:themeColor="text1"/>
        </w:rPr>
        <w:t>9</w:t>
      </w:r>
      <w:r w:rsidRPr="00EA6C58">
        <w:rPr>
          <w:rFonts w:asciiTheme="minorHAnsi" w:hAnsiTheme="minorHAnsi"/>
          <w:color w:val="000000" w:themeColor="text1"/>
        </w:rPr>
        <w:t xml:space="preserve"> da incassare al 31.12.20</w:t>
      </w:r>
      <w:r w:rsidR="003157D9">
        <w:rPr>
          <w:rFonts w:asciiTheme="minorHAnsi" w:hAnsiTheme="minorHAnsi"/>
          <w:color w:val="000000" w:themeColor="text1"/>
        </w:rPr>
        <w:t>20</w:t>
      </w:r>
      <w:r w:rsidRPr="00EA6C58">
        <w:rPr>
          <w:rFonts w:asciiTheme="minorHAnsi" w:hAnsiTheme="minorHAnsi"/>
          <w:color w:val="000000" w:themeColor="text1"/>
        </w:rPr>
        <w:t xml:space="preserve">             €   </w:t>
      </w:r>
      <w:r w:rsidRPr="00EA6C58">
        <w:rPr>
          <w:rFonts w:asciiTheme="minorHAnsi" w:hAnsiTheme="minorHAnsi"/>
          <w:color w:val="000000" w:themeColor="text1"/>
        </w:rPr>
        <w:tab/>
      </w:r>
      <w:r w:rsidRPr="00EA6C58">
        <w:rPr>
          <w:rFonts w:asciiTheme="minorHAnsi" w:hAnsiTheme="minorHAnsi"/>
          <w:color w:val="000000" w:themeColor="text1"/>
        </w:rPr>
        <w:tab/>
      </w:r>
      <w:r w:rsidR="003157D9">
        <w:rPr>
          <w:rFonts w:asciiTheme="minorHAnsi" w:hAnsiTheme="minorHAnsi"/>
          <w:color w:val="000000" w:themeColor="text1"/>
        </w:rPr>
        <w:t xml:space="preserve">      49.286,42</w:t>
      </w:r>
    </w:p>
    <w:p w:rsidR="00176CBC" w:rsidRPr="00EA6C58" w:rsidRDefault="00176CBC" w:rsidP="00176CBC">
      <w:pPr>
        <w:rPr>
          <w:rFonts w:asciiTheme="minorHAnsi" w:hAnsiTheme="minorHAnsi"/>
          <w:color w:val="000000" w:themeColor="text1"/>
          <w:u w:val="single"/>
        </w:rPr>
      </w:pPr>
      <w:r w:rsidRPr="00EA6C58">
        <w:rPr>
          <w:rFonts w:asciiTheme="minorHAnsi" w:hAnsiTheme="minorHAnsi"/>
          <w:color w:val="000000" w:themeColor="text1"/>
        </w:rPr>
        <w:t xml:space="preserve">   e) residui passivi formatesi nel 201</w:t>
      </w:r>
      <w:r w:rsidR="003157D9">
        <w:rPr>
          <w:rFonts w:asciiTheme="minorHAnsi" w:hAnsiTheme="minorHAnsi"/>
          <w:color w:val="000000" w:themeColor="text1"/>
        </w:rPr>
        <w:t>9</w:t>
      </w:r>
      <w:r w:rsidRPr="00EA6C58">
        <w:rPr>
          <w:rFonts w:asciiTheme="minorHAnsi" w:hAnsiTheme="minorHAnsi"/>
          <w:color w:val="000000" w:themeColor="text1"/>
        </w:rPr>
        <w:t xml:space="preserve">                         </w:t>
      </w:r>
      <w:r w:rsidR="003157D9">
        <w:rPr>
          <w:rFonts w:asciiTheme="minorHAnsi" w:hAnsiTheme="minorHAnsi"/>
          <w:color w:val="000000" w:themeColor="text1"/>
        </w:rPr>
        <w:t xml:space="preserve"> </w:t>
      </w:r>
      <w:r w:rsidRPr="00EA6C58">
        <w:rPr>
          <w:rFonts w:asciiTheme="minorHAnsi" w:hAnsiTheme="minorHAnsi"/>
          <w:color w:val="000000" w:themeColor="text1"/>
        </w:rPr>
        <w:t xml:space="preserve">           €    </w:t>
      </w:r>
      <w:r w:rsidRPr="00EA6C58">
        <w:rPr>
          <w:rFonts w:asciiTheme="minorHAnsi" w:hAnsiTheme="minorHAnsi"/>
          <w:color w:val="000000" w:themeColor="text1"/>
        </w:rPr>
        <w:tab/>
      </w:r>
      <w:r w:rsidRPr="00EA6C58">
        <w:rPr>
          <w:rFonts w:asciiTheme="minorHAnsi" w:hAnsiTheme="minorHAnsi"/>
          <w:color w:val="000000" w:themeColor="text1"/>
        </w:rPr>
        <w:tab/>
        <w:t xml:space="preserve">    </w:t>
      </w:r>
      <w:r w:rsidR="003157D9">
        <w:rPr>
          <w:rFonts w:asciiTheme="minorHAnsi" w:hAnsiTheme="minorHAnsi"/>
          <w:color w:val="000000" w:themeColor="text1"/>
          <w:u w:val="single"/>
        </w:rPr>
        <w:t>258.729,96</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totale residui passivi al 31.12.201</w:t>
      </w:r>
      <w:r w:rsidR="003157D9">
        <w:rPr>
          <w:rFonts w:asciiTheme="minorHAnsi" w:hAnsiTheme="minorHAnsi"/>
          <w:color w:val="000000" w:themeColor="text1"/>
        </w:rPr>
        <w:t>9</w:t>
      </w:r>
      <w:r w:rsidRPr="00EA6C58">
        <w:rPr>
          <w:rFonts w:asciiTheme="minorHAnsi" w:hAnsiTheme="minorHAnsi"/>
          <w:color w:val="000000" w:themeColor="text1"/>
        </w:rPr>
        <w:t xml:space="preserve">      €    </w:t>
      </w:r>
      <w:r w:rsidRPr="00EA6C58">
        <w:rPr>
          <w:rFonts w:asciiTheme="minorHAnsi" w:hAnsiTheme="minorHAnsi"/>
          <w:color w:val="000000" w:themeColor="text1"/>
        </w:rPr>
        <w:tab/>
      </w:r>
      <w:r w:rsidRPr="00EA6C58">
        <w:rPr>
          <w:rFonts w:asciiTheme="minorHAnsi" w:hAnsiTheme="minorHAnsi"/>
          <w:color w:val="000000" w:themeColor="text1"/>
        </w:rPr>
        <w:tab/>
      </w:r>
      <w:r w:rsidR="003157D9">
        <w:rPr>
          <w:rFonts w:asciiTheme="minorHAnsi" w:hAnsiTheme="minorHAnsi"/>
          <w:color w:val="000000" w:themeColor="text1"/>
        </w:rPr>
        <w:t xml:space="preserve">    308.016,38</w:t>
      </w:r>
    </w:p>
    <w:p w:rsidR="00176CBC" w:rsidRPr="00EA6C58" w:rsidRDefault="00176CBC" w:rsidP="00176CBC">
      <w:pPr>
        <w:rPr>
          <w:rFonts w:asciiTheme="minorHAnsi" w:hAnsiTheme="minorHAnsi"/>
          <w:color w:val="000000" w:themeColor="text1"/>
          <w:u w:val="single"/>
        </w:rPr>
      </w:pPr>
      <w:r w:rsidRPr="00EA6C58">
        <w:rPr>
          <w:rFonts w:asciiTheme="minorHAnsi" w:hAnsiTheme="minorHAnsi"/>
          <w:color w:val="000000" w:themeColor="text1"/>
          <w:u w:val="single"/>
        </w:rPr>
        <w:t>Situazione Amministrazione</w:t>
      </w:r>
    </w:p>
    <w:p w:rsidR="00176CBC" w:rsidRPr="00EA6C58"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sidRPr="00EA6C58">
        <w:rPr>
          <w:rFonts w:asciiTheme="minorHAnsi" w:eastAsia="Calibri" w:hAnsiTheme="minorHAnsi" w:cs="Times New Roman"/>
          <w:color w:val="000000" w:themeColor="text1"/>
          <w:kern w:val="0"/>
          <w:sz w:val="22"/>
          <w:szCs w:val="22"/>
          <w:lang w:val="it-IT" w:eastAsia="en-US"/>
        </w:rPr>
        <w:t>Al rendiconto finanziario gestionale è annessa la situazione amministrativa al 31.12.201</w:t>
      </w:r>
      <w:r w:rsidR="003157D9">
        <w:rPr>
          <w:rFonts w:asciiTheme="minorHAnsi" w:eastAsia="Calibri" w:hAnsiTheme="minorHAnsi" w:cs="Times New Roman"/>
          <w:color w:val="000000" w:themeColor="text1"/>
          <w:kern w:val="0"/>
          <w:sz w:val="22"/>
          <w:szCs w:val="22"/>
          <w:lang w:val="it-IT" w:eastAsia="en-US"/>
        </w:rPr>
        <w:t>9</w:t>
      </w:r>
      <w:r w:rsidRPr="00EA6C58">
        <w:rPr>
          <w:rFonts w:asciiTheme="minorHAnsi" w:eastAsia="Calibri" w:hAnsiTheme="minorHAnsi" w:cs="Times New Roman"/>
          <w:color w:val="000000" w:themeColor="text1"/>
          <w:kern w:val="0"/>
          <w:sz w:val="22"/>
          <w:szCs w:val="22"/>
          <w:lang w:val="it-IT" w:eastAsia="en-US"/>
        </w:rPr>
        <w:t>, che evidenzia la consistenza dei con</w:t>
      </w:r>
      <w:r>
        <w:rPr>
          <w:rFonts w:asciiTheme="minorHAnsi" w:eastAsia="Calibri" w:hAnsiTheme="minorHAnsi" w:cs="Times New Roman"/>
          <w:color w:val="000000" w:themeColor="text1"/>
          <w:kern w:val="0"/>
          <w:sz w:val="22"/>
          <w:szCs w:val="22"/>
          <w:lang w:val="it-IT" w:eastAsia="en-US"/>
        </w:rPr>
        <w:t>ti di tesoreria o di cassa all‘inizio dell’</w:t>
      </w:r>
      <w:r w:rsidRPr="00EA6C58">
        <w:rPr>
          <w:rFonts w:asciiTheme="minorHAnsi" w:eastAsia="Calibri" w:hAnsiTheme="minorHAnsi" w:cs="Times New Roman"/>
          <w:color w:val="000000" w:themeColor="text1"/>
          <w:kern w:val="0"/>
          <w:sz w:val="22"/>
          <w:szCs w:val="22"/>
          <w:lang w:val="it-IT" w:eastAsia="en-US"/>
        </w:rPr>
        <w:t>esercizio e gli incassi e i pagamenti complessivamente effettuati nell’ anno sia conto competenza che in conto residui.</w:t>
      </w:r>
    </w:p>
    <w:p w:rsidR="00176CBC" w:rsidRPr="00EA6C58"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p>
    <w:p w:rsidR="00176CBC" w:rsidRPr="00EA6C58"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sidRPr="00EA6C58">
        <w:rPr>
          <w:rFonts w:asciiTheme="minorHAnsi" w:eastAsia="Calibri" w:hAnsiTheme="minorHAnsi" w:cs="Times New Roman"/>
          <w:color w:val="000000" w:themeColor="text1"/>
          <w:kern w:val="0"/>
          <w:sz w:val="22"/>
          <w:szCs w:val="22"/>
          <w:lang w:val="it-IT" w:eastAsia="en-US"/>
        </w:rPr>
        <w:t>Dalla situazione amministrativa al 31.12.201</w:t>
      </w:r>
      <w:r w:rsidR="003157D9">
        <w:rPr>
          <w:rFonts w:asciiTheme="minorHAnsi" w:eastAsia="Calibri" w:hAnsiTheme="minorHAnsi" w:cs="Times New Roman"/>
          <w:color w:val="000000" w:themeColor="text1"/>
          <w:kern w:val="0"/>
          <w:sz w:val="22"/>
          <w:szCs w:val="22"/>
          <w:lang w:val="it-IT" w:eastAsia="en-US"/>
        </w:rPr>
        <w:t>9</w:t>
      </w:r>
      <w:r w:rsidRPr="00EA6C58">
        <w:rPr>
          <w:rFonts w:asciiTheme="minorHAnsi" w:eastAsia="Calibri" w:hAnsiTheme="minorHAnsi" w:cs="Times New Roman"/>
          <w:color w:val="000000" w:themeColor="text1"/>
          <w:kern w:val="0"/>
          <w:sz w:val="22"/>
          <w:szCs w:val="22"/>
          <w:lang w:val="it-IT" w:eastAsia="en-US"/>
        </w:rPr>
        <w:t xml:space="preserve"> si evince un avanzo di amministrazione pari a € </w:t>
      </w:r>
      <w:r w:rsidR="003157D9">
        <w:rPr>
          <w:rFonts w:asciiTheme="minorHAnsi" w:eastAsia="Calibri" w:hAnsiTheme="minorHAnsi" w:cs="Times New Roman"/>
          <w:color w:val="000000" w:themeColor="text1"/>
          <w:kern w:val="0"/>
          <w:sz w:val="22"/>
          <w:szCs w:val="22"/>
          <w:lang w:val="it-IT" w:eastAsia="en-US"/>
        </w:rPr>
        <w:t>164,933,27</w:t>
      </w:r>
      <w:r w:rsidRPr="00EA6C58">
        <w:rPr>
          <w:rFonts w:asciiTheme="minorHAnsi" w:eastAsia="Calibri" w:hAnsiTheme="minorHAnsi" w:cs="Times New Roman"/>
          <w:color w:val="000000" w:themeColor="text1"/>
          <w:kern w:val="0"/>
          <w:sz w:val="22"/>
          <w:szCs w:val="22"/>
          <w:lang w:val="it-IT" w:eastAsia="en-US"/>
        </w:rPr>
        <w:t xml:space="preserve"> formatosi  come segue:</w:t>
      </w:r>
    </w:p>
    <w:p w:rsidR="00176CBC" w:rsidRPr="00EA6C58" w:rsidRDefault="00176CBC" w:rsidP="00176CBC">
      <w:pPr>
        <w:pStyle w:val="Indice"/>
        <w:suppressLineNumbers w:val="0"/>
        <w:rPr>
          <w:rFonts w:asciiTheme="minorHAnsi" w:eastAsia="Calibri" w:hAnsiTheme="minorHAnsi" w:cs="Times New Roman"/>
          <w:color w:val="000000" w:themeColor="text1"/>
          <w:kern w:val="0"/>
          <w:sz w:val="22"/>
          <w:szCs w:val="22"/>
          <w:lang w:val="it-IT" w:eastAsia="en-US"/>
        </w:rPr>
      </w:pPr>
    </w:p>
    <w:p w:rsidR="00176CBC" w:rsidRPr="00EA6C58" w:rsidRDefault="00176CBC" w:rsidP="00176CBC">
      <w:pPr>
        <w:pStyle w:val="Indice"/>
        <w:suppressLineNumbers w:val="0"/>
        <w:rPr>
          <w:rFonts w:asciiTheme="minorHAnsi" w:eastAsia="Calibri" w:hAnsiTheme="minorHAnsi" w:cs="Times New Roman"/>
          <w:color w:val="000000" w:themeColor="text1"/>
          <w:kern w:val="0"/>
          <w:sz w:val="22"/>
          <w:szCs w:val="22"/>
          <w:lang w:val="it-IT" w:eastAsia="en-US"/>
        </w:rPr>
      </w:pPr>
      <w:r w:rsidRPr="00EA6C58">
        <w:rPr>
          <w:rFonts w:asciiTheme="minorHAnsi" w:eastAsia="Calibri" w:hAnsiTheme="minorHAnsi" w:cs="Times New Roman"/>
          <w:color w:val="000000" w:themeColor="text1"/>
          <w:kern w:val="0"/>
          <w:sz w:val="22"/>
          <w:szCs w:val="22"/>
          <w:lang w:val="it-IT" w:eastAsia="en-US"/>
        </w:rPr>
        <w:t>.. consistenza di cassa al 01.01.201</w:t>
      </w:r>
      <w:r w:rsidR="003157D9">
        <w:rPr>
          <w:rFonts w:asciiTheme="minorHAnsi" w:eastAsia="Calibri" w:hAnsiTheme="minorHAnsi" w:cs="Times New Roman"/>
          <w:color w:val="000000" w:themeColor="text1"/>
          <w:kern w:val="0"/>
          <w:sz w:val="22"/>
          <w:szCs w:val="22"/>
          <w:lang w:val="it-IT" w:eastAsia="en-US"/>
        </w:rPr>
        <w:t>9</w:t>
      </w:r>
      <w:r w:rsidRPr="00EA6C58">
        <w:rPr>
          <w:rFonts w:asciiTheme="minorHAnsi" w:eastAsia="Calibri" w:hAnsiTheme="minorHAnsi" w:cs="Times New Roman"/>
          <w:color w:val="000000" w:themeColor="text1"/>
          <w:kern w:val="0"/>
          <w:sz w:val="22"/>
          <w:szCs w:val="22"/>
          <w:lang w:val="it-IT" w:eastAsia="en-US"/>
        </w:rPr>
        <w:t xml:space="preserve">        €       </w:t>
      </w:r>
      <w:r>
        <w:rPr>
          <w:rFonts w:asciiTheme="minorHAnsi" w:eastAsia="Calibri" w:hAnsiTheme="minorHAnsi" w:cs="Times New Roman"/>
          <w:color w:val="000000" w:themeColor="text1"/>
          <w:kern w:val="0"/>
          <w:sz w:val="22"/>
          <w:szCs w:val="22"/>
          <w:lang w:val="it-IT" w:eastAsia="en-US"/>
        </w:rPr>
        <w:t>34</w:t>
      </w:r>
      <w:r w:rsidR="003157D9">
        <w:rPr>
          <w:rFonts w:asciiTheme="minorHAnsi" w:eastAsia="Calibri" w:hAnsiTheme="minorHAnsi" w:cs="Times New Roman"/>
          <w:color w:val="000000" w:themeColor="text1"/>
          <w:kern w:val="0"/>
          <w:sz w:val="22"/>
          <w:szCs w:val="22"/>
          <w:lang w:val="it-IT" w:eastAsia="en-US"/>
        </w:rPr>
        <w:t>0.094,45</w:t>
      </w:r>
    </w:p>
    <w:p w:rsidR="00176CBC" w:rsidRPr="00EA6C58" w:rsidRDefault="00176CBC" w:rsidP="00176CBC">
      <w:pPr>
        <w:pStyle w:val="Indice"/>
        <w:suppressLineNumbers w:val="0"/>
        <w:rPr>
          <w:rFonts w:asciiTheme="minorHAnsi" w:eastAsia="Calibri" w:hAnsiTheme="minorHAnsi" w:cs="Times New Roman"/>
          <w:color w:val="000000" w:themeColor="text1"/>
          <w:kern w:val="0"/>
          <w:sz w:val="22"/>
          <w:szCs w:val="22"/>
          <w:lang w:val="it-IT" w:eastAsia="en-US"/>
        </w:rPr>
      </w:pPr>
      <w:r>
        <w:rPr>
          <w:rFonts w:asciiTheme="minorHAnsi" w:eastAsia="Calibri" w:hAnsiTheme="minorHAnsi" w:cs="Times New Roman"/>
          <w:color w:val="000000" w:themeColor="text1"/>
          <w:kern w:val="0"/>
          <w:sz w:val="22"/>
          <w:szCs w:val="22"/>
          <w:lang w:val="it-IT" w:eastAsia="en-US"/>
        </w:rPr>
        <w:t>.. riscossioni</w:t>
      </w:r>
      <w:r w:rsidRPr="00EA6C58">
        <w:rPr>
          <w:rFonts w:asciiTheme="minorHAnsi" w:eastAsia="Calibri" w:hAnsiTheme="minorHAnsi" w:cs="Times New Roman"/>
          <w:color w:val="000000" w:themeColor="text1"/>
          <w:kern w:val="0"/>
          <w:sz w:val="22"/>
          <w:szCs w:val="22"/>
          <w:lang w:val="it-IT" w:eastAsia="en-US"/>
        </w:rPr>
        <w:t xml:space="preserve">                                </w:t>
      </w:r>
      <w:r>
        <w:rPr>
          <w:rFonts w:asciiTheme="minorHAnsi" w:eastAsia="Calibri" w:hAnsiTheme="minorHAnsi" w:cs="Times New Roman"/>
          <w:color w:val="000000" w:themeColor="text1"/>
          <w:kern w:val="0"/>
          <w:sz w:val="22"/>
          <w:szCs w:val="22"/>
          <w:lang w:val="it-IT" w:eastAsia="en-US"/>
        </w:rPr>
        <w:t xml:space="preserve"> </w:t>
      </w:r>
      <w:r w:rsidRPr="00EA6C58">
        <w:rPr>
          <w:rFonts w:asciiTheme="minorHAnsi" w:eastAsia="Calibri" w:hAnsiTheme="minorHAnsi" w:cs="Times New Roman"/>
          <w:color w:val="000000" w:themeColor="text1"/>
          <w:kern w:val="0"/>
          <w:sz w:val="22"/>
          <w:szCs w:val="22"/>
          <w:lang w:val="it-IT" w:eastAsia="en-US"/>
        </w:rPr>
        <w:t xml:space="preserve">                  €      </w:t>
      </w:r>
      <w:r w:rsidR="003157D9">
        <w:rPr>
          <w:rFonts w:asciiTheme="minorHAnsi" w:eastAsia="Calibri" w:hAnsiTheme="minorHAnsi" w:cs="Times New Roman"/>
          <w:color w:val="000000" w:themeColor="text1"/>
          <w:kern w:val="0"/>
          <w:sz w:val="22"/>
          <w:szCs w:val="22"/>
          <w:lang w:val="it-IT" w:eastAsia="en-US"/>
        </w:rPr>
        <w:t>887.477,82</w:t>
      </w:r>
      <w:r w:rsidRPr="00EA6C58">
        <w:rPr>
          <w:rFonts w:asciiTheme="minorHAnsi" w:eastAsia="Calibri" w:hAnsiTheme="minorHAnsi" w:cs="Times New Roman"/>
          <w:color w:val="000000" w:themeColor="text1"/>
          <w:kern w:val="0"/>
          <w:sz w:val="22"/>
          <w:szCs w:val="22"/>
          <w:lang w:val="it-IT" w:eastAsia="en-US"/>
        </w:rPr>
        <w:tab/>
      </w:r>
      <w:r w:rsidRPr="00EA6C58">
        <w:rPr>
          <w:rFonts w:asciiTheme="minorHAnsi" w:eastAsia="Calibri" w:hAnsiTheme="minorHAnsi" w:cs="Times New Roman"/>
          <w:color w:val="000000" w:themeColor="text1"/>
          <w:kern w:val="0"/>
          <w:sz w:val="22"/>
          <w:szCs w:val="22"/>
          <w:lang w:val="it-IT" w:eastAsia="en-US"/>
        </w:rPr>
        <w:tab/>
      </w:r>
    </w:p>
    <w:p w:rsidR="00176CBC" w:rsidRPr="00EA6C58" w:rsidRDefault="00176CBC" w:rsidP="00176CBC">
      <w:pPr>
        <w:pStyle w:val="Indice"/>
        <w:suppressLineNumbers w:val="0"/>
        <w:rPr>
          <w:rFonts w:asciiTheme="minorHAnsi" w:eastAsia="Calibri" w:hAnsiTheme="minorHAnsi" w:cs="Times New Roman"/>
          <w:color w:val="000000" w:themeColor="text1"/>
          <w:kern w:val="0"/>
          <w:sz w:val="22"/>
          <w:szCs w:val="22"/>
          <w:lang w:val="it-IT" w:eastAsia="en-US"/>
        </w:rPr>
      </w:pPr>
      <w:r w:rsidRPr="00EA6C58">
        <w:rPr>
          <w:rFonts w:asciiTheme="minorHAnsi" w:eastAsia="Calibri" w:hAnsiTheme="minorHAnsi" w:cs="Times New Roman"/>
          <w:color w:val="000000" w:themeColor="text1"/>
          <w:kern w:val="0"/>
          <w:sz w:val="22"/>
          <w:szCs w:val="22"/>
          <w:lang w:val="it-IT" w:eastAsia="en-US"/>
        </w:rPr>
        <w:t xml:space="preserve">.. pagamenti effettuati                                 €      </w:t>
      </w:r>
      <w:r w:rsidR="003157D9">
        <w:rPr>
          <w:rFonts w:asciiTheme="minorHAnsi" w:eastAsia="Calibri" w:hAnsiTheme="minorHAnsi" w:cs="Times New Roman"/>
          <w:color w:val="000000" w:themeColor="text1"/>
          <w:kern w:val="0"/>
          <w:sz w:val="22"/>
          <w:szCs w:val="22"/>
          <w:lang w:val="it-IT" w:eastAsia="en-US"/>
        </w:rPr>
        <w:t>891.374,16</w:t>
      </w:r>
    </w:p>
    <w:p w:rsidR="00176CBC" w:rsidRPr="00EA6C58" w:rsidRDefault="00176CBC" w:rsidP="00176CBC">
      <w:pPr>
        <w:pStyle w:val="Indice"/>
        <w:suppressLineNumbers w:val="0"/>
        <w:rPr>
          <w:rFonts w:asciiTheme="minorHAnsi" w:eastAsia="Calibri" w:hAnsiTheme="minorHAnsi" w:cs="Times New Roman"/>
          <w:color w:val="000000" w:themeColor="text1"/>
          <w:kern w:val="0"/>
          <w:sz w:val="22"/>
          <w:szCs w:val="22"/>
          <w:lang w:val="it-IT" w:eastAsia="en-US"/>
        </w:rPr>
      </w:pPr>
      <w:r w:rsidRPr="00EA6C58">
        <w:rPr>
          <w:rFonts w:asciiTheme="minorHAnsi" w:eastAsia="Calibri" w:hAnsiTheme="minorHAnsi" w:cs="Times New Roman"/>
          <w:color w:val="000000" w:themeColor="text1"/>
          <w:kern w:val="0"/>
          <w:sz w:val="22"/>
          <w:szCs w:val="22"/>
          <w:lang w:val="it-IT" w:eastAsia="en-US"/>
        </w:rPr>
        <w:t xml:space="preserve">                                                                         </w:t>
      </w:r>
      <w:r>
        <w:rPr>
          <w:rFonts w:asciiTheme="minorHAnsi" w:eastAsia="Calibri" w:hAnsiTheme="minorHAnsi" w:cs="Times New Roman"/>
          <w:color w:val="000000" w:themeColor="text1"/>
          <w:kern w:val="0"/>
          <w:sz w:val="22"/>
          <w:szCs w:val="22"/>
          <w:lang w:val="it-IT" w:eastAsia="en-US"/>
        </w:rPr>
        <w:t xml:space="preserve">      </w:t>
      </w:r>
      <w:r w:rsidRPr="00EA6C58">
        <w:rPr>
          <w:rFonts w:asciiTheme="minorHAnsi" w:eastAsia="Calibri" w:hAnsiTheme="minorHAnsi" w:cs="Times New Roman"/>
          <w:color w:val="000000" w:themeColor="text1"/>
          <w:kern w:val="0"/>
          <w:sz w:val="22"/>
          <w:szCs w:val="22"/>
          <w:lang w:val="it-IT" w:eastAsia="en-US"/>
        </w:rPr>
        <w:t xml:space="preserve"> ----------------</w:t>
      </w:r>
    </w:p>
    <w:p w:rsidR="00176CBC" w:rsidRPr="00EA6C58" w:rsidRDefault="00176CBC" w:rsidP="00176CBC">
      <w:pPr>
        <w:pStyle w:val="Indice"/>
        <w:suppressLineNumbers w:val="0"/>
        <w:rPr>
          <w:rFonts w:asciiTheme="minorHAnsi" w:eastAsia="Calibri" w:hAnsiTheme="minorHAnsi" w:cs="Times New Roman"/>
          <w:color w:val="000000" w:themeColor="text1"/>
          <w:kern w:val="0"/>
          <w:sz w:val="22"/>
          <w:szCs w:val="22"/>
          <w:lang w:val="it-IT" w:eastAsia="en-US"/>
        </w:rPr>
      </w:pPr>
      <w:r w:rsidRPr="00EA6C58">
        <w:rPr>
          <w:rFonts w:asciiTheme="minorHAnsi" w:eastAsia="Calibri" w:hAnsiTheme="minorHAnsi" w:cs="Times New Roman"/>
          <w:color w:val="000000" w:themeColor="text1"/>
          <w:kern w:val="0"/>
          <w:sz w:val="22"/>
          <w:szCs w:val="22"/>
          <w:lang w:val="it-IT" w:eastAsia="en-US"/>
        </w:rPr>
        <w:t>.. Consistenza di cassa al 31.12.20</w:t>
      </w:r>
      <w:r w:rsidR="003157D9">
        <w:rPr>
          <w:rFonts w:asciiTheme="minorHAnsi" w:eastAsia="Calibri" w:hAnsiTheme="minorHAnsi" w:cs="Times New Roman"/>
          <w:color w:val="000000" w:themeColor="text1"/>
          <w:kern w:val="0"/>
          <w:sz w:val="22"/>
          <w:szCs w:val="22"/>
          <w:lang w:val="it-IT" w:eastAsia="en-US"/>
        </w:rPr>
        <w:t>19</w:t>
      </w:r>
      <w:r w:rsidRPr="00EA6C58">
        <w:rPr>
          <w:rFonts w:asciiTheme="minorHAnsi" w:eastAsia="Calibri" w:hAnsiTheme="minorHAnsi" w:cs="Times New Roman"/>
          <w:color w:val="000000" w:themeColor="text1"/>
          <w:kern w:val="0"/>
          <w:sz w:val="22"/>
          <w:szCs w:val="22"/>
          <w:lang w:val="it-IT" w:eastAsia="en-US"/>
        </w:rPr>
        <w:t xml:space="preserve">       €      </w:t>
      </w:r>
      <w:r w:rsidR="003157D9">
        <w:rPr>
          <w:rFonts w:asciiTheme="minorHAnsi" w:eastAsia="Calibri" w:hAnsiTheme="minorHAnsi" w:cs="Times New Roman"/>
          <w:color w:val="000000" w:themeColor="text1"/>
          <w:kern w:val="0"/>
          <w:sz w:val="22"/>
          <w:szCs w:val="22"/>
          <w:lang w:val="it-IT" w:eastAsia="en-US"/>
        </w:rPr>
        <w:t>336.198,11</w:t>
      </w:r>
      <w:r w:rsidRPr="00EA6C58">
        <w:rPr>
          <w:rFonts w:asciiTheme="minorHAnsi" w:eastAsia="Calibri" w:hAnsiTheme="minorHAnsi" w:cs="Times New Roman"/>
          <w:color w:val="000000" w:themeColor="text1"/>
          <w:kern w:val="0"/>
          <w:sz w:val="22"/>
          <w:szCs w:val="22"/>
          <w:lang w:val="it-IT" w:eastAsia="en-US"/>
        </w:rPr>
        <w:t xml:space="preserve">             </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Residui attivi ….……………………..          €          </w:t>
      </w:r>
      <w:r w:rsidR="003157D9">
        <w:rPr>
          <w:rFonts w:asciiTheme="minorHAnsi" w:hAnsiTheme="minorHAnsi"/>
          <w:color w:val="000000" w:themeColor="text1"/>
        </w:rPr>
        <w:t>136.751,54</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Residui passivi ….…………………...         €        </w:t>
      </w:r>
      <w:r w:rsidR="00C46D11">
        <w:rPr>
          <w:rFonts w:asciiTheme="minorHAnsi" w:hAnsiTheme="minorHAnsi"/>
          <w:color w:val="000000" w:themeColor="text1"/>
        </w:rPr>
        <w:t xml:space="preserve">   308.016,38</w:t>
      </w:r>
      <w:r w:rsidRPr="00EA6C58">
        <w:rPr>
          <w:rFonts w:asciiTheme="minorHAnsi" w:hAnsiTheme="minorHAnsi"/>
          <w:color w:val="000000" w:themeColor="text1"/>
        </w:rPr>
        <w:t xml:space="preserve"> </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lastRenderedPageBreak/>
        <w:t xml:space="preserve">                                                                              -----------------   </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Avanzo Amministrazione 201</w:t>
      </w:r>
      <w:r w:rsidR="00C46D11">
        <w:rPr>
          <w:rFonts w:asciiTheme="minorHAnsi" w:hAnsiTheme="minorHAnsi"/>
          <w:color w:val="000000" w:themeColor="text1"/>
        </w:rPr>
        <w:t>9</w:t>
      </w:r>
      <w:r w:rsidRPr="00EA6C58">
        <w:rPr>
          <w:rFonts w:asciiTheme="minorHAnsi" w:hAnsiTheme="minorHAnsi"/>
          <w:color w:val="000000" w:themeColor="text1"/>
        </w:rPr>
        <w:t xml:space="preserve">            €  </w:t>
      </w:r>
      <w:r w:rsidR="00C46D11">
        <w:rPr>
          <w:rFonts w:asciiTheme="minorHAnsi" w:hAnsiTheme="minorHAnsi"/>
          <w:color w:val="000000" w:themeColor="text1"/>
        </w:rPr>
        <w:t>164.933,27</w:t>
      </w:r>
    </w:p>
    <w:p w:rsidR="00176CBC" w:rsidRPr="00EA6C58" w:rsidRDefault="00176CBC" w:rsidP="00176CBC">
      <w:pPr>
        <w:rPr>
          <w:rFonts w:asciiTheme="minorHAnsi" w:hAnsiTheme="minorHAnsi"/>
          <w:color w:val="000000" w:themeColor="text1"/>
        </w:rPr>
      </w:pPr>
      <w:r w:rsidRPr="00EA6C58">
        <w:rPr>
          <w:rFonts w:asciiTheme="minorHAnsi" w:hAnsiTheme="minorHAnsi"/>
          <w:color w:val="000000" w:themeColor="text1"/>
        </w:rPr>
        <w:t xml:space="preserve">                                                                              ==========          </w:t>
      </w:r>
    </w:p>
    <w:p w:rsidR="00176CBC" w:rsidRPr="00EA6C58" w:rsidRDefault="00176CBC" w:rsidP="00176CBC">
      <w:pPr>
        <w:rPr>
          <w:rFonts w:asciiTheme="minorHAnsi" w:hAnsiTheme="minorHAnsi"/>
          <w:b/>
          <w:bCs/>
          <w:color w:val="000000" w:themeColor="text1"/>
        </w:rPr>
      </w:pPr>
      <w:r w:rsidRPr="00EA6C58">
        <w:rPr>
          <w:rFonts w:asciiTheme="minorHAnsi" w:hAnsiTheme="minorHAnsi"/>
          <w:color w:val="000000" w:themeColor="text1"/>
        </w:rPr>
        <w:t xml:space="preserve">        </w:t>
      </w:r>
      <w:r w:rsidRPr="00EA6C58">
        <w:rPr>
          <w:rFonts w:asciiTheme="minorHAnsi" w:hAnsiTheme="minorHAnsi"/>
          <w:bCs/>
          <w:color w:val="000000" w:themeColor="text1"/>
          <w:u w:val="single"/>
        </w:rPr>
        <w:t>L’ utilizzazione avanzo di amministrazione 201</w:t>
      </w:r>
      <w:r w:rsidR="00C46D11">
        <w:rPr>
          <w:rFonts w:asciiTheme="minorHAnsi" w:hAnsiTheme="minorHAnsi"/>
          <w:bCs/>
          <w:color w:val="000000" w:themeColor="text1"/>
          <w:u w:val="single"/>
        </w:rPr>
        <w:t>9</w:t>
      </w:r>
      <w:r w:rsidRPr="00EA6C58">
        <w:rPr>
          <w:rFonts w:asciiTheme="minorHAnsi" w:hAnsiTheme="minorHAnsi"/>
          <w:bCs/>
          <w:color w:val="000000" w:themeColor="text1"/>
          <w:u w:val="single"/>
        </w:rPr>
        <w:t xml:space="preserve"> per l’ esercizio successivo risulta così prevista</w:t>
      </w:r>
      <w:r w:rsidRPr="00EA6C58">
        <w:rPr>
          <w:rFonts w:asciiTheme="minorHAnsi" w:hAnsiTheme="minorHAnsi"/>
          <w:b/>
          <w:bCs/>
          <w:color w:val="000000" w:themeColor="text1"/>
        </w:rPr>
        <w:t>:</w:t>
      </w:r>
    </w:p>
    <w:p w:rsidR="00176CBC" w:rsidRPr="00EA6C58" w:rsidRDefault="00176CBC" w:rsidP="00176CBC">
      <w:pPr>
        <w:rPr>
          <w:rFonts w:asciiTheme="minorHAnsi" w:hAnsiTheme="minorHAnsi"/>
          <w:bCs/>
          <w:color w:val="000000" w:themeColor="text1"/>
        </w:rPr>
      </w:pPr>
      <w:r w:rsidRPr="00EA6C58">
        <w:rPr>
          <w:rFonts w:asciiTheme="minorHAnsi" w:hAnsiTheme="minorHAnsi"/>
          <w:bCs/>
          <w:color w:val="000000" w:themeColor="text1"/>
        </w:rPr>
        <w:t xml:space="preserve">.. F.do x aggiornamento professionale categoria  </w:t>
      </w:r>
      <w:r w:rsidRPr="00EA6C58">
        <w:rPr>
          <w:rFonts w:asciiTheme="minorHAnsi" w:hAnsiTheme="minorHAnsi"/>
          <w:bCs/>
          <w:color w:val="000000" w:themeColor="text1"/>
        </w:rPr>
        <w:tab/>
        <w:t xml:space="preserve"> €    30.000,00</w:t>
      </w:r>
    </w:p>
    <w:p w:rsidR="00176CBC" w:rsidRPr="00EA6C58" w:rsidRDefault="00176CBC" w:rsidP="00176CBC">
      <w:pPr>
        <w:rPr>
          <w:rFonts w:asciiTheme="minorHAnsi" w:hAnsiTheme="minorHAnsi"/>
          <w:bCs/>
          <w:color w:val="000000" w:themeColor="text1"/>
        </w:rPr>
      </w:pPr>
      <w:r w:rsidRPr="00EA6C58">
        <w:rPr>
          <w:rFonts w:asciiTheme="minorHAnsi" w:hAnsiTheme="minorHAnsi"/>
          <w:bCs/>
          <w:color w:val="000000" w:themeColor="text1"/>
        </w:rPr>
        <w:t xml:space="preserve">   (cap.51)</w:t>
      </w:r>
    </w:p>
    <w:p w:rsidR="00176CBC" w:rsidRPr="00EA6C58" w:rsidRDefault="00176CBC" w:rsidP="00176CBC">
      <w:pPr>
        <w:rPr>
          <w:rFonts w:asciiTheme="minorHAnsi" w:hAnsiTheme="minorHAnsi"/>
          <w:bCs/>
          <w:color w:val="000000" w:themeColor="text1"/>
        </w:rPr>
      </w:pPr>
      <w:r w:rsidRPr="00EA6C58">
        <w:rPr>
          <w:rFonts w:asciiTheme="minorHAnsi" w:hAnsiTheme="minorHAnsi"/>
          <w:bCs/>
          <w:color w:val="000000" w:themeColor="text1"/>
        </w:rPr>
        <w:t>..f.do Scuola di Etica (cap 59)</w:t>
      </w:r>
      <w:r w:rsidRPr="00EA6C58">
        <w:rPr>
          <w:rFonts w:asciiTheme="minorHAnsi" w:hAnsiTheme="minorHAnsi"/>
          <w:bCs/>
          <w:color w:val="000000" w:themeColor="text1"/>
        </w:rPr>
        <w:tab/>
      </w:r>
      <w:r w:rsidRPr="00EA6C58">
        <w:rPr>
          <w:rFonts w:asciiTheme="minorHAnsi" w:hAnsiTheme="minorHAnsi"/>
          <w:bCs/>
          <w:color w:val="000000" w:themeColor="text1"/>
        </w:rPr>
        <w:tab/>
      </w:r>
      <w:r w:rsidRPr="00EA6C58">
        <w:rPr>
          <w:rFonts w:asciiTheme="minorHAnsi" w:hAnsiTheme="minorHAnsi"/>
          <w:bCs/>
          <w:color w:val="000000" w:themeColor="text1"/>
        </w:rPr>
        <w:tab/>
        <w:t xml:space="preserve">       </w:t>
      </w:r>
      <w:r>
        <w:rPr>
          <w:rFonts w:asciiTheme="minorHAnsi" w:hAnsiTheme="minorHAnsi"/>
          <w:bCs/>
          <w:color w:val="000000" w:themeColor="text1"/>
        </w:rPr>
        <w:t xml:space="preserve">  </w:t>
      </w:r>
      <w:r w:rsidRPr="00EA6C58">
        <w:rPr>
          <w:rFonts w:asciiTheme="minorHAnsi" w:hAnsiTheme="minorHAnsi"/>
          <w:bCs/>
          <w:color w:val="000000" w:themeColor="text1"/>
        </w:rPr>
        <w:t xml:space="preserve">  </w:t>
      </w:r>
      <w:r>
        <w:rPr>
          <w:rFonts w:asciiTheme="minorHAnsi" w:hAnsiTheme="minorHAnsi"/>
          <w:bCs/>
          <w:color w:val="000000" w:themeColor="text1"/>
        </w:rPr>
        <w:t xml:space="preserve">     </w:t>
      </w:r>
      <w:r w:rsidRPr="00EA6C58">
        <w:rPr>
          <w:rFonts w:asciiTheme="minorHAnsi" w:hAnsiTheme="minorHAnsi"/>
          <w:bCs/>
          <w:color w:val="000000" w:themeColor="text1"/>
        </w:rPr>
        <w:t xml:space="preserve"> €</w:t>
      </w:r>
      <w:r>
        <w:rPr>
          <w:rFonts w:asciiTheme="minorHAnsi" w:hAnsiTheme="minorHAnsi"/>
          <w:bCs/>
          <w:color w:val="000000" w:themeColor="text1"/>
        </w:rPr>
        <w:t xml:space="preserve">  </w:t>
      </w:r>
      <w:r w:rsidRPr="00EA6C58">
        <w:rPr>
          <w:rFonts w:asciiTheme="minorHAnsi" w:hAnsiTheme="minorHAnsi"/>
          <w:bCs/>
          <w:color w:val="000000" w:themeColor="text1"/>
        </w:rPr>
        <w:t>8.000,00</w:t>
      </w:r>
    </w:p>
    <w:p w:rsidR="00176CBC" w:rsidRPr="00EA6C58" w:rsidRDefault="00176CBC" w:rsidP="00176CBC">
      <w:pPr>
        <w:rPr>
          <w:rFonts w:asciiTheme="minorHAnsi" w:hAnsiTheme="minorHAnsi"/>
          <w:bCs/>
          <w:color w:val="000000" w:themeColor="text1"/>
        </w:rPr>
      </w:pPr>
      <w:r w:rsidRPr="00EA6C58">
        <w:rPr>
          <w:rFonts w:asciiTheme="minorHAnsi" w:hAnsiTheme="minorHAnsi"/>
          <w:bCs/>
          <w:color w:val="000000" w:themeColor="text1"/>
        </w:rPr>
        <w:t xml:space="preserve">.. parte di cui non si prevede l’ utilizzazione </w:t>
      </w:r>
    </w:p>
    <w:p w:rsidR="00176CBC" w:rsidRPr="00EA6C58" w:rsidRDefault="00176CBC" w:rsidP="00176CBC">
      <w:pPr>
        <w:rPr>
          <w:rFonts w:asciiTheme="minorHAnsi" w:hAnsiTheme="minorHAnsi"/>
          <w:bCs/>
          <w:color w:val="000000" w:themeColor="text1"/>
        </w:rPr>
      </w:pPr>
      <w:r w:rsidRPr="00EA6C58">
        <w:rPr>
          <w:rFonts w:asciiTheme="minorHAnsi" w:hAnsiTheme="minorHAnsi"/>
          <w:bCs/>
          <w:color w:val="000000" w:themeColor="text1"/>
        </w:rPr>
        <w:t xml:space="preserve">   nell’ esercizio                                                            </w:t>
      </w:r>
      <w:r w:rsidRPr="00EA6C58">
        <w:rPr>
          <w:rFonts w:asciiTheme="minorHAnsi" w:hAnsiTheme="minorHAnsi"/>
          <w:bCs/>
          <w:color w:val="000000" w:themeColor="text1"/>
        </w:rPr>
        <w:tab/>
        <w:t xml:space="preserve"> €    </w:t>
      </w:r>
      <w:r w:rsidR="00DB3CB9">
        <w:rPr>
          <w:rFonts w:asciiTheme="minorHAnsi" w:hAnsiTheme="minorHAnsi"/>
          <w:bCs/>
          <w:color w:val="000000" w:themeColor="text1"/>
        </w:rPr>
        <w:t>79.647,22</w:t>
      </w:r>
    </w:p>
    <w:p w:rsidR="00176CBC" w:rsidRPr="00EA6C58" w:rsidRDefault="00176CBC" w:rsidP="00176CBC">
      <w:pPr>
        <w:rPr>
          <w:rFonts w:asciiTheme="minorHAnsi" w:hAnsiTheme="minorHAnsi"/>
          <w:bCs/>
          <w:color w:val="000000" w:themeColor="text1"/>
        </w:rPr>
      </w:pPr>
      <w:r w:rsidRPr="00EA6C58">
        <w:rPr>
          <w:rFonts w:asciiTheme="minorHAnsi" w:hAnsiTheme="minorHAnsi"/>
          <w:bCs/>
          <w:color w:val="000000" w:themeColor="text1"/>
        </w:rPr>
        <w:t>.. parte vincolata</w:t>
      </w:r>
      <w:r>
        <w:rPr>
          <w:rFonts w:asciiTheme="minorHAnsi" w:hAnsiTheme="minorHAnsi"/>
          <w:bCs/>
          <w:color w:val="000000" w:themeColor="text1"/>
        </w:rPr>
        <w:tab/>
      </w:r>
      <w:r w:rsidRPr="00EA6C58">
        <w:rPr>
          <w:rFonts w:asciiTheme="minorHAnsi" w:hAnsiTheme="minorHAnsi"/>
          <w:bCs/>
          <w:color w:val="000000" w:themeColor="text1"/>
        </w:rPr>
        <w:tab/>
      </w:r>
      <w:r w:rsidRPr="00EA6C58">
        <w:rPr>
          <w:rFonts w:asciiTheme="minorHAnsi" w:hAnsiTheme="minorHAnsi"/>
          <w:bCs/>
          <w:color w:val="000000" w:themeColor="text1"/>
        </w:rPr>
        <w:tab/>
      </w:r>
      <w:r w:rsidRPr="00EA6C58">
        <w:rPr>
          <w:rFonts w:asciiTheme="minorHAnsi" w:hAnsiTheme="minorHAnsi"/>
          <w:bCs/>
          <w:color w:val="000000" w:themeColor="text1"/>
        </w:rPr>
        <w:tab/>
      </w:r>
      <w:r w:rsidRPr="00EA6C58">
        <w:rPr>
          <w:rFonts w:asciiTheme="minorHAnsi" w:hAnsiTheme="minorHAnsi"/>
          <w:bCs/>
          <w:color w:val="000000" w:themeColor="text1"/>
        </w:rPr>
        <w:tab/>
        <w:t xml:space="preserve">€     </w:t>
      </w:r>
      <w:r w:rsidR="00DB3CB9">
        <w:rPr>
          <w:rFonts w:asciiTheme="minorHAnsi" w:hAnsiTheme="minorHAnsi"/>
          <w:bCs/>
          <w:color w:val="000000" w:themeColor="text1"/>
        </w:rPr>
        <w:t>47.286,05</w:t>
      </w:r>
    </w:p>
    <w:p w:rsidR="00176CBC" w:rsidRPr="00EA6C58" w:rsidRDefault="00176CBC" w:rsidP="00176CBC">
      <w:pPr>
        <w:rPr>
          <w:rFonts w:asciiTheme="minorHAnsi" w:hAnsiTheme="minorHAnsi"/>
          <w:bCs/>
          <w:color w:val="000000" w:themeColor="text1"/>
        </w:rPr>
      </w:pPr>
      <w:r w:rsidRPr="00EA6C58">
        <w:rPr>
          <w:rFonts w:asciiTheme="minorHAnsi" w:hAnsiTheme="minorHAnsi"/>
          <w:bCs/>
          <w:color w:val="000000" w:themeColor="text1"/>
        </w:rPr>
        <w:t xml:space="preserve">  (Fondi di riserva cap 90-91)                                                      ---------------</w:t>
      </w:r>
    </w:p>
    <w:p w:rsidR="00176CBC" w:rsidRDefault="00176CBC" w:rsidP="00176CBC">
      <w:pPr>
        <w:rPr>
          <w:rFonts w:asciiTheme="minorHAnsi" w:hAnsiTheme="minorHAnsi"/>
          <w:bCs/>
          <w:color w:val="000000" w:themeColor="text1"/>
        </w:rPr>
      </w:pPr>
      <w:r w:rsidRPr="00EA6C58">
        <w:rPr>
          <w:rFonts w:asciiTheme="minorHAnsi" w:hAnsiTheme="minorHAnsi"/>
          <w:bCs/>
          <w:color w:val="000000" w:themeColor="text1"/>
        </w:rPr>
        <w:t xml:space="preserve">                                                                        Totale    </w:t>
      </w:r>
      <w:r w:rsidRPr="00EA6C58">
        <w:rPr>
          <w:rFonts w:asciiTheme="minorHAnsi" w:hAnsiTheme="minorHAnsi"/>
          <w:bCs/>
          <w:color w:val="000000" w:themeColor="text1"/>
        </w:rPr>
        <w:tab/>
        <w:t xml:space="preserve">€  </w:t>
      </w:r>
      <w:r w:rsidR="00C46D11">
        <w:rPr>
          <w:rFonts w:asciiTheme="minorHAnsi" w:hAnsiTheme="minorHAnsi"/>
          <w:bCs/>
          <w:color w:val="000000" w:themeColor="text1"/>
        </w:rPr>
        <w:t>164.933,27</w:t>
      </w:r>
    </w:p>
    <w:p w:rsidR="00176CBC" w:rsidRDefault="00176CBC" w:rsidP="00176CBC">
      <w:pPr>
        <w:rPr>
          <w:rFonts w:asciiTheme="minorHAnsi" w:hAnsiTheme="minorHAnsi"/>
          <w:bCs/>
          <w:color w:val="000000" w:themeColor="text1"/>
        </w:rPr>
      </w:pPr>
      <w:r>
        <w:rPr>
          <w:rFonts w:asciiTheme="minorHAnsi" w:hAnsiTheme="minorHAnsi"/>
          <w:bCs/>
          <w:color w:val="000000" w:themeColor="text1"/>
        </w:rPr>
        <w:t xml:space="preserve">                                                                                </w:t>
      </w:r>
      <w:r>
        <w:rPr>
          <w:rFonts w:asciiTheme="minorHAnsi" w:hAnsiTheme="minorHAnsi"/>
          <w:bCs/>
          <w:color w:val="000000" w:themeColor="text1"/>
        </w:rPr>
        <w:tab/>
        <w:t xml:space="preserve">                    =========</w:t>
      </w:r>
    </w:p>
    <w:p w:rsidR="00176CBC" w:rsidRDefault="00176CBC" w:rsidP="00176CBC">
      <w:pPr>
        <w:rPr>
          <w:rFonts w:asciiTheme="minorHAnsi" w:hAnsiTheme="minorHAnsi"/>
          <w:b/>
          <w:bCs/>
          <w:color w:val="000000" w:themeColor="text1"/>
          <w:sz w:val="32"/>
          <w:szCs w:val="32"/>
          <w:u w:val="single"/>
        </w:rPr>
      </w:pPr>
      <w:r>
        <w:rPr>
          <w:rFonts w:asciiTheme="minorHAnsi" w:hAnsiTheme="minorHAnsi"/>
          <w:bCs/>
          <w:color w:val="000000" w:themeColor="text1"/>
        </w:rPr>
        <w:t xml:space="preserve">    </w:t>
      </w:r>
      <w:r>
        <w:rPr>
          <w:rFonts w:asciiTheme="minorHAnsi" w:hAnsiTheme="minorHAnsi"/>
          <w:b/>
          <w:bCs/>
          <w:color w:val="000000" w:themeColor="text1"/>
          <w:sz w:val="32"/>
          <w:szCs w:val="32"/>
          <w:u w:val="single"/>
        </w:rPr>
        <w:t>Nota Integrativa</w:t>
      </w:r>
    </w:p>
    <w:p w:rsidR="00176CBC" w:rsidRDefault="00176CBC" w:rsidP="00176CBC">
      <w:pPr>
        <w:jc w:val="both"/>
        <w:rPr>
          <w:rFonts w:asciiTheme="minorHAnsi" w:hAnsiTheme="minorHAnsi"/>
          <w:color w:val="000000" w:themeColor="text1"/>
        </w:rPr>
      </w:pPr>
      <w:r>
        <w:rPr>
          <w:rFonts w:asciiTheme="minorHAnsi" w:hAnsiTheme="minorHAnsi"/>
          <w:color w:val="000000" w:themeColor="text1"/>
        </w:rPr>
        <w:t>La presente nota integrativa è redatta in conformità ai principi contabili per il bilancio di previsione e il rendiconto degli Enti Pubblici Istituzionale ed in ottemperanza al regolamento per l’amministrazione, la finanza e la contabilità.</w:t>
      </w:r>
    </w:p>
    <w:p w:rsidR="00176CBC" w:rsidRDefault="00176CBC" w:rsidP="00176CBC">
      <w:pPr>
        <w:jc w:val="both"/>
        <w:rPr>
          <w:rFonts w:asciiTheme="minorHAnsi" w:hAnsiTheme="minorHAnsi"/>
          <w:color w:val="000000" w:themeColor="text1"/>
        </w:rPr>
      </w:pPr>
      <w:r>
        <w:rPr>
          <w:rFonts w:asciiTheme="minorHAnsi" w:hAnsiTheme="minorHAnsi"/>
          <w:color w:val="000000" w:themeColor="text1"/>
        </w:rPr>
        <w:t>La rappresentazione del conto consuntivo, oltre al rendiconto finanziario generale e la situazione amministrativa, contiene anche la situazione patrimoniale ed economica della gestione rappresentata dallo “stato patrimoniale” contenente le attività e passività e dal “conto economico” contenente le spese e le entrate dell’ esercizio.</w:t>
      </w:r>
    </w:p>
    <w:p w:rsidR="00176CBC" w:rsidRDefault="00176CBC" w:rsidP="00176CBC">
      <w:pPr>
        <w:pBdr>
          <w:top w:val="single" w:sz="4" w:space="1" w:color="auto"/>
          <w:left w:val="single" w:sz="4" w:space="4" w:color="auto"/>
          <w:bottom w:val="single" w:sz="4" w:space="1" w:color="auto"/>
          <w:right w:val="single" w:sz="4" w:space="4" w:color="auto"/>
        </w:pBdr>
        <w:rPr>
          <w:rFonts w:asciiTheme="minorHAnsi" w:hAnsiTheme="minorHAnsi"/>
          <w:b/>
          <w:bCs/>
          <w:color w:val="000000" w:themeColor="text1"/>
        </w:rPr>
      </w:pPr>
      <w:r>
        <w:rPr>
          <w:rFonts w:asciiTheme="minorHAnsi" w:hAnsiTheme="minorHAnsi"/>
          <w:b/>
          <w:bCs/>
          <w:color w:val="000000" w:themeColor="text1"/>
        </w:rPr>
        <w:t>Stato Patrimoniale</w:t>
      </w:r>
    </w:p>
    <w:p w:rsidR="00176CBC" w:rsidRDefault="00176CBC" w:rsidP="00176CBC">
      <w:pPr>
        <w:jc w:val="both"/>
        <w:rPr>
          <w:rFonts w:asciiTheme="minorHAnsi" w:hAnsiTheme="minorHAnsi"/>
          <w:color w:val="000000" w:themeColor="text1"/>
        </w:rPr>
      </w:pPr>
      <w:r>
        <w:rPr>
          <w:rFonts w:asciiTheme="minorHAnsi" w:hAnsiTheme="minorHAnsi"/>
          <w:color w:val="000000" w:themeColor="text1"/>
        </w:rPr>
        <w:t>Lo stato patrimoniale evidenzia la consistenza degli elementi patrimoniali attivi e passivi al 31.12.201</w:t>
      </w:r>
      <w:r w:rsidR="00C46D11">
        <w:rPr>
          <w:rFonts w:asciiTheme="minorHAnsi" w:hAnsiTheme="minorHAnsi"/>
          <w:color w:val="000000" w:themeColor="text1"/>
        </w:rPr>
        <w:t xml:space="preserve">9 </w:t>
      </w:r>
      <w:r>
        <w:rPr>
          <w:rFonts w:asciiTheme="minorHAnsi" w:hAnsiTheme="minorHAnsi"/>
          <w:color w:val="000000" w:themeColor="text1"/>
        </w:rPr>
        <w:t>raffrontati con l’ esercizio 201</w:t>
      </w:r>
      <w:r w:rsidR="00C46D11">
        <w:rPr>
          <w:rFonts w:asciiTheme="minorHAnsi" w:hAnsiTheme="minorHAnsi"/>
          <w:color w:val="000000" w:themeColor="text1"/>
        </w:rPr>
        <w:t>8</w:t>
      </w:r>
      <w:r>
        <w:rPr>
          <w:rFonts w:asciiTheme="minorHAnsi" w:hAnsiTheme="minorHAnsi"/>
          <w:color w:val="000000" w:themeColor="text1"/>
        </w:rPr>
        <w:t>.</w:t>
      </w:r>
    </w:p>
    <w:p w:rsidR="00176CBC" w:rsidRPr="003516F4" w:rsidRDefault="00176CBC" w:rsidP="00176CBC">
      <w:pPr>
        <w:jc w:val="both"/>
        <w:rPr>
          <w:rFonts w:asciiTheme="minorHAnsi" w:hAnsiTheme="minorHAnsi"/>
          <w:color w:val="000000" w:themeColor="text1"/>
        </w:rPr>
      </w:pPr>
      <w:r w:rsidRPr="003516F4">
        <w:rPr>
          <w:rFonts w:asciiTheme="minorHAnsi" w:hAnsiTheme="minorHAnsi"/>
          <w:color w:val="000000" w:themeColor="text1"/>
        </w:rPr>
        <w:t>La variazione del patrimonio netto evidenzia che, come confermato dal conto economico, l’ esercizio 201</w:t>
      </w:r>
      <w:r w:rsidR="003516F4" w:rsidRPr="003516F4">
        <w:rPr>
          <w:rFonts w:asciiTheme="minorHAnsi" w:hAnsiTheme="minorHAnsi"/>
          <w:color w:val="000000" w:themeColor="text1"/>
        </w:rPr>
        <w:t>9</w:t>
      </w:r>
      <w:r w:rsidRPr="003516F4">
        <w:rPr>
          <w:rFonts w:asciiTheme="minorHAnsi" w:hAnsiTheme="minorHAnsi"/>
          <w:color w:val="000000" w:themeColor="text1"/>
        </w:rPr>
        <w:t xml:space="preserve"> si è chiuso con un disavanzo di € </w:t>
      </w:r>
      <w:r w:rsidR="003516F4" w:rsidRPr="003516F4">
        <w:rPr>
          <w:rFonts w:asciiTheme="minorHAnsi" w:hAnsiTheme="minorHAnsi"/>
          <w:color w:val="000000" w:themeColor="text1"/>
        </w:rPr>
        <w:t>7.924,25</w:t>
      </w:r>
      <w:r w:rsidRPr="003516F4">
        <w:rPr>
          <w:rFonts w:asciiTheme="minorHAnsi" w:hAnsiTheme="minorHAnsi"/>
          <w:color w:val="000000" w:themeColor="text1"/>
        </w:rPr>
        <w:t>.</w:t>
      </w:r>
    </w:p>
    <w:p w:rsidR="00176CBC" w:rsidRDefault="00176CBC" w:rsidP="00176CBC">
      <w:pPr>
        <w:jc w:val="both"/>
        <w:rPr>
          <w:rFonts w:asciiTheme="minorHAnsi" w:hAnsiTheme="minorHAnsi"/>
          <w:color w:val="000000" w:themeColor="text1"/>
        </w:rPr>
      </w:pPr>
      <w:r w:rsidRPr="003516F4">
        <w:rPr>
          <w:rFonts w:asciiTheme="minorHAnsi" w:hAnsiTheme="minorHAnsi"/>
          <w:color w:val="000000" w:themeColor="text1"/>
        </w:rPr>
        <w:t>I criteri di ammortamento cespiti sono rimasti invariati rispetto a quelli adottati nell’ esercizio 201</w:t>
      </w:r>
      <w:r w:rsidR="003516F4" w:rsidRPr="003516F4">
        <w:rPr>
          <w:rFonts w:asciiTheme="minorHAnsi" w:hAnsiTheme="minorHAnsi"/>
          <w:color w:val="000000" w:themeColor="text1"/>
        </w:rPr>
        <w:t>8</w:t>
      </w:r>
      <w:r w:rsidRPr="003516F4">
        <w:rPr>
          <w:rFonts w:asciiTheme="minorHAnsi" w:hAnsiTheme="minorHAnsi"/>
          <w:color w:val="000000" w:themeColor="text1"/>
        </w:rPr>
        <w:t xml:space="preserve"> e precedenti. Nel corso del 201</w:t>
      </w:r>
      <w:r w:rsidR="003516F4" w:rsidRPr="003516F4">
        <w:rPr>
          <w:rFonts w:asciiTheme="minorHAnsi" w:hAnsiTheme="minorHAnsi"/>
          <w:color w:val="000000" w:themeColor="text1"/>
        </w:rPr>
        <w:t>9</w:t>
      </w:r>
      <w:r w:rsidRPr="003516F4">
        <w:rPr>
          <w:rFonts w:asciiTheme="minorHAnsi" w:hAnsiTheme="minorHAnsi"/>
          <w:color w:val="000000" w:themeColor="text1"/>
        </w:rPr>
        <w:t xml:space="preserve"> sono stati effettuati investimenti in beni ammortizzabili di valore  di € </w:t>
      </w:r>
      <w:r w:rsidR="003516F4" w:rsidRPr="003516F4">
        <w:rPr>
          <w:rFonts w:asciiTheme="minorHAnsi" w:hAnsiTheme="minorHAnsi"/>
          <w:color w:val="000000" w:themeColor="text1"/>
        </w:rPr>
        <w:t>4.522,82</w:t>
      </w:r>
      <w:r w:rsidRPr="003516F4">
        <w:rPr>
          <w:rFonts w:asciiTheme="minorHAnsi" w:hAnsiTheme="minorHAnsi"/>
          <w:color w:val="000000" w:themeColor="text1"/>
        </w:rPr>
        <w:t>.</w:t>
      </w:r>
    </w:p>
    <w:p w:rsidR="00176CBC" w:rsidRDefault="00176CBC" w:rsidP="00176CBC">
      <w:pPr>
        <w:jc w:val="both"/>
        <w:rPr>
          <w:rFonts w:asciiTheme="minorHAnsi" w:hAnsiTheme="minorHAnsi"/>
          <w:color w:val="000000" w:themeColor="text1"/>
        </w:rPr>
      </w:pPr>
      <w:r>
        <w:rPr>
          <w:rFonts w:asciiTheme="minorHAnsi" w:hAnsiTheme="minorHAnsi"/>
          <w:color w:val="000000" w:themeColor="text1"/>
        </w:rPr>
        <w:t>Le movimentazioni relative all’accantonamento per il fondo trattamento di fine rapporto di lavoro dipendente sono rappresentate come segue:</w:t>
      </w:r>
    </w:p>
    <w:p w:rsidR="00176CBC" w:rsidRDefault="00176CBC" w:rsidP="00176CBC">
      <w:pPr>
        <w:rPr>
          <w:rFonts w:asciiTheme="minorHAnsi" w:hAnsiTheme="minorHAnsi"/>
          <w:color w:val="000000" w:themeColor="text1"/>
        </w:rPr>
      </w:pPr>
      <w:r>
        <w:rPr>
          <w:rFonts w:asciiTheme="minorHAnsi" w:hAnsiTheme="minorHAnsi"/>
          <w:color w:val="000000" w:themeColor="text1"/>
          <w:u w:val="single"/>
        </w:rPr>
        <w:lastRenderedPageBreak/>
        <w:t>Fondo trattamento fine rapporto</w:t>
      </w:r>
      <w:r>
        <w:rPr>
          <w:rFonts w:asciiTheme="minorHAnsi" w:hAnsiTheme="minorHAnsi"/>
          <w:color w:val="000000" w:themeColor="text1"/>
        </w:rPr>
        <w:t>:</w:t>
      </w:r>
    </w:p>
    <w:p w:rsidR="00176CBC" w:rsidRDefault="00176CBC" w:rsidP="00176CBC">
      <w:pPr>
        <w:rPr>
          <w:rFonts w:cs="Arial"/>
          <w:b/>
          <w:bCs/>
          <w:color w:val="000000" w:themeColor="text1"/>
          <w:sz w:val="28"/>
          <w:szCs w:val="28"/>
          <w:lang w:eastAsia="it-IT"/>
        </w:rPr>
      </w:pPr>
      <w:r>
        <w:rPr>
          <w:rFonts w:asciiTheme="minorHAnsi" w:hAnsiTheme="minorHAnsi"/>
          <w:color w:val="000000" w:themeColor="text1"/>
        </w:rPr>
        <w:t>.. saldo al 01.01.201</w:t>
      </w:r>
      <w:r w:rsidR="00C46D11">
        <w:rPr>
          <w:rFonts w:asciiTheme="minorHAnsi" w:hAnsiTheme="minorHAnsi"/>
          <w:color w:val="000000" w:themeColor="text1"/>
        </w:rPr>
        <w:t>9</w:t>
      </w:r>
      <w:r>
        <w:rPr>
          <w:rFonts w:asciiTheme="minorHAnsi" w:hAnsiTheme="minorHAnsi"/>
          <w:color w:val="000000" w:themeColor="text1"/>
        </w:rPr>
        <w:t xml:space="preserve">      €   </w:t>
      </w:r>
      <w:r w:rsidR="00C46D11">
        <w:rPr>
          <w:rFonts w:asciiTheme="minorHAnsi" w:hAnsiTheme="minorHAnsi"/>
          <w:bCs/>
          <w:color w:val="000000" w:themeColor="text1"/>
        </w:rPr>
        <w:t>234.937,52</w:t>
      </w:r>
    </w:p>
    <w:p w:rsidR="00176CBC" w:rsidRDefault="00176CBC" w:rsidP="00176CBC">
      <w:pPr>
        <w:rPr>
          <w:rFonts w:asciiTheme="minorHAnsi" w:hAnsiTheme="minorHAnsi"/>
          <w:color w:val="000000" w:themeColor="text1"/>
        </w:rPr>
      </w:pPr>
      <w:r>
        <w:rPr>
          <w:rFonts w:asciiTheme="minorHAnsi" w:hAnsiTheme="minorHAnsi"/>
          <w:color w:val="000000" w:themeColor="text1"/>
        </w:rPr>
        <w:t>.. utilizzo anno 201</w:t>
      </w:r>
      <w:r w:rsidR="00C46D11">
        <w:rPr>
          <w:rFonts w:asciiTheme="minorHAnsi" w:hAnsiTheme="minorHAnsi"/>
          <w:color w:val="000000" w:themeColor="text1"/>
        </w:rPr>
        <w:t>9</w:t>
      </w:r>
      <w:r>
        <w:rPr>
          <w:rFonts w:asciiTheme="minorHAnsi" w:hAnsiTheme="minorHAnsi"/>
          <w:color w:val="000000" w:themeColor="text1"/>
        </w:rPr>
        <w:t xml:space="preserve">       €              0</w:t>
      </w:r>
    </w:p>
    <w:p w:rsidR="00176CBC" w:rsidRDefault="00176CBC" w:rsidP="00176CBC">
      <w:pPr>
        <w:rPr>
          <w:rFonts w:cs="Arial"/>
          <w:b/>
          <w:bCs/>
          <w:color w:val="000000" w:themeColor="text1"/>
          <w:sz w:val="28"/>
          <w:szCs w:val="28"/>
          <w:lang w:eastAsia="it-IT"/>
        </w:rPr>
      </w:pPr>
      <w:r>
        <w:rPr>
          <w:rFonts w:asciiTheme="minorHAnsi" w:hAnsiTheme="minorHAnsi"/>
          <w:color w:val="000000" w:themeColor="text1"/>
        </w:rPr>
        <w:t>.. accantonamento 201</w:t>
      </w:r>
      <w:r w:rsidR="00C46D11">
        <w:rPr>
          <w:rFonts w:asciiTheme="minorHAnsi" w:hAnsiTheme="minorHAnsi"/>
          <w:color w:val="000000" w:themeColor="text1"/>
        </w:rPr>
        <w:t>9</w:t>
      </w:r>
      <w:r>
        <w:rPr>
          <w:rFonts w:asciiTheme="minorHAnsi" w:hAnsiTheme="minorHAnsi"/>
          <w:color w:val="000000" w:themeColor="text1"/>
        </w:rPr>
        <w:t xml:space="preserve">  €    </w:t>
      </w:r>
      <w:r>
        <w:rPr>
          <w:rFonts w:asciiTheme="minorHAnsi" w:hAnsiTheme="minorHAnsi"/>
          <w:bCs/>
          <w:color w:val="000000" w:themeColor="text1"/>
        </w:rPr>
        <w:t>11.</w:t>
      </w:r>
      <w:r w:rsidR="00C46D11">
        <w:rPr>
          <w:rFonts w:asciiTheme="minorHAnsi" w:hAnsiTheme="minorHAnsi"/>
          <w:bCs/>
          <w:color w:val="000000" w:themeColor="text1"/>
        </w:rPr>
        <w:t>418,01</w:t>
      </w:r>
    </w:p>
    <w:p w:rsidR="00176CBC" w:rsidRDefault="00176CBC" w:rsidP="00176CBC">
      <w:pPr>
        <w:rPr>
          <w:rFonts w:asciiTheme="minorHAnsi" w:hAnsiTheme="minorHAnsi"/>
          <w:color w:val="000000" w:themeColor="text1"/>
        </w:rPr>
      </w:pPr>
      <w:r>
        <w:rPr>
          <w:rFonts w:asciiTheme="minorHAnsi" w:hAnsiTheme="minorHAnsi"/>
          <w:color w:val="000000" w:themeColor="text1"/>
        </w:rPr>
        <w:t xml:space="preserve">                                                   -------------</w:t>
      </w:r>
    </w:p>
    <w:p w:rsidR="00176CBC" w:rsidRDefault="00176CBC" w:rsidP="00176CBC">
      <w:pPr>
        <w:rPr>
          <w:rFonts w:asciiTheme="minorHAnsi" w:hAnsiTheme="minorHAnsi"/>
          <w:bCs/>
          <w:color w:val="000000" w:themeColor="text1"/>
        </w:rPr>
      </w:pPr>
      <w:r>
        <w:rPr>
          <w:rFonts w:asciiTheme="minorHAnsi" w:hAnsiTheme="minorHAnsi"/>
          <w:bCs/>
          <w:color w:val="000000" w:themeColor="text1"/>
        </w:rPr>
        <w:t>.. saldo al 31.12.201</w:t>
      </w:r>
      <w:r w:rsidR="00C46D11">
        <w:rPr>
          <w:rFonts w:asciiTheme="minorHAnsi" w:hAnsiTheme="minorHAnsi"/>
          <w:bCs/>
          <w:color w:val="000000" w:themeColor="text1"/>
        </w:rPr>
        <w:t>9</w:t>
      </w:r>
      <w:r>
        <w:rPr>
          <w:rFonts w:asciiTheme="minorHAnsi" w:hAnsiTheme="minorHAnsi"/>
          <w:bCs/>
          <w:color w:val="000000" w:themeColor="text1"/>
        </w:rPr>
        <w:t xml:space="preserve">      €  2</w:t>
      </w:r>
      <w:r w:rsidR="00C46D11">
        <w:rPr>
          <w:rFonts w:asciiTheme="minorHAnsi" w:hAnsiTheme="minorHAnsi"/>
          <w:bCs/>
          <w:color w:val="000000" w:themeColor="text1"/>
        </w:rPr>
        <w:t>46.355,53</w:t>
      </w:r>
    </w:p>
    <w:p w:rsidR="00176CBC" w:rsidRDefault="00176CBC" w:rsidP="00176CBC">
      <w:pPr>
        <w:rPr>
          <w:rFonts w:asciiTheme="minorHAnsi" w:hAnsiTheme="minorHAnsi"/>
          <w:bCs/>
          <w:color w:val="000000" w:themeColor="text1"/>
        </w:rPr>
      </w:pPr>
      <w:r>
        <w:rPr>
          <w:rFonts w:asciiTheme="minorHAnsi" w:hAnsiTheme="minorHAnsi"/>
          <w:bCs/>
          <w:color w:val="000000" w:themeColor="text1"/>
        </w:rPr>
        <w:t xml:space="preserve">                                                  ========</w:t>
      </w:r>
    </w:p>
    <w:p w:rsidR="00176CBC" w:rsidRDefault="00176CBC" w:rsidP="00176CBC">
      <w:pPr>
        <w:rPr>
          <w:rFonts w:asciiTheme="minorHAnsi" w:hAnsiTheme="minorHAnsi"/>
          <w:bCs/>
          <w:color w:val="000000" w:themeColor="text1"/>
        </w:rPr>
      </w:pPr>
      <w:r>
        <w:rPr>
          <w:rFonts w:asciiTheme="minorHAnsi" w:hAnsiTheme="minorHAnsi"/>
          <w:bCs/>
          <w:color w:val="000000" w:themeColor="text1"/>
        </w:rPr>
        <w:t>L’ entità del Fondo Trattamento di Fine Rapporto di lavoro subordinato trova copertura e garanzia nel c/c bancario n. 1456803 in essere presso la Banca Popolare dell’ Emilia Romagna il cui saldo al 31.12.201</w:t>
      </w:r>
      <w:r w:rsidR="00C46D11">
        <w:rPr>
          <w:rFonts w:asciiTheme="minorHAnsi" w:hAnsiTheme="minorHAnsi"/>
          <w:bCs/>
          <w:color w:val="000000" w:themeColor="text1"/>
        </w:rPr>
        <w:t>9</w:t>
      </w:r>
      <w:r>
        <w:rPr>
          <w:rFonts w:asciiTheme="minorHAnsi" w:hAnsiTheme="minorHAnsi"/>
          <w:bCs/>
          <w:color w:val="000000" w:themeColor="text1"/>
        </w:rPr>
        <w:t xml:space="preserve"> è di €  </w:t>
      </w:r>
      <w:r w:rsidR="00C46D11">
        <w:rPr>
          <w:rFonts w:asciiTheme="minorHAnsi" w:hAnsiTheme="minorHAnsi"/>
          <w:bCs/>
          <w:color w:val="000000" w:themeColor="text1"/>
        </w:rPr>
        <w:t>€  246.355,53.</w:t>
      </w:r>
    </w:p>
    <w:p w:rsidR="00176CBC" w:rsidRDefault="00176CBC" w:rsidP="00176CBC">
      <w:pPr>
        <w:rPr>
          <w:rFonts w:asciiTheme="minorHAnsi" w:hAnsiTheme="minorHAnsi"/>
          <w:b/>
          <w:bCs/>
          <w:color w:val="000000" w:themeColor="text1"/>
        </w:rPr>
      </w:pPr>
      <w:r>
        <w:rPr>
          <w:rFonts w:asciiTheme="minorHAnsi" w:hAnsiTheme="minorHAnsi"/>
          <w:bCs/>
          <w:color w:val="000000" w:themeColor="text1"/>
        </w:rPr>
        <w:t xml:space="preserve"> </w:t>
      </w:r>
      <w:r>
        <w:rPr>
          <w:rFonts w:asciiTheme="minorHAnsi" w:hAnsiTheme="minorHAnsi"/>
          <w:b/>
          <w:bCs/>
          <w:color w:val="000000" w:themeColor="text1"/>
          <w:bdr w:val="single" w:sz="4" w:space="0" w:color="auto" w:frame="1"/>
        </w:rPr>
        <w:t>Conto Economico</w:t>
      </w:r>
      <w:r>
        <w:rPr>
          <w:rFonts w:asciiTheme="minorHAnsi" w:hAnsiTheme="minorHAnsi"/>
          <w:b/>
          <w:bCs/>
          <w:color w:val="000000" w:themeColor="text1"/>
        </w:rPr>
        <w:t xml:space="preserve"> </w:t>
      </w:r>
    </w:p>
    <w:p w:rsidR="00176CBC" w:rsidRPr="0088398B" w:rsidRDefault="00176CBC" w:rsidP="00176CBC">
      <w:pPr>
        <w:pStyle w:val="Indice"/>
        <w:suppressLineNumbers w:val="0"/>
        <w:jc w:val="both"/>
        <w:rPr>
          <w:rFonts w:asciiTheme="minorHAnsi" w:hAnsiTheme="minorHAnsi"/>
          <w:color w:val="000000" w:themeColor="text1"/>
          <w:sz w:val="22"/>
          <w:szCs w:val="22"/>
          <w:lang w:val="it-IT"/>
        </w:rPr>
      </w:pPr>
      <w:r w:rsidRPr="003516F4">
        <w:rPr>
          <w:rFonts w:asciiTheme="minorHAnsi" w:hAnsiTheme="minorHAnsi"/>
          <w:color w:val="000000" w:themeColor="text1"/>
          <w:sz w:val="22"/>
          <w:szCs w:val="22"/>
          <w:lang w:val="it-IT"/>
        </w:rPr>
        <w:t>Come già evidenziato in precedenza, il conto economico dell’ esercizio 201</w:t>
      </w:r>
      <w:r w:rsidR="00C46D11" w:rsidRPr="003516F4">
        <w:rPr>
          <w:rFonts w:asciiTheme="minorHAnsi" w:hAnsiTheme="minorHAnsi"/>
          <w:color w:val="000000" w:themeColor="text1"/>
          <w:sz w:val="22"/>
          <w:szCs w:val="22"/>
          <w:lang w:val="it-IT"/>
        </w:rPr>
        <w:t xml:space="preserve">9 </w:t>
      </w:r>
      <w:r w:rsidRPr="003516F4">
        <w:rPr>
          <w:rFonts w:asciiTheme="minorHAnsi" w:hAnsiTheme="minorHAnsi"/>
          <w:color w:val="000000" w:themeColor="text1"/>
          <w:sz w:val="22"/>
          <w:szCs w:val="22"/>
          <w:lang w:val="it-IT"/>
        </w:rPr>
        <w:t xml:space="preserve">evidenzia il risultato di gestione conseguito, costituito dal disavanzo economico di </w:t>
      </w:r>
      <w:r w:rsidRPr="003516F4">
        <w:rPr>
          <w:rFonts w:asciiTheme="minorHAnsi" w:hAnsiTheme="minorHAnsi"/>
          <w:color w:val="000000" w:themeColor="text1"/>
          <w:lang w:val="it-IT"/>
        </w:rPr>
        <w:t xml:space="preserve">€ </w:t>
      </w:r>
      <w:r w:rsidR="003516F4" w:rsidRPr="003516F4">
        <w:rPr>
          <w:rFonts w:asciiTheme="minorHAnsi" w:hAnsiTheme="minorHAnsi"/>
          <w:color w:val="000000" w:themeColor="text1"/>
          <w:lang w:val="it-IT"/>
        </w:rPr>
        <w:t>7.924,25.</w:t>
      </w:r>
    </w:p>
    <w:p w:rsidR="00176CBC" w:rsidRPr="00082B10" w:rsidRDefault="00176CBC" w:rsidP="00176CBC">
      <w:pPr>
        <w:pStyle w:val="Indice"/>
        <w:suppressLineNumbers w:val="0"/>
        <w:jc w:val="both"/>
        <w:rPr>
          <w:rFonts w:asciiTheme="minorHAnsi" w:hAnsiTheme="minorHAnsi"/>
          <w:color w:val="000000" w:themeColor="text1"/>
          <w:sz w:val="22"/>
          <w:szCs w:val="22"/>
          <w:lang w:val="it-IT"/>
        </w:rPr>
      </w:pPr>
      <w:r w:rsidRPr="00082B10">
        <w:rPr>
          <w:rFonts w:asciiTheme="minorHAnsi" w:hAnsiTheme="minorHAnsi"/>
          <w:color w:val="000000" w:themeColor="text1"/>
          <w:sz w:val="22"/>
          <w:szCs w:val="22"/>
          <w:lang w:val="it-IT"/>
        </w:rPr>
        <w:t xml:space="preserve">Il documento, redatto in conformità all’ allegato E) del “regolamento per l’ amministrazione e contabilità dell’Ordine Provinciale dei Medici e degli Odontoiatri della Provincia di Modena, approvato con delibera n. 7/h del 13.11.2001, è composto dalla sezione “costi” che include gli “ammortamenti” e gli “accantonamenti” imputati all’ esercizio e dalla sezione “proventi”.     </w:t>
      </w:r>
    </w:p>
    <w:p w:rsidR="00176CBC" w:rsidRPr="00082B10" w:rsidRDefault="00176CBC" w:rsidP="00176CBC">
      <w:pPr>
        <w:jc w:val="both"/>
        <w:rPr>
          <w:rFonts w:asciiTheme="minorHAnsi" w:hAnsiTheme="minorHAnsi" w:cs="Mangal"/>
          <w:color w:val="000000" w:themeColor="text1"/>
          <w:kern w:val="2"/>
          <w:lang w:eastAsia="ar-SA"/>
        </w:rPr>
      </w:pPr>
      <w:r w:rsidRPr="0075605A">
        <w:rPr>
          <w:rFonts w:asciiTheme="minorHAnsi" w:hAnsiTheme="minorHAnsi" w:cs="Mangal"/>
          <w:color w:val="000000" w:themeColor="text1"/>
          <w:kern w:val="2"/>
          <w:lang w:eastAsia="ar-SA"/>
        </w:rPr>
        <w:t xml:space="preserve">Il raccordo fra il disavanzo economico risultante dal conto economico, di </w:t>
      </w:r>
      <w:r w:rsidR="0075605A" w:rsidRPr="0075605A">
        <w:rPr>
          <w:rFonts w:asciiTheme="minorHAnsi" w:hAnsiTheme="minorHAnsi"/>
          <w:color w:val="000000" w:themeColor="text1"/>
        </w:rPr>
        <w:t>€ 7.924,25</w:t>
      </w:r>
      <w:r w:rsidRPr="0075605A">
        <w:rPr>
          <w:rFonts w:asciiTheme="minorHAnsi" w:hAnsiTheme="minorHAnsi" w:cs="Mangal"/>
          <w:color w:val="000000" w:themeColor="text1"/>
          <w:kern w:val="2"/>
          <w:lang w:eastAsia="ar-SA"/>
        </w:rPr>
        <w:t>e il decremento dell'avanzo di amministrazione dell’ esercizio 201</w:t>
      </w:r>
      <w:r w:rsidR="0075605A" w:rsidRPr="0075605A">
        <w:rPr>
          <w:rFonts w:asciiTheme="minorHAnsi" w:hAnsiTheme="minorHAnsi" w:cs="Mangal"/>
          <w:color w:val="000000" w:themeColor="text1"/>
          <w:kern w:val="2"/>
          <w:lang w:eastAsia="ar-SA"/>
        </w:rPr>
        <w:t>9</w:t>
      </w:r>
      <w:r w:rsidRPr="0075605A">
        <w:rPr>
          <w:rFonts w:asciiTheme="minorHAnsi" w:hAnsiTheme="minorHAnsi" w:cs="Mangal"/>
          <w:color w:val="000000" w:themeColor="text1"/>
          <w:kern w:val="2"/>
          <w:lang w:eastAsia="ar-SA"/>
        </w:rPr>
        <w:t xml:space="preserve"> è il seguente:</w:t>
      </w:r>
    </w:p>
    <w:p w:rsidR="00176CBC" w:rsidRPr="00082B10" w:rsidRDefault="002E38AA" w:rsidP="00176CBC">
      <w:pPr>
        <w:pStyle w:val="Indice"/>
        <w:suppressLineNumbers w:val="0"/>
        <w:rPr>
          <w:rFonts w:asciiTheme="minorHAnsi" w:hAnsiTheme="minorHAnsi"/>
          <w:color w:val="000000" w:themeColor="text1"/>
          <w:sz w:val="20"/>
          <w:szCs w:val="20"/>
          <w:lang w:val="it-IT"/>
        </w:rPr>
      </w:pPr>
      <w:r>
        <w:rPr>
          <w:rFonts w:asciiTheme="minorHAnsi" w:hAnsiTheme="minorHAnsi"/>
          <w:noProof/>
          <w:color w:val="000000" w:themeColor="text1"/>
          <w:sz w:val="20"/>
          <w:szCs w:val="20"/>
          <w:lang w:val="it-IT" w:eastAsia="it-IT"/>
        </w:rPr>
        <w:drawing>
          <wp:inline distT="0" distB="0" distL="0" distR="0">
            <wp:extent cx="6120130" cy="2710174"/>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2710174"/>
                    </a:xfrm>
                    <a:prstGeom prst="rect">
                      <a:avLst/>
                    </a:prstGeom>
                    <a:noFill/>
                    <a:ln w="9525">
                      <a:noFill/>
                      <a:miter lim="800000"/>
                      <a:headEnd/>
                      <a:tailEnd/>
                    </a:ln>
                  </pic:spPr>
                </pic:pic>
              </a:graphicData>
            </a:graphic>
          </wp:inline>
        </w:drawing>
      </w:r>
    </w:p>
    <w:p w:rsidR="00176CBC"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Pr>
          <w:rFonts w:asciiTheme="minorHAnsi" w:eastAsia="Calibri" w:hAnsiTheme="minorHAnsi" w:cs="Times New Roman"/>
          <w:color w:val="000000" w:themeColor="text1"/>
          <w:kern w:val="0"/>
          <w:sz w:val="22"/>
          <w:szCs w:val="22"/>
          <w:lang w:val="it-IT" w:eastAsia="en-US"/>
        </w:rPr>
        <w:t>In particolare, con riferimento alla situazione economica per l’ anno 201</w:t>
      </w:r>
      <w:r w:rsidR="00C46D11">
        <w:rPr>
          <w:rFonts w:asciiTheme="minorHAnsi" w:eastAsia="Calibri" w:hAnsiTheme="minorHAnsi" w:cs="Times New Roman"/>
          <w:color w:val="000000" w:themeColor="text1"/>
          <w:kern w:val="0"/>
          <w:sz w:val="22"/>
          <w:szCs w:val="22"/>
          <w:lang w:val="it-IT" w:eastAsia="en-US"/>
        </w:rPr>
        <w:t>9</w:t>
      </w:r>
      <w:r>
        <w:rPr>
          <w:rFonts w:asciiTheme="minorHAnsi" w:eastAsia="Calibri" w:hAnsiTheme="minorHAnsi" w:cs="Times New Roman"/>
          <w:color w:val="000000" w:themeColor="text1"/>
          <w:kern w:val="0"/>
          <w:sz w:val="22"/>
          <w:szCs w:val="22"/>
          <w:lang w:val="it-IT" w:eastAsia="en-US"/>
        </w:rPr>
        <w:t>, si evidenziano i seguenti dati:</w:t>
      </w:r>
    </w:p>
    <w:p w:rsidR="00176CBC"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Pr>
          <w:rFonts w:asciiTheme="minorHAnsi" w:eastAsia="Calibri" w:hAnsiTheme="minorHAnsi" w:cs="Times New Roman"/>
          <w:color w:val="000000" w:themeColor="text1"/>
          <w:kern w:val="0"/>
          <w:sz w:val="22"/>
          <w:szCs w:val="22"/>
          <w:lang w:val="it-IT" w:eastAsia="en-US"/>
        </w:rPr>
        <w:t xml:space="preserve">.. la consistenza delle disponibilità finanziarie a fine esercizio ammonta a € </w:t>
      </w:r>
      <w:r w:rsidR="0075605A">
        <w:rPr>
          <w:rFonts w:asciiTheme="minorHAnsi" w:eastAsia="Calibri" w:hAnsiTheme="minorHAnsi" w:cs="Times New Roman"/>
          <w:color w:val="000000" w:themeColor="text1"/>
          <w:kern w:val="0"/>
          <w:sz w:val="22"/>
          <w:szCs w:val="22"/>
          <w:lang w:val="it-IT" w:eastAsia="en-US"/>
        </w:rPr>
        <w:t>336.198,11</w:t>
      </w:r>
      <w:r>
        <w:rPr>
          <w:rFonts w:asciiTheme="minorHAnsi" w:eastAsia="Calibri" w:hAnsiTheme="minorHAnsi" w:cs="Times New Roman"/>
          <w:color w:val="000000" w:themeColor="text1"/>
          <w:kern w:val="0"/>
          <w:sz w:val="22"/>
          <w:szCs w:val="22"/>
          <w:lang w:val="it-IT" w:eastAsia="en-US"/>
        </w:rPr>
        <w:t xml:space="preserve"> quale</w:t>
      </w:r>
    </w:p>
    <w:p w:rsidR="00176CBC"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Pr>
          <w:rFonts w:asciiTheme="minorHAnsi" w:eastAsia="Calibri" w:hAnsiTheme="minorHAnsi" w:cs="Times New Roman"/>
          <w:color w:val="000000" w:themeColor="text1"/>
          <w:kern w:val="0"/>
          <w:sz w:val="22"/>
          <w:szCs w:val="22"/>
          <w:lang w:val="it-IT" w:eastAsia="en-US"/>
        </w:rPr>
        <w:t xml:space="preserve">   consistenza in c/c disponibile presso: la Banca Popolare dell´Emilia Romagna di Modena; la</w:t>
      </w:r>
    </w:p>
    <w:p w:rsidR="00176CBC"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Pr>
          <w:rFonts w:asciiTheme="minorHAnsi" w:eastAsia="Calibri" w:hAnsiTheme="minorHAnsi" w:cs="Times New Roman"/>
          <w:color w:val="000000" w:themeColor="text1"/>
          <w:kern w:val="0"/>
          <w:sz w:val="22"/>
          <w:szCs w:val="22"/>
          <w:lang w:val="it-IT" w:eastAsia="en-US"/>
        </w:rPr>
        <w:t xml:space="preserve">   consistenza di cassa è di € 1.500,00;</w:t>
      </w:r>
    </w:p>
    <w:p w:rsidR="00176CBC" w:rsidRDefault="00176CBC" w:rsidP="00176CBC">
      <w:pPr>
        <w:spacing w:line="240" w:lineRule="auto"/>
        <w:jc w:val="both"/>
        <w:rPr>
          <w:rFonts w:asciiTheme="minorHAnsi" w:hAnsiTheme="minorHAnsi"/>
          <w:color w:val="000000" w:themeColor="text1"/>
        </w:rPr>
      </w:pPr>
      <w:r>
        <w:rPr>
          <w:rFonts w:asciiTheme="minorHAnsi" w:hAnsiTheme="minorHAnsi"/>
          <w:color w:val="000000" w:themeColor="text1"/>
        </w:rPr>
        <w:t xml:space="preserve">.. i crediti in essere, nella loro somma algebrica, sono pari a € </w:t>
      </w:r>
      <w:r w:rsidR="00C46D11">
        <w:rPr>
          <w:rFonts w:asciiTheme="minorHAnsi" w:hAnsiTheme="minorHAnsi"/>
          <w:color w:val="000000" w:themeColor="text1"/>
        </w:rPr>
        <w:t>49.726,39</w:t>
      </w:r>
      <w:r>
        <w:rPr>
          <w:rFonts w:asciiTheme="minorHAnsi" w:hAnsiTheme="minorHAnsi"/>
          <w:color w:val="000000" w:themeColor="text1"/>
        </w:rPr>
        <w:t xml:space="preserve"> e non ci sono al momento</w:t>
      </w:r>
    </w:p>
    <w:p w:rsidR="00176CBC" w:rsidRDefault="00176CBC" w:rsidP="00176CBC">
      <w:pPr>
        <w:spacing w:line="240" w:lineRule="auto"/>
        <w:jc w:val="both"/>
        <w:rPr>
          <w:rFonts w:asciiTheme="minorHAnsi" w:hAnsiTheme="minorHAnsi"/>
          <w:color w:val="000000" w:themeColor="text1"/>
        </w:rPr>
      </w:pPr>
      <w:r>
        <w:rPr>
          <w:rFonts w:asciiTheme="minorHAnsi" w:hAnsiTheme="minorHAnsi"/>
          <w:color w:val="000000" w:themeColor="text1"/>
        </w:rPr>
        <w:t xml:space="preserve">   segnalazioni di particolari posizioni a rischio tali da consigliare l’ appostazione di un apposito</w:t>
      </w:r>
    </w:p>
    <w:p w:rsidR="00176CBC" w:rsidRDefault="00176CBC" w:rsidP="00176CBC">
      <w:pPr>
        <w:spacing w:line="240" w:lineRule="auto"/>
        <w:jc w:val="both"/>
        <w:rPr>
          <w:rFonts w:asciiTheme="minorHAnsi" w:hAnsiTheme="minorHAnsi"/>
          <w:color w:val="000000" w:themeColor="text1"/>
        </w:rPr>
      </w:pPr>
      <w:r>
        <w:rPr>
          <w:rFonts w:asciiTheme="minorHAnsi" w:hAnsiTheme="minorHAnsi"/>
          <w:color w:val="000000" w:themeColor="text1"/>
        </w:rPr>
        <w:lastRenderedPageBreak/>
        <w:t xml:space="preserve">   fondo;</w:t>
      </w:r>
    </w:p>
    <w:p w:rsidR="00176CBC" w:rsidRDefault="00176CBC" w:rsidP="00176CBC">
      <w:pPr>
        <w:spacing w:line="240" w:lineRule="auto"/>
        <w:jc w:val="both"/>
        <w:rPr>
          <w:rFonts w:asciiTheme="minorHAnsi" w:hAnsiTheme="minorHAnsi"/>
          <w:color w:val="000000" w:themeColor="text1"/>
        </w:rPr>
      </w:pPr>
      <w:r>
        <w:rPr>
          <w:rFonts w:asciiTheme="minorHAnsi" w:hAnsiTheme="minorHAnsi"/>
          <w:color w:val="000000" w:themeColor="text1"/>
        </w:rPr>
        <w:t>.. le giacenze finali sono la quantificazione dei materiali di consumo in essere e delle medaglie</w:t>
      </w:r>
    </w:p>
    <w:p w:rsidR="00176CBC"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Pr>
          <w:rFonts w:asciiTheme="minorHAnsi" w:eastAsia="Calibri" w:hAnsiTheme="minorHAnsi" w:cs="Times New Roman"/>
          <w:color w:val="000000" w:themeColor="text1"/>
          <w:kern w:val="0"/>
          <w:sz w:val="22"/>
          <w:szCs w:val="22"/>
          <w:lang w:val="it-IT" w:eastAsia="en-US"/>
        </w:rPr>
        <w:t xml:space="preserve">   acquistate ma che saranno utilizzate negli esercizi successivi;</w:t>
      </w:r>
    </w:p>
    <w:p w:rsidR="00176CBC" w:rsidRDefault="00176CBC" w:rsidP="00176CBC">
      <w:pPr>
        <w:pStyle w:val="Indice"/>
        <w:suppressLineNumbers w:val="0"/>
        <w:jc w:val="both"/>
        <w:rPr>
          <w:rFonts w:asciiTheme="minorHAnsi" w:eastAsia="Calibri" w:hAnsiTheme="minorHAnsi" w:cs="Times New Roman"/>
          <w:color w:val="000000" w:themeColor="text1"/>
          <w:kern w:val="0"/>
          <w:sz w:val="22"/>
          <w:szCs w:val="22"/>
          <w:lang w:val="it-IT" w:eastAsia="en-US"/>
        </w:rPr>
      </w:pPr>
      <w:r>
        <w:rPr>
          <w:rFonts w:asciiTheme="minorHAnsi" w:eastAsia="Calibri" w:hAnsiTheme="minorHAnsi" w:cs="Times New Roman"/>
          <w:color w:val="000000" w:themeColor="text1"/>
          <w:kern w:val="0"/>
          <w:sz w:val="22"/>
          <w:szCs w:val="22"/>
          <w:lang w:val="it-IT" w:eastAsia="en-US"/>
        </w:rPr>
        <w:t>.. i cespiti materiali sono stati incrementati dei limitati acquisti effettuati nel corso del 201</w:t>
      </w:r>
      <w:r w:rsidR="00F56777">
        <w:rPr>
          <w:rFonts w:asciiTheme="minorHAnsi" w:eastAsia="Calibri" w:hAnsiTheme="minorHAnsi" w:cs="Times New Roman"/>
          <w:color w:val="000000" w:themeColor="text1"/>
          <w:kern w:val="0"/>
          <w:sz w:val="22"/>
          <w:szCs w:val="22"/>
          <w:lang w:val="it-IT" w:eastAsia="en-US"/>
        </w:rPr>
        <w:t>9</w:t>
      </w:r>
      <w:r>
        <w:rPr>
          <w:rFonts w:asciiTheme="minorHAnsi" w:eastAsia="Calibri" w:hAnsiTheme="minorHAnsi" w:cs="Times New Roman"/>
          <w:color w:val="000000" w:themeColor="text1"/>
          <w:kern w:val="0"/>
          <w:sz w:val="22"/>
          <w:szCs w:val="22"/>
          <w:lang w:val="it-IT" w:eastAsia="en-US"/>
        </w:rPr>
        <w:t xml:space="preserve">, </w:t>
      </w:r>
    </w:p>
    <w:p w:rsidR="00176CBC" w:rsidRDefault="00176CBC" w:rsidP="00176CBC">
      <w:pPr>
        <w:spacing w:line="240" w:lineRule="auto"/>
        <w:jc w:val="both"/>
        <w:rPr>
          <w:rFonts w:asciiTheme="minorHAnsi" w:hAnsiTheme="minorHAnsi"/>
          <w:color w:val="000000" w:themeColor="text1"/>
        </w:rPr>
      </w:pPr>
      <w:r>
        <w:rPr>
          <w:rFonts w:asciiTheme="minorHAnsi" w:hAnsiTheme="minorHAnsi"/>
          <w:color w:val="000000" w:themeColor="text1"/>
        </w:rPr>
        <w:t xml:space="preserve">.. i creditori diversi ammontano, nella loro somma algebrica, a € </w:t>
      </w:r>
      <w:r w:rsidR="00F56777">
        <w:rPr>
          <w:rFonts w:asciiTheme="minorHAnsi" w:hAnsiTheme="minorHAnsi"/>
          <w:color w:val="000000" w:themeColor="text1"/>
        </w:rPr>
        <w:t>222.491,23</w:t>
      </w:r>
      <w:r>
        <w:rPr>
          <w:rFonts w:asciiTheme="minorHAnsi" w:hAnsiTheme="minorHAnsi"/>
          <w:color w:val="000000" w:themeColor="text1"/>
        </w:rPr>
        <w:t xml:space="preserve">; </w:t>
      </w:r>
    </w:p>
    <w:p w:rsidR="00176CBC" w:rsidRDefault="00176CBC" w:rsidP="00176CBC">
      <w:pPr>
        <w:pStyle w:val="Indice"/>
        <w:suppressLineNumbers w:val="0"/>
        <w:rPr>
          <w:rFonts w:asciiTheme="minorHAnsi" w:hAnsiTheme="minorHAnsi"/>
          <w:color w:val="000000" w:themeColor="text1"/>
          <w:lang w:val="it-IT"/>
        </w:rPr>
      </w:pP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Il personale dipendente, come da pianta organica allegato al fascicolo bilancio 201</w:t>
      </w:r>
      <w:r w:rsidR="00F56777">
        <w:rPr>
          <w:rFonts w:asciiTheme="minorHAnsi" w:hAnsiTheme="minorHAnsi"/>
          <w:color w:val="000000" w:themeColor="text1"/>
          <w:lang w:val="it-IT"/>
        </w:rPr>
        <w:t>9</w:t>
      </w:r>
      <w:r>
        <w:rPr>
          <w:rFonts w:asciiTheme="minorHAnsi" w:hAnsiTheme="minorHAnsi"/>
          <w:color w:val="000000" w:themeColor="text1"/>
          <w:lang w:val="it-IT"/>
        </w:rPr>
        <w:t>,  è formato da n. 5 dipendenti (di cui uno part-time) e il costo complessivo anno 201</w:t>
      </w:r>
      <w:r w:rsidR="00F56777">
        <w:rPr>
          <w:rFonts w:asciiTheme="minorHAnsi" w:hAnsiTheme="minorHAnsi"/>
          <w:color w:val="000000" w:themeColor="text1"/>
          <w:lang w:val="it-IT"/>
        </w:rPr>
        <w:t>9</w:t>
      </w:r>
      <w:r>
        <w:rPr>
          <w:rFonts w:asciiTheme="minorHAnsi" w:hAnsiTheme="minorHAnsi"/>
          <w:color w:val="000000" w:themeColor="text1"/>
          <w:lang w:val="it-IT"/>
        </w:rPr>
        <w:t xml:space="preserve"> è stato di € 261.967,11 così suddiviso:</w:t>
      </w: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 xml:space="preserve">.. stipendi e compensi   </w:t>
      </w:r>
      <w:r>
        <w:rPr>
          <w:rFonts w:asciiTheme="minorHAnsi" w:hAnsiTheme="minorHAnsi"/>
          <w:color w:val="000000" w:themeColor="text1"/>
          <w:lang w:val="it-IT"/>
        </w:rPr>
        <w:tab/>
        <w:t xml:space="preserve">€ </w:t>
      </w:r>
      <w:r w:rsidR="00F56777">
        <w:rPr>
          <w:rFonts w:asciiTheme="minorHAnsi" w:hAnsiTheme="minorHAnsi"/>
          <w:color w:val="000000" w:themeColor="text1"/>
          <w:lang w:val="it-IT"/>
        </w:rPr>
        <w:t>208.791,13</w:t>
      </w: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 xml:space="preserve">.. Indennità di mensa                   € </w:t>
      </w:r>
      <w:r w:rsidR="00F56777">
        <w:rPr>
          <w:rFonts w:asciiTheme="minorHAnsi" w:hAnsiTheme="minorHAnsi"/>
          <w:color w:val="000000" w:themeColor="text1"/>
          <w:lang w:val="it-IT"/>
        </w:rPr>
        <w:t>9.000,00</w:t>
      </w: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 xml:space="preserve">..Aggiornamento personale        € </w:t>
      </w:r>
      <w:r w:rsidR="00F56777">
        <w:rPr>
          <w:rFonts w:asciiTheme="minorHAnsi" w:hAnsiTheme="minorHAnsi"/>
          <w:color w:val="000000" w:themeColor="text1"/>
          <w:lang w:val="it-IT"/>
        </w:rPr>
        <w:t>2.723,66</w:t>
      </w:r>
    </w:p>
    <w:p w:rsidR="00176CBC" w:rsidRDefault="00176CBC" w:rsidP="00176CBC">
      <w:pPr>
        <w:pStyle w:val="Indice"/>
        <w:suppressLineNumbers w:val="0"/>
        <w:rPr>
          <w:rFonts w:asciiTheme="minorHAnsi" w:hAnsiTheme="minorHAnsi"/>
          <w:color w:val="000000" w:themeColor="text1"/>
          <w:lang w:val="it-IT"/>
        </w:rPr>
      </w:pP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 xml:space="preserve">.. contributi                                €   </w:t>
      </w:r>
      <w:r w:rsidR="00F56777">
        <w:rPr>
          <w:rFonts w:asciiTheme="minorHAnsi" w:hAnsiTheme="minorHAnsi"/>
          <w:color w:val="000000" w:themeColor="text1"/>
          <w:lang w:val="it-IT"/>
        </w:rPr>
        <w:t>55.000,00</w:t>
      </w:r>
    </w:p>
    <w:p w:rsidR="00176CBC" w:rsidRDefault="00176CBC" w:rsidP="00176CBC">
      <w:pPr>
        <w:pStyle w:val="Indice"/>
        <w:suppressLineNumbers w:val="0"/>
        <w:rPr>
          <w:rFonts w:asciiTheme="minorHAnsi" w:hAnsiTheme="minorHAnsi"/>
          <w:color w:val="000000" w:themeColor="text1"/>
          <w:lang w:val="it-IT"/>
        </w:rPr>
      </w:pP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ab/>
      </w:r>
      <w:r>
        <w:rPr>
          <w:rFonts w:asciiTheme="minorHAnsi" w:hAnsiTheme="minorHAnsi"/>
          <w:color w:val="000000" w:themeColor="text1"/>
          <w:lang w:val="it-IT"/>
        </w:rPr>
        <w:tab/>
      </w:r>
      <w:r>
        <w:rPr>
          <w:rFonts w:asciiTheme="minorHAnsi" w:hAnsiTheme="minorHAnsi"/>
          <w:color w:val="000000" w:themeColor="text1"/>
          <w:lang w:val="it-IT"/>
        </w:rPr>
        <w:tab/>
      </w:r>
      <w:r>
        <w:rPr>
          <w:rFonts w:asciiTheme="minorHAnsi" w:hAnsiTheme="minorHAnsi"/>
          <w:color w:val="000000" w:themeColor="text1"/>
          <w:lang w:val="it-IT"/>
        </w:rPr>
        <w:tab/>
        <w:t>----------------------</w:t>
      </w: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 xml:space="preserve">Totale </w:t>
      </w:r>
      <w:r>
        <w:rPr>
          <w:rFonts w:asciiTheme="minorHAnsi" w:hAnsiTheme="minorHAnsi"/>
          <w:color w:val="000000" w:themeColor="text1"/>
          <w:lang w:val="it-IT"/>
        </w:rPr>
        <w:tab/>
      </w:r>
      <w:r>
        <w:rPr>
          <w:rFonts w:asciiTheme="minorHAnsi" w:hAnsiTheme="minorHAnsi"/>
          <w:color w:val="000000" w:themeColor="text1"/>
          <w:lang w:val="it-IT"/>
        </w:rPr>
        <w:tab/>
      </w:r>
      <w:r>
        <w:rPr>
          <w:rFonts w:asciiTheme="minorHAnsi" w:hAnsiTheme="minorHAnsi"/>
          <w:color w:val="000000" w:themeColor="text1"/>
          <w:lang w:val="it-IT"/>
        </w:rPr>
        <w:tab/>
      </w:r>
      <w:r>
        <w:rPr>
          <w:rFonts w:asciiTheme="minorHAnsi" w:hAnsiTheme="minorHAnsi"/>
          <w:color w:val="000000" w:themeColor="text1"/>
          <w:lang w:val="it-IT"/>
        </w:rPr>
        <w:tab/>
        <w:t xml:space="preserve">€    </w:t>
      </w:r>
      <w:r w:rsidR="00F56777">
        <w:rPr>
          <w:rFonts w:asciiTheme="minorHAnsi" w:hAnsiTheme="minorHAnsi"/>
          <w:color w:val="000000" w:themeColor="text1"/>
          <w:lang w:val="it-IT"/>
        </w:rPr>
        <w:t>275.514,79</w:t>
      </w:r>
    </w:p>
    <w:p w:rsidR="00176CBC" w:rsidRDefault="00176CBC" w:rsidP="00176CBC">
      <w:pPr>
        <w:pStyle w:val="Indice"/>
        <w:suppressLineNumbers w:val="0"/>
        <w:rPr>
          <w:rFonts w:asciiTheme="minorHAnsi" w:hAnsiTheme="minorHAnsi"/>
          <w:color w:val="000000" w:themeColor="text1"/>
          <w:u w:val="single"/>
          <w:lang w:val="it-IT"/>
        </w:rPr>
      </w:pPr>
      <w:r>
        <w:rPr>
          <w:rFonts w:asciiTheme="minorHAnsi" w:hAnsiTheme="minorHAnsi"/>
          <w:color w:val="000000" w:themeColor="text1"/>
          <w:lang w:val="it-IT"/>
        </w:rPr>
        <w:t xml:space="preserve">Accantonamento TFR  </w:t>
      </w:r>
      <w:r>
        <w:rPr>
          <w:rFonts w:asciiTheme="minorHAnsi" w:hAnsiTheme="minorHAnsi"/>
          <w:color w:val="000000" w:themeColor="text1"/>
          <w:lang w:val="it-IT"/>
        </w:rPr>
        <w:tab/>
      </w:r>
      <w:r>
        <w:rPr>
          <w:rFonts w:asciiTheme="minorHAnsi" w:hAnsiTheme="minorHAnsi"/>
          <w:color w:val="000000" w:themeColor="text1"/>
          <w:u w:val="single"/>
          <w:lang w:val="it-IT"/>
        </w:rPr>
        <w:t xml:space="preserve">€     </w:t>
      </w:r>
      <w:r w:rsidR="00F56777">
        <w:rPr>
          <w:rFonts w:asciiTheme="minorHAnsi" w:hAnsiTheme="minorHAnsi"/>
          <w:color w:val="000000" w:themeColor="text1"/>
          <w:u w:val="single"/>
          <w:lang w:val="it-IT"/>
        </w:rPr>
        <w:t>11.418,01</w:t>
      </w:r>
    </w:p>
    <w:p w:rsidR="00176CBC" w:rsidRDefault="00176CBC" w:rsidP="00176CBC">
      <w:pPr>
        <w:pStyle w:val="Indice"/>
        <w:suppressLineNumbers w:val="0"/>
        <w:rPr>
          <w:rFonts w:asciiTheme="minorHAnsi" w:hAnsiTheme="minorHAnsi"/>
          <w:color w:val="000000" w:themeColor="text1"/>
          <w:lang w:val="it-IT"/>
        </w:rPr>
      </w:pP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 xml:space="preserve">Totale costo del Pers.   </w:t>
      </w:r>
      <w:r w:rsidR="00F56777">
        <w:rPr>
          <w:rFonts w:asciiTheme="minorHAnsi" w:hAnsiTheme="minorHAnsi"/>
          <w:color w:val="000000" w:themeColor="text1"/>
          <w:lang w:val="it-IT"/>
        </w:rPr>
        <w:tab/>
      </w:r>
      <w:r>
        <w:rPr>
          <w:rFonts w:asciiTheme="minorHAnsi" w:hAnsiTheme="minorHAnsi"/>
          <w:color w:val="000000" w:themeColor="text1"/>
          <w:lang w:val="it-IT"/>
        </w:rPr>
        <w:t xml:space="preserve">€  </w:t>
      </w:r>
      <w:r w:rsidR="00F56777">
        <w:rPr>
          <w:rFonts w:asciiTheme="minorHAnsi" w:hAnsiTheme="minorHAnsi"/>
          <w:color w:val="000000" w:themeColor="text1"/>
          <w:lang w:val="it-IT"/>
        </w:rPr>
        <w:t>286.932,80</w:t>
      </w:r>
    </w:p>
    <w:p w:rsidR="00176CBC" w:rsidRDefault="00176CBC" w:rsidP="00176CBC">
      <w:pPr>
        <w:pStyle w:val="Indice"/>
        <w:suppressLineNumbers w:val="0"/>
        <w:rPr>
          <w:rFonts w:asciiTheme="minorHAnsi" w:hAnsiTheme="minorHAnsi"/>
          <w:color w:val="000000" w:themeColor="text1"/>
          <w:lang w:val="it-IT"/>
        </w:rPr>
      </w:pPr>
      <w:r>
        <w:rPr>
          <w:rFonts w:asciiTheme="minorHAnsi" w:hAnsiTheme="minorHAnsi"/>
          <w:color w:val="000000" w:themeColor="text1"/>
          <w:lang w:val="it-IT"/>
        </w:rPr>
        <w:t xml:space="preserve">                                            =========</w:t>
      </w:r>
    </w:p>
    <w:p w:rsidR="00176CBC" w:rsidRDefault="00176CBC" w:rsidP="00176CBC">
      <w:pPr>
        <w:pStyle w:val="Indice"/>
        <w:suppressLineNumbers w:val="0"/>
        <w:jc w:val="both"/>
        <w:rPr>
          <w:rFonts w:asciiTheme="minorHAnsi" w:hAnsiTheme="minorHAnsi"/>
          <w:bCs/>
          <w:color w:val="000000" w:themeColor="text1"/>
          <w:lang w:val="it-IT"/>
        </w:rPr>
      </w:pPr>
      <w:r>
        <w:rPr>
          <w:rFonts w:asciiTheme="minorHAnsi" w:hAnsiTheme="minorHAnsi" w:cstheme="minorHAnsi"/>
          <w:bCs/>
          <w:color w:val="000000" w:themeColor="text1"/>
          <w:kern w:val="0"/>
          <w:lang w:val="it-IT" w:eastAsia="en-US"/>
        </w:rPr>
        <w:t>Il fondo trattamento di fine rapporto di lavoro subordinato, corrispondente ai diritti acquisiti alla data del 31.12.201</w:t>
      </w:r>
      <w:r w:rsidR="00F56777">
        <w:rPr>
          <w:rFonts w:asciiTheme="minorHAnsi" w:hAnsiTheme="minorHAnsi" w:cstheme="minorHAnsi"/>
          <w:bCs/>
          <w:color w:val="000000" w:themeColor="text1"/>
          <w:kern w:val="0"/>
          <w:lang w:val="it-IT" w:eastAsia="en-US"/>
        </w:rPr>
        <w:t>9</w:t>
      </w:r>
      <w:r>
        <w:rPr>
          <w:rFonts w:asciiTheme="minorHAnsi" w:hAnsiTheme="minorHAnsi" w:cstheme="minorHAnsi"/>
          <w:bCs/>
          <w:color w:val="000000" w:themeColor="text1"/>
          <w:kern w:val="0"/>
          <w:lang w:val="it-IT" w:eastAsia="en-US"/>
        </w:rPr>
        <w:t xml:space="preserve"> dal personale dipendente sulla base del contratto collettivo di lavoro del settore, è stato adeguato conformemente alle disposizioni di legge ed ammonta a </w:t>
      </w:r>
      <w:r>
        <w:rPr>
          <w:rFonts w:asciiTheme="minorHAnsi" w:hAnsiTheme="minorHAnsi"/>
          <w:bCs/>
          <w:color w:val="000000" w:themeColor="text1"/>
          <w:lang w:val="it-IT"/>
        </w:rPr>
        <w:t xml:space="preserve">€  </w:t>
      </w:r>
      <w:r w:rsidR="00F56777">
        <w:rPr>
          <w:rFonts w:asciiTheme="minorHAnsi" w:hAnsiTheme="minorHAnsi"/>
          <w:bCs/>
          <w:color w:val="000000" w:themeColor="text1"/>
          <w:lang w:val="it-IT"/>
        </w:rPr>
        <w:t>246.355,53</w:t>
      </w:r>
      <w:r>
        <w:rPr>
          <w:rFonts w:asciiTheme="minorHAnsi" w:hAnsiTheme="minorHAnsi"/>
          <w:bCs/>
          <w:color w:val="000000" w:themeColor="text1"/>
          <w:lang w:val="it-IT"/>
        </w:rPr>
        <w:t>.</w:t>
      </w:r>
    </w:p>
    <w:p w:rsidR="00176CBC" w:rsidRDefault="00176CBC" w:rsidP="00176CBC">
      <w:pPr>
        <w:pStyle w:val="Indice"/>
        <w:suppressLineNumbers w:val="0"/>
        <w:jc w:val="both"/>
        <w:rPr>
          <w:rFonts w:asciiTheme="minorHAnsi" w:hAnsiTheme="minorHAnsi" w:cstheme="minorHAnsi"/>
          <w:bCs/>
          <w:color w:val="000000" w:themeColor="text1"/>
          <w:kern w:val="0"/>
          <w:lang w:val="it-IT" w:eastAsia="en-US"/>
        </w:rPr>
      </w:pPr>
      <w:r>
        <w:rPr>
          <w:rFonts w:asciiTheme="minorHAnsi" w:hAnsiTheme="minorHAnsi"/>
          <w:bCs/>
          <w:color w:val="000000" w:themeColor="text1"/>
          <w:lang w:val="it-IT"/>
        </w:rPr>
        <w:t>E’</w:t>
      </w:r>
      <w:r>
        <w:rPr>
          <w:rFonts w:asciiTheme="minorHAnsi" w:hAnsiTheme="minorHAnsi" w:cstheme="minorHAnsi"/>
          <w:bCs/>
          <w:color w:val="000000" w:themeColor="text1"/>
          <w:kern w:val="0"/>
          <w:lang w:val="it-IT" w:eastAsia="en-US"/>
        </w:rPr>
        <w:t xml:space="preserve"> stato a tempo debito istituito presso la Banca Popolare dell’ Emilia-Romagna un apposito conto corrente col deposito di quanto spettante ai dipendenti e viene annualmente aggiornato in base al maturato.</w:t>
      </w:r>
    </w:p>
    <w:p w:rsidR="00176CBC" w:rsidRDefault="00176CBC" w:rsidP="00176CBC">
      <w:pPr>
        <w:pStyle w:val="Indice"/>
        <w:suppressLineNumbers w:val="0"/>
        <w:rPr>
          <w:rFonts w:asciiTheme="minorHAnsi" w:hAnsiTheme="minorHAnsi" w:cstheme="minorHAnsi"/>
          <w:bCs/>
          <w:color w:val="000000" w:themeColor="text1"/>
          <w:kern w:val="0"/>
          <w:lang w:val="it-IT" w:eastAsia="en-US"/>
        </w:rPr>
      </w:pPr>
    </w:p>
    <w:p w:rsidR="00176CBC" w:rsidRDefault="00176CBC" w:rsidP="00176CBC">
      <w:pPr>
        <w:pStyle w:val="Indice"/>
        <w:suppressLineNumbers w:val="0"/>
        <w:rPr>
          <w:rFonts w:asciiTheme="minorHAnsi" w:hAnsiTheme="minorHAnsi" w:cstheme="minorHAnsi"/>
          <w:b/>
          <w:bCs/>
          <w:color w:val="000000" w:themeColor="text1"/>
          <w:kern w:val="0"/>
          <w:lang w:val="it-IT" w:eastAsia="en-US"/>
        </w:rPr>
      </w:pPr>
      <w:r>
        <w:rPr>
          <w:rFonts w:asciiTheme="minorHAnsi" w:hAnsiTheme="minorHAnsi" w:cstheme="minorHAnsi"/>
          <w:b/>
          <w:bCs/>
          <w:color w:val="000000" w:themeColor="text1"/>
          <w:kern w:val="0"/>
          <w:lang w:val="it-IT" w:eastAsia="en-US"/>
        </w:rPr>
        <w:t xml:space="preserve">Variazioni e Storni di Bilancio. </w:t>
      </w:r>
    </w:p>
    <w:p w:rsidR="00176CBC" w:rsidRDefault="00176CBC" w:rsidP="00176CBC">
      <w:pPr>
        <w:pStyle w:val="Indice"/>
        <w:suppressLineNumbers w:val="0"/>
        <w:rPr>
          <w:rFonts w:asciiTheme="minorHAnsi" w:hAnsiTheme="minorHAnsi" w:cstheme="minorHAnsi"/>
          <w:bCs/>
          <w:color w:val="000000" w:themeColor="text1"/>
          <w:kern w:val="0"/>
          <w:lang w:val="it-IT" w:eastAsia="en-US"/>
        </w:rPr>
      </w:pPr>
    </w:p>
    <w:p w:rsidR="00176CBC" w:rsidRDefault="00176CBC" w:rsidP="00176CBC">
      <w:pPr>
        <w:pStyle w:val="Indice"/>
        <w:suppressLineNumbers w:val="0"/>
        <w:rPr>
          <w:rFonts w:asciiTheme="minorHAnsi" w:hAnsiTheme="minorHAnsi" w:cstheme="minorHAnsi"/>
          <w:bCs/>
          <w:color w:val="000000" w:themeColor="text1"/>
          <w:kern w:val="0"/>
          <w:lang w:val="it-IT" w:eastAsia="en-US"/>
        </w:rPr>
      </w:pPr>
      <w:r>
        <w:rPr>
          <w:rFonts w:asciiTheme="minorHAnsi" w:hAnsiTheme="minorHAnsi" w:cstheme="minorHAnsi"/>
          <w:bCs/>
          <w:color w:val="000000" w:themeColor="text1"/>
          <w:kern w:val="0"/>
          <w:lang w:val="it-IT" w:eastAsia="en-US"/>
        </w:rPr>
        <w:t>Nel corso del 20</w:t>
      </w:r>
      <w:r w:rsidR="00B47AF7">
        <w:rPr>
          <w:rFonts w:asciiTheme="minorHAnsi" w:hAnsiTheme="minorHAnsi" w:cstheme="minorHAnsi"/>
          <w:bCs/>
          <w:color w:val="000000" w:themeColor="text1"/>
          <w:kern w:val="0"/>
          <w:lang w:val="it-IT" w:eastAsia="en-US"/>
        </w:rPr>
        <w:t>19</w:t>
      </w:r>
      <w:r>
        <w:rPr>
          <w:rFonts w:asciiTheme="minorHAnsi" w:hAnsiTheme="minorHAnsi" w:cstheme="minorHAnsi"/>
          <w:bCs/>
          <w:color w:val="000000" w:themeColor="text1"/>
          <w:kern w:val="0"/>
          <w:lang w:val="it-IT" w:eastAsia="en-US"/>
        </w:rPr>
        <w:t xml:space="preserve"> sono stati apportati i seguenti storni/ variazioni di Bilancio:</w:t>
      </w:r>
    </w:p>
    <w:p w:rsidR="00176CBC" w:rsidRDefault="00176CBC" w:rsidP="00176CBC">
      <w:pPr>
        <w:pStyle w:val="Indice"/>
        <w:suppressLineNumbers w:val="0"/>
        <w:rPr>
          <w:rFonts w:asciiTheme="minorHAnsi" w:hAnsiTheme="minorHAnsi" w:cstheme="minorHAnsi"/>
          <w:bCs/>
          <w:color w:val="000000" w:themeColor="text1"/>
          <w:kern w:val="0"/>
          <w:lang w:val="it-IT" w:eastAsia="en-US"/>
        </w:rPr>
      </w:pPr>
    </w:p>
    <w:p w:rsidR="00176CBC" w:rsidRDefault="00176CBC" w:rsidP="00176CBC">
      <w:pPr>
        <w:pStyle w:val="Indice"/>
        <w:suppressLineNumbers w:val="0"/>
        <w:rPr>
          <w:rFonts w:asciiTheme="minorHAnsi" w:hAnsiTheme="minorHAnsi" w:cstheme="minorHAnsi"/>
          <w:bCs/>
          <w:color w:val="000000" w:themeColor="text1"/>
          <w:kern w:val="0"/>
          <w:lang w:val="it-IT" w:eastAsia="en-US"/>
        </w:rPr>
      </w:pPr>
    </w:p>
    <w:p w:rsidR="00176CBC" w:rsidRDefault="00F56777" w:rsidP="00176CBC">
      <w:pPr>
        <w:pStyle w:val="Indice"/>
        <w:suppressLineNumbers w:val="0"/>
        <w:rPr>
          <w:rFonts w:asciiTheme="minorHAnsi" w:hAnsiTheme="minorHAnsi" w:cstheme="minorHAnsi"/>
          <w:bCs/>
          <w:color w:val="000000" w:themeColor="text1"/>
          <w:kern w:val="0"/>
          <w:lang w:val="it-IT" w:eastAsia="en-US"/>
        </w:rPr>
      </w:pPr>
      <w:r>
        <w:rPr>
          <w:rFonts w:asciiTheme="minorHAnsi" w:hAnsiTheme="minorHAnsi" w:cstheme="minorHAnsi"/>
          <w:bCs/>
          <w:noProof/>
          <w:color w:val="000000" w:themeColor="text1"/>
          <w:lang w:val="it-IT" w:eastAsia="it-IT"/>
        </w:rPr>
        <w:lastRenderedPageBreak/>
        <w:drawing>
          <wp:inline distT="0" distB="0" distL="0" distR="0">
            <wp:extent cx="5800725" cy="322008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00725" cy="3220085"/>
                    </a:xfrm>
                    <a:prstGeom prst="rect">
                      <a:avLst/>
                    </a:prstGeom>
                    <a:noFill/>
                    <a:ln w="9525">
                      <a:noFill/>
                      <a:miter lim="800000"/>
                      <a:headEnd/>
                      <a:tailEnd/>
                    </a:ln>
                  </pic:spPr>
                </pic:pic>
              </a:graphicData>
            </a:graphic>
          </wp:inline>
        </w:drawing>
      </w:r>
    </w:p>
    <w:p w:rsidR="00176CBC" w:rsidRDefault="00176CBC" w:rsidP="00176CBC"/>
    <w:p w:rsidR="00B76CB7" w:rsidRPr="0073592E" w:rsidRDefault="00B76CB7" w:rsidP="00B76CB7">
      <w:pPr>
        <w:jc w:val="both"/>
        <w:rPr>
          <w:rFonts w:cstheme="minorHAnsi"/>
        </w:rPr>
      </w:pPr>
      <w:r>
        <w:rPr>
          <w:rFonts w:cstheme="minorHAnsi"/>
        </w:rPr>
        <w:t>Al termine della relazione del tesoriere il Presidente invita il Consiglio ad ap</w:t>
      </w:r>
      <w:r w:rsidR="002C121A">
        <w:rPr>
          <w:rFonts w:cstheme="minorHAnsi"/>
        </w:rPr>
        <w:t>provare il conto consuntivo 201</w:t>
      </w:r>
      <w:r w:rsidR="00F56777">
        <w:rPr>
          <w:rFonts w:cstheme="minorHAnsi"/>
        </w:rPr>
        <w:t>9</w:t>
      </w:r>
      <w:r>
        <w:rPr>
          <w:rFonts w:cstheme="minorHAnsi"/>
        </w:rPr>
        <w:t xml:space="preserve">. Il Consiglio e il Collegio revisori dei conti si congratulano con il tesoriere, Dott. Addamo per la chiarezza espositiva e completezza di informazioni. </w:t>
      </w:r>
    </w:p>
    <w:p w:rsidR="00B76CB7" w:rsidRPr="00522933" w:rsidRDefault="00B76CB7" w:rsidP="00B76CB7">
      <w:pPr>
        <w:pStyle w:val="Paragrafoelenco"/>
        <w:ind w:left="0"/>
        <w:rPr>
          <w:rFonts w:asciiTheme="minorHAnsi" w:hAnsiTheme="minorHAnsi" w:cstheme="minorHAnsi"/>
        </w:rPr>
      </w:pPr>
    </w:p>
    <w:p w:rsidR="00B76CB7" w:rsidRDefault="00B76CB7" w:rsidP="00B76CB7">
      <w:pPr>
        <w:pStyle w:val="Corpodeltesto"/>
        <w:pBdr>
          <w:top w:val="single" w:sz="4" w:space="0" w:color="auto"/>
          <w:left w:val="single" w:sz="4" w:space="4" w:color="auto"/>
          <w:bottom w:val="single" w:sz="4" w:space="1" w:color="auto"/>
          <w:right w:val="single" w:sz="4" w:space="4" w:color="auto"/>
        </w:pBdr>
        <w:rPr>
          <w:rFonts w:cs="Calibri"/>
          <w:szCs w:val="24"/>
        </w:rPr>
      </w:pPr>
      <w:r>
        <w:rPr>
          <w:rFonts w:cs="Calibri"/>
          <w:szCs w:val="24"/>
        </w:rPr>
        <w:t xml:space="preserve">DELIBERA  N. 4/A             </w:t>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r>
      <w:r>
        <w:rPr>
          <w:rFonts w:cs="Calibri"/>
          <w:szCs w:val="24"/>
        </w:rPr>
        <w:tab/>
        <w:t xml:space="preserve">del </w:t>
      </w:r>
      <w:r w:rsidR="00F56777">
        <w:rPr>
          <w:rFonts w:cs="Calibri"/>
          <w:szCs w:val="24"/>
        </w:rPr>
        <w:t>25.2.2020</w:t>
      </w:r>
    </w:p>
    <w:p w:rsidR="00B76CB7" w:rsidRDefault="00B76CB7" w:rsidP="00B76CB7">
      <w:pPr>
        <w:pStyle w:val="Corpodeltesto"/>
        <w:pBdr>
          <w:top w:val="single" w:sz="4" w:space="0" w:color="auto"/>
          <w:left w:val="single" w:sz="4" w:space="4" w:color="auto"/>
          <w:bottom w:val="single" w:sz="4" w:space="1" w:color="auto"/>
          <w:right w:val="single" w:sz="4" w:space="4" w:color="auto"/>
        </w:pBdr>
        <w:rPr>
          <w:rFonts w:cs="Calibri"/>
          <w:szCs w:val="24"/>
        </w:rPr>
      </w:pPr>
      <w:r>
        <w:rPr>
          <w:rFonts w:cs="Calibri"/>
          <w:szCs w:val="24"/>
        </w:rPr>
        <w:t>Ap</w:t>
      </w:r>
      <w:r w:rsidR="002C121A">
        <w:rPr>
          <w:rFonts w:cs="Calibri"/>
          <w:szCs w:val="24"/>
        </w:rPr>
        <w:t xml:space="preserve">provazione Conto Consuntivo </w:t>
      </w:r>
      <w:r w:rsidR="00F56777">
        <w:rPr>
          <w:rFonts w:cs="Calibri"/>
          <w:szCs w:val="24"/>
        </w:rPr>
        <w:t>2019</w:t>
      </w:r>
    </w:p>
    <w:p w:rsidR="00B76CB7" w:rsidRPr="00CF50C7" w:rsidRDefault="00B76CB7" w:rsidP="00B76CB7">
      <w:pPr>
        <w:jc w:val="both"/>
        <w:rPr>
          <w:rFonts w:cs="Calibri"/>
        </w:rPr>
      </w:pPr>
      <w:r w:rsidRPr="00CF50C7">
        <w:rPr>
          <w:rFonts w:cs="Calibri"/>
        </w:rPr>
        <w:t xml:space="preserve">Il Consiglio Direttivo dell’Ordine Provinciale dei Medici Chirurghi e degli Odontoiatri di Modena, nella riunione del </w:t>
      </w:r>
      <w:r w:rsidR="00F56777">
        <w:rPr>
          <w:rFonts w:cs="Calibri"/>
        </w:rPr>
        <w:t>25.2.2020</w:t>
      </w:r>
    </w:p>
    <w:p w:rsidR="00B76CB7" w:rsidRPr="00CF50C7" w:rsidRDefault="00B76CB7" w:rsidP="00B76CB7">
      <w:pPr>
        <w:numPr>
          <w:ilvl w:val="0"/>
          <w:numId w:val="9"/>
        </w:numPr>
        <w:spacing w:after="0" w:line="240" w:lineRule="auto"/>
        <w:ind w:left="0"/>
        <w:jc w:val="both"/>
        <w:rPr>
          <w:rFonts w:cs="Calibri"/>
        </w:rPr>
      </w:pPr>
      <w:r w:rsidRPr="00CF50C7">
        <w:rPr>
          <w:rFonts w:cs="Calibri"/>
        </w:rPr>
        <w:t>Esaminato lo schema del Conto Consuntivo e della gestione Residui dell’esercizio finanziario 201</w:t>
      </w:r>
      <w:r w:rsidR="00F56777">
        <w:rPr>
          <w:rFonts w:cs="Calibri"/>
        </w:rPr>
        <w:t>9</w:t>
      </w:r>
      <w:r w:rsidRPr="00CF50C7">
        <w:rPr>
          <w:rFonts w:cs="Calibri"/>
        </w:rPr>
        <w:t>;</w:t>
      </w:r>
    </w:p>
    <w:p w:rsidR="00B76CB7" w:rsidRPr="00CF50C7" w:rsidRDefault="00B76CB7" w:rsidP="00B76CB7">
      <w:pPr>
        <w:numPr>
          <w:ilvl w:val="0"/>
          <w:numId w:val="9"/>
        </w:numPr>
        <w:spacing w:after="0" w:line="240" w:lineRule="auto"/>
        <w:ind w:left="0"/>
        <w:jc w:val="both"/>
        <w:rPr>
          <w:rFonts w:cs="Calibri"/>
        </w:rPr>
      </w:pPr>
      <w:r w:rsidRPr="00CF50C7">
        <w:rPr>
          <w:rFonts w:cs="Calibri"/>
        </w:rPr>
        <w:t>Udita  la relazione del Tesoriere;</w:t>
      </w:r>
    </w:p>
    <w:p w:rsidR="00B76CB7" w:rsidRDefault="00B76CB7" w:rsidP="00B76CB7">
      <w:pPr>
        <w:numPr>
          <w:ilvl w:val="0"/>
          <w:numId w:val="9"/>
        </w:numPr>
        <w:spacing w:after="0" w:line="240" w:lineRule="auto"/>
        <w:ind w:left="0"/>
        <w:jc w:val="both"/>
        <w:rPr>
          <w:rFonts w:cs="Calibri"/>
        </w:rPr>
      </w:pPr>
      <w:r>
        <w:rPr>
          <w:rFonts w:cs="Calibri"/>
        </w:rPr>
        <w:t xml:space="preserve">Sentito il </w:t>
      </w:r>
      <w:r w:rsidRPr="00CF50C7">
        <w:rPr>
          <w:rFonts w:cs="Calibri"/>
        </w:rPr>
        <w:t xml:space="preserve"> Collegio dei Revisori dei Conti</w:t>
      </w:r>
      <w:r>
        <w:rPr>
          <w:rFonts w:cs="Calibri"/>
        </w:rPr>
        <w:t xml:space="preserve"> che ha esaminato la bozza del  conto consuntivo fornita dal Tesoriere</w:t>
      </w:r>
      <w:r w:rsidRPr="007A24D9">
        <w:rPr>
          <w:rFonts w:cs="Calibri"/>
        </w:rPr>
        <w:t>;</w:t>
      </w:r>
    </w:p>
    <w:p w:rsidR="00B76CB7" w:rsidRPr="007A24D9" w:rsidRDefault="00B76CB7" w:rsidP="00B76CB7">
      <w:pPr>
        <w:numPr>
          <w:ilvl w:val="0"/>
          <w:numId w:val="9"/>
        </w:numPr>
        <w:spacing w:after="0" w:line="240" w:lineRule="auto"/>
        <w:ind w:left="0"/>
        <w:jc w:val="both"/>
        <w:rPr>
          <w:rFonts w:cs="Calibri"/>
        </w:rPr>
      </w:pPr>
      <w:r>
        <w:rPr>
          <w:rFonts w:cs="Calibri"/>
        </w:rPr>
        <w:t>Sentito il presidente che dichiara di avere ben esaminato il conto consuntivo e che avendo parlato con il Rag. Bergamini ha avuto rassicurazione che il bilancio risulta ben fatto e contabilmente corretto (si veda anche la relazione rilasciata dal Rag. Bergamini);</w:t>
      </w:r>
    </w:p>
    <w:p w:rsidR="00B76CB7" w:rsidRPr="00CF50C7" w:rsidRDefault="00B76CB7" w:rsidP="00B76CB7">
      <w:pPr>
        <w:numPr>
          <w:ilvl w:val="0"/>
          <w:numId w:val="9"/>
        </w:numPr>
        <w:spacing w:after="0" w:line="240" w:lineRule="auto"/>
        <w:ind w:left="0"/>
        <w:jc w:val="both"/>
        <w:rPr>
          <w:rFonts w:cs="Calibri"/>
        </w:rPr>
      </w:pPr>
      <w:r w:rsidRPr="00CF50C7">
        <w:rPr>
          <w:rFonts w:cs="Calibri"/>
        </w:rPr>
        <w:t>Visti il D.L.C.P.S. 13 settembre 1946 n. 233,</w:t>
      </w:r>
      <w:r>
        <w:rPr>
          <w:rFonts w:cs="Calibri"/>
        </w:rPr>
        <w:t xml:space="preserve"> il D.P.R. 5 aprile 1950 n. 221;</w:t>
      </w:r>
    </w:p>
    <w:p w:rsidR="00B76CB7" w:rsidRPr="00CF50C7" w:rsidRDefault="00B76CB7" w:rsidP="00B76CB7">
      <w:pPr>
        <w:pStyle w:val="Testonormale"/>
        <w:numPr>
          <w:ilvl w:val="0"/>
          <w:numId w:val="9"/>
        </w:numPr>
        <w:ind w:left="0"/>
        <w:jc w:val="both"/>
        <w:rPr>
          <w:rFonts w:ascii="Calibri" w:hAnsi="Calibri" w:cs="Calibri"/>
          <w:sz w:val="22"/>
          <w:szCs w:val="22"/>
          <w:lang w:eastAsia="en-US" w:bidi="en-US"/>
        </w:rPr>
      </w:pPr>
      <w:r w:rsidRPr="00CF50C7">
        <w:rPr>
          <w:rFonts w:ascii="Calibri" w:hAnsi="Calibri" w:cs="Calibri"/>
          <w:sz w:val="22"/>
          <w:szCs w:val="22"/>
          <w:lang w:eastAsia="en-US" w:bidi="en-US"/>
        </w:rPr>
        <w:t>Visto l’art. 23 del vigente regolamento per l’amministrazione e la contabilità;</w:t>
      </w:r>
    </w:p>
    <w:p w:rsidR="00B76CB7" w:rsidRPr="00CF50C7" w:rsidRDefault="00B76CB7" w:rsidP="00B76CB7">
      <w:pPr>
        <w:pStyle w:val="Testonormale"/>
        <w:numPr>
          <w:ilvl w:val="0"/>
          <w:numId w:val="9"/>
        </w:numPr>
        <w:ind w:left="0"/>
        <w:jc w:val="both"/>
        <w:rPr>
          <w:rFonts w:ascii="Calibri" w:hAnsi="Calibri" w:cs="Calibri"/>
          <w:sz w:val="22"/>
          <w:szCs w:val="22"/>
          <w:lang w:eastAsia="en-US" w:bidi="en-US"/>
        </w:rPr>
      </w:pPr>
      <w:r w:rsidRPr="00CF50C7">
        <w:rPr>
          <w:rFonts w:ascii="Calibri" w:hAnsi="Calibri" w:cs="Calibri"/>
          <w:sz w:val="22"/>
          <w:szCs w:val="22"/>
          <w:lang w:eastAsia="en-US" w:bidi="en-US"/>
        </w:rPr>
        <w:t xml:space="preserve">All’unanimità dei presenti, nessuno astenuto e con votazione favorevole approva e </w:t>
      </w:r>
    </w:p>
    <w:p w:rsidR="00B76CB7" w:rsidRPr="00CF50C7" w:rsidRDefault="00B76CB7" w:rsidP="00B76CB7">
      <w:pPr>
        <w:pStyle w:val="Testonormale"/>
        <w:jc w:val="both"/>
        <w:rPr>
          <w:rFonts w:ascii="Calibri" w:hAnsi="Calibri" w:cs="Calibri"/>
          <w:sz w:val="22"/>
          <w:szCs w:val="22"/>
        </w:rPr>
      </w:pPr>
    </w:p>
    <w:p w:rsidR="00B76CB7" w:rsidRPr="00CF50C7" w:rsidRDefault="00B76CB7" w:rsidP="00B76CB7">
      <w:pPr>
        <w:pStyle w:val="Titolo1"/>
        <w:jc w:val="center"/>
        <w:rPr>
          <w:rFonts w:ascii="Calibri" w:hAnsi="Calibri" w:cs="Calibri"/>
          <w:b/>
          <w:sz w:val="22"/>
          <w:szCs w:val="22"/>
        </w:rPr>
      </w:pPr>
      <w:r w:rsidRPr="00CF50C7">
        <w:rPr>
          <w:rFonts w:ascii="Calibri" w:hAnsi="Calibri" w:cs="Calibri"/>
          <w:b/>
          <w:sz w:val="22"/>
          <w:szCs w:val="22"/>
        </w:rPr>
        <w:t>DELIBERA</w:t>
      </w:r>
    </w:p>
    <w:p w:rsidR="00B76CB7" w:rsidRPr="00CF50C7" w:rsidRDefault="00B76CB7" w:rsidP="00B76CB7">
      <w:pPr>
        <w:jc w:val="both"/>
        <w:rPr>
          <w:rFonts w:cs="Calibri"/>
          <w:lang w:eastAsia="it-IT"/>
        </w:rPr>
      </w:pPr>
    </w:p>
    <w:p w:rsidR="00B76CB7" w:rsidRDefault="00B76CB7" w:rsidP="00B76CB7">
      <w:pPr>
        <w:pStyle w:val="Corpodeltesto"/>
        <w:numPr>
          <w:ilvl w:val="0"/>
          <w:numId w:val="11"/>
        </w:numPr>
        <w:spacing w:after="0" w:line="240" w:lineRule="auto"/>
        <w:ind w:left="0"/>
        <w:jc w:val="both"/>
        <w:rPr>
          <w:rFonts w:cs="Calibri"/>
          <w:b/>
        </w:rPr>
      </w:pPr>
      <w:r w:rsidRPr="00CF50C7">
        <w:rPr>
          <w:rFonts w:cs="Calibri"/>
        </w:rPr>
        <w:t xml:space="preserve">di sottoporre all’approvazione dell’Assemblea dei Medici Chirurghi e degli Odontoiatri della Provincia di Modena, iscritti nei rispettivi Albi, appositamente convocata </w:t>
      </w:r>
    </w:p>
    <w:p w:rsidR="00B76CB7" w:rsidRPr="00CF50C7" w:rsidRDefault="00B76CB7" w:rsidP="00B76CB7">
      <w:pPr>
        <w:pStyle w:val="Corpodeltesto"/>
        <w:rPr>
          <w:rFonts w:cs="Calibri"/>
          <w:b/>
        </w:rPr>
      </w:pPr>
    </w:p>
    <w:p w:rsidR="00B76CB7" w:rsidRPr="00F972FA" w:rsidRDefault="00B76CB7" w:rsidP="00B76CB7">
      <w:pPr>
        <w:jc w:val="both"/>
        <w:rPr>
          <w:rFonts w:cs="Calibri"/>
          <w:b/>
        </w:rPr>
      </w:pPr>
      <w:r w:rsidRPr="00F972FA">
        <w:rPr>
          <w:rFonts w:cs="Calibri"/>
          <w:b/>
        </w:rPr>
        <w:t>IL CONTO CONSUNTIVO DELL’ESERCIZIO FINANZIARIO ANNO 201</w:t>
      </w:r>
      <w:r w:rsidR="00F972FA" w:rsidRPr="00F972FA">
        <w:rPr>
          <w:rFonts w:cs="Calibri"/>
          <w:b/>
        </w:rPr>
        <w:t>9</w:t>
      </w:r>
    </w:p>
    <w:p w:rsidR="00B76CB7" w:rsidRPr="00CF50C7" w:rsidRDefault="00B76CB7" w:rsidP="00B76CB7">
      <w:pPr>
        <w:spacing w:after="0" w:line="240" w:lineRule="auto"/>
        <w:jc w:val="both"/>
        <w:rPr>
          <w:rFonts w:cs="Calibri"/>
        </w:rPr>
      </w:pPr>
      <w:r w:rsidRPr="00F972FA">
        <w:rPr>
          <w:rFonts w:cs="Calibri"/>
        </w:rPr>
        <w:lastRenderedPageBreak/>
        <w:t>E’ approvato il conto consuntivo dell’esercizio finanziario 201</w:t>
      </w:r>
      <w:r w:rsidR="00F972FA" w:rsidRPr="00F972FA">
        <w:rPr>
          <w:rFonts w:cs="Calibri"/>
        </w:rPr>
        <w:t>9</w:t>
      </w:r>
      <w:r w:rsidRPr="00F972FA">
        <w:rPr>
          <w:rFonts w:cs="Calibri"/>
        </w:rPr>
        <w:t xml:space="preserve"> che registra, in conto competenza, i seguenti dati riepilogativi:</w:t>
      </w:r>
    </w:p>
    <w:p w:rsidR="00B76CB7" w:rsidRPr="00CF50C7" w:rsidRDefault="00B76CB7" w:rsidP="00B76CB7">
      <w:pPr>
        <w:ind w:left="1843"/>
        <w:rPr>
          <w:rFonts w:cs="Calibri"/>
        </w:rPr>
      </w:pPr>
    </w:p>
    <w:p w:rsidR="00B76CB7" w:rsidRPr="00CF50C7" w:rsidRDefault="00B76CB7" w:rsidP="00B76CB7">
      <w:pPr>
        <w:spacing w:after="0"/>
        <w:ind w:left="1843" w:hanging="1452"/>
        <w:rPr>
          <w:rFonts w:cs="Calibri"/>
        </w:rPr>
      </w:pPr>
      <w:r w:rsidRPr="00CF50C7">
        <w:rPr>
          <w:rFonts w:cs="Calibri"/>
        </w:rPr>
        <w:t>TITOLO I</w:t>
      </w:r>
      <w:r w:rsidRPr="00CF50C7">
        <w:rPr>
          <w:rFonts w:cs="Calibri"/>
        </w:rPr>
        <w:tab/>
        <w:t>Entrate contributive</w:t>
      </w:r>
      <w:r w:rsidRPr="00CF50C7">
        <w:rPr>
          <w:rFonts w:cs="Calibri"/>
        </w:rPr>
        <w:tab/>
      </w:r>
      <w:r w:rsidRPr="00CF50C7">
        <w:rPr>
          <w:rFonts w:cs="Calibri"/>
        </w:rPr>
        <w:tab/>
      </w:r>
      <w:r w:rsidRPr="00CF50C7">
        <w:rPr>
          <w:rFonts w:cs="Calibri"/>
        </w:rPr>
        <w:tab/>
      </w:r>
      <w:r w:rsidRPr="00CF50C7">
        <w:rPr>
          <w:rFonts w:cs="Calibri"/>
        </w:rPr>
        <w:tab/>
      </w:r>
      <w:r>
        <w:rPr>
          <w:rFonts w:cs="Calibri"/>
        </w:rPr>
        <w:t>€</w:t>
      </w:r>
      <w:r>
        <w:rPr>
          <w:rFonts w:cs="Calibri"/>
        </w:rPr>
        <w:tab/>
        <w:t xml:space="preserve"> </w:t>
      </w:r>
      <w:r w:rsidR="00F972FA">
        <w:rPr>
          <w:rFonts w:cs="Calibri"/>
        </w:rPr>
        <w:t>734.428,00</w:t>
      </w:r>
    </w:p>
    <w:p w:rsidR="00B76CB7" w:rsidRPr="00CF50C7" w:rsidRDefault="00B76CB7" w:rsidP="00B76CB7">
      <w:pPr>
        <w:spacing w:after="0"/>
        <w:ind w:left="1843" w:hanging="1452"/>
        <w:rPr>
          <w:rFonts w:cs="Calibri"/>
        </w:rPr>
      </w:pPr>
      <w:r w:rsidRPr="00CF50C7">
        <w:rPr>
          <w:rFonts w:cs="Calibri"/>
        </w:rPr>
        <w:t>TITO</w:t>
      </w:r>
      <w:r>
        <w:rPr>
          <w:rFonts w:cs="Calibri"/>
        </w:rPr>
        <w:t>LO II</w:t>
      </w:r>
      <w:r>
        <w:rPr>
          <w:rFonts w:cs="Calibri"/>
        </w:rPr>
        <w:tab/>
        <w:t>Entrate diverse</w:t>
      </w:r>
      <w:r>
        <w:rPr>
          <w:rFonts w:cs="Calibri"/>
        </w:rPr>
        <w:tab/>
      </w:r>
      <w:r>
        <w:rPr>
          <w:rFonts w:cs="Calibri"/>
        </w:rPr>
        <w:tab/>
      </w:r>
      <w:r>
        <w:rPr>
          <w:rFonts w:cs="Calibri"/>
        </w:rPr>
        <w:tab/>
        <w:t xml:space="preserve"> </w:t>
      </w:r>
      <w:r>
        <w:rPr>
          <w:rFonts w:cs="Calibri"/>
        </w:rPr>
        <w:tab/>
      </w:r>
      <w:r>
        <w:rPr>
          <w:rFonts w:cs="Calibri"/>
        </w:rPr>
        <w:tab/>
        <w:t>€</w:t>
      </w:r>
      <w:r>
        <w:rPr>
          <w:rFonts w:cs="Calibri"/>
        </w:rPr>
        <w:tab/>
        <w:t xml:space="preserve">   </w:t>
      </w:r>
      <w:r w:rsidR="00F972FA">
        <w:rPr>
          <w:rFonts w:cs="Calibri"/>
        </w:rPr>
        <w:t>35.294,33</w:t>
      </w:r>
    </w:p>
    <w:p w:rsidR="00B76CB7" w:rsidRPr="00CF50C7" w:rsidRDefault="00B76CB7" w:rsidP="00B76CB7">
      <w:pPr>
        <w:spacing w:after="0"/>
        <w:ind w:left="1843" w:hanging="1452"/>
        <w:rPr>
          <w:rFonts w:cs="Calibri"/>
        </w:rPr>
      </w:pPr>
      <w:r w:rsidRPr="00CF50C7">
        <w:rPr>
          <w:rFonts w:cs="Calibri"/>
        </w:rPr>
        <w:t>TITOLO III</w:t>
      </w:r>
      <w:r w:rsidRPr="00CF50C7">
        <w:rPr>
          <w:rFonts w:cs="Calibri"/>
        </w:rPr>
        <w:tab/>
        <w:t>Entrate per alienazione di beni patrimoniali</w:t>
      </w:r>
      <w:r w:rsidRPr="00CF50C7">
        <w:rPr>
          <w:rFonts w:cs="Calibri"/>
        </w:rPr>
        <w:tab/>
        <w:t>€</w:t>
      </w:r>
      <w:r w:rsidRPr="00CF50C7">
        <w:rPr>
          <w:rFonts w:cs="Calibri"/>
        </w:rPr>
        <w:tab/>
      </w:r>
      <w:r w:rsidR="00956690">
        <w:rPr>
          <w:rFonts w:cs="Calibri"/>
        </w:rPr>
        <w:tab/>
      </w:r>
      <w:r>
        <w:rPr>
          <w:rFonts w:cs="Calibri"/>
        </w:rPr>
        <w:t xml:space="preserve"> 0</w:t>
      </w:r>
    </w:p>
    <w:p w:rsidR="00B76CB7" w:rsidRPr="00CF50C7" w:rsidRDefault="00B76CB7" w:rsidP="00B76CB7">
      <w:pPr>
        <w:spacing w:after="0"/>
        <w:ind w:left="1843" w:hanging="1452"/>
        <w:rPr>
          <w:rFonts w:cs="Calibri"/>
        </w:rPr>
      </w:pPr>
      <w:r w:rsidRPr="00CF50C7">
        <w:rPr>
          <w:rFonts w:cs="Calibri"/>
        </w:rPr>
        <w:t xml:space="preserve">TITOLO IV  </w:t>
      </w:r>
      <w:r w:rsidRPr="00CF50C7">
        <w:rPr>
          <w:rFonts w:cs="Calibri"/>
        </w:rPr>
        <w:tab/>
        <w:t xml:space="preserve">Entrate derivanti </w:t>
      </w:r>
      <w:r>
        <w:rPr>
          <w:rFonts w:cs="Calibri"/>
        </w:rPr>
        <w:t>da accensione di prestiti</w:t>
      </w:r>
      <w:r>
        <w:rPr>
          <w:rFonts w:cs="Calibri"/>
        </w:rPr>
        <w:tab/>
        <w:t>€</w:t>
      </w:r>
      <w:r>
        <w:rPr>
          <w:rFonts w:cs="Calibri"/>
        </w:rPr>
        <w:tab/>
        <w:t xml:space="preserve">           </w:t>
      </w:r>
      <w:r>
        <w:rPr>
          <w:rFonts w:cs="Calibri"/>
        </w:rPr>
        <w:tab/>
      </w:r>
      <w:r w:rsidR="002120EE">
        <w:rPr>
          <w:rFonts w:cs="Calibri"/>
        </w:rPr>
        <w:t xml:space="preserve">      10.00,0</w:t>
      </w:r>
      <w:r w:rsidR="00F972FA">
        <w:rPr>
          <w:rFonts w:cs="Calibri"/>
        </w:rPr>
        <w:t>0</w:t>
      </w:r>
    </w:p>
    <w:p w:rsidR="00B76CB7" w:rsidRPr="00CF50C7" w:rsidRDefault="00B76CB7" w:rsidP="00B76CB7">
      <w:pPr>
        <w:spacing w:after="0"/>
        <w:ind w:left="1843" w:hanging="1452"/>
        <w:rPr>
          <w:rFonts w:cs="Calibri"/>
        </w:rPr>
      </w:pPr>
      <w:r w:rsidRPr="00CF50C7">
        <w:rPr>
          <w:rFonts w:cs="Calibri"/>
        </w:rPr>
        <w:t>TITOLO V</w:t>
      </w:r>
      <w:r w:rsidRPr="00CF50C7">
        <w:rPr>
          <w:rFonts w:cs="Calibri"/>
        </w:rPr>
        <w:tab/>
        <w:t xml:space="preserve">Partite di giro </w:t>
      </w:r>
      <w:r w:rsidRPr="00CF50C7">
        <w:rPr>
          <w:rFonts w:cs="Calibri"/>
        </w:rPr>
        <w:tab/>
      </w:r>
      <w:r w:rsidRPr="00CF50C7">
        <w:rPr>
          <w:rFonts w:cs="Calibri"/>
        </w:rPr>
        <w:tab/>
      </w:r>
      <w:r w:rsidRPr="00CF50C7">
        <w:rPr>
          <w:rFonts w:cs="Calibri"/>
        </w:rPr>
        <w:tab/>
      </w:r>
      <w:r w:rsidRPr="00CF50C7">
        <w:rPr>
          <w:rFonts w:cs="Calibri"/>
        </w:rPr>
        <w:tab/>
      </w:r>
      <w:r w:rsidRPr="00CF50C7">
        <w:rPr>
          <w:rFonts w:cs="Calibri"/>
        </w:rPr>
        <w:tab/>
        <w:t xml:space="preserve">€     </w:t>
      </w:r>
      <w:r>
        <w:rPr>
          <w:rFonts w:cs="Calibri"/>
        </w:rPr>
        <w:t xml:space="preserve">   </w:t>
      </w:r>
      <w:r w:rsidRPr="00CF50C7">
        <w:rPr>
          <w:rFonts w:cs="Calibri"/>
        </w:rPr>
        <w:t xml:space="preserve">     </w:t>
      </w:r>
      <w:r>
        <w:rPr>
          <w:rFonts w:cs="Calibri"/>
        </w:rPr>
        <w:t xml:space="preserve"> </w:t>
      </w:r>
      <w:r w:rsidR="00F972FA">
        <w:rPr>
          <w:rFonts w:cs="Calibri"/>
        </w:rPr>
        <w:t>166.352,13</w:t>
      </w:r>
      <w:r w:rsidRPr="00CF50C7">
        <w:rPr>
          <w:rFonts w:cs="Calibri"/>
        </w:rPr>
        <w:tab/>
      </w:r>
      <w:r w:rsidRPr="00CF50C7">
        <w:rPr>
          <w:rFonts w:cs="Calibri"/>
        </w:rPr>
        <w:tab/>
      </w:r>
      <w:r w:rsidRPr="00CF50C7">
        <w:rPr>
          <w:rFonts w:cs="Calibri"/>
        </w:rPr>
        <w:tab/>
      </w:r>
      <w:r w:rsidRPr="00CF50C7">
        <w:rPr>
          <w:rFonts w:cs="Calibri"/>
        </w:rPr>
        <w:tab/>
        <w:t xml:space="preserve">         </w:t>
      </w:r>
      <w:r w:rsidRPr="00CF50C7">
        <w:rPr>
          <w:rFonts w:cs="Calibri"/>
        </w:rPr>
        <w:tab/>
      </w:r>
      <w:r w:rsidRPr="00CF50C7">
        <w:rPr>
          <w:rFonts w:cs="Calibri"/>
        </w:rPr>
        <w:tab/>
      </w:r>
      <w:r w:rsidRPr="00CF50C7">
        <w:rPr>
          <w:rFonts w:cs="Calibri"/>
        </w:rPr>
        <w:tab/>
      </w:r>
      <w:r>
        <w:rPr>
          <w:rFonts w:cs="Calibri"/>
        </w:rPr>
        <w:tab/>
      </w:r>
      <w:r>
        <w:rPr>
          <w:rFonts w:cs="Calibri"/>
        </w:rPr>
        <w:tab/>
      </w:r>
      <w:r w:rsidRPr="00CF50C7">
        <w:rPr>
          <w:rFonts w:cs="Calibri"/>
        </w:rPr>
        <w:t>________________</w:t>
      </w:r>
    </w:p>
    <w:p w:rsidR="00B76CB7" w:rsidRPr="00CF50C7" w:rsidRDefault="00B76CB7" w:rsidP="00B76CB7">
      <w:pPr>
        <w:ind w:left="1843" w:hanging="1451"/>
        <w:rPr>
          <w:rFonts w:cs="Calibri"/>
          <w:b/>
        </w:rPr>
      </w:pPr>
      <w:r w:rsidRPr="00CF50C7">
        <w:rPr>
          <w:rFonts w:cs="Calibri"/>
          <w:b/>
        </w:rPr>
        <w:t>TOTALE ENTRATE</w:t>
      </w:r>
      <w:r w:rsidRPr="00CF50C7">
        <w:rPr>
          <w:rFonts w:cs="Calibri"/>
          <w:b/>
        </w:rPr>
        <w:tab/>
      </w:r>
      <w:r w:rsidRPr="00CF50C7">
        <w:rPr>
          <w:rFonts w:cs="Calibri"/>
          <w:b/>
        </w:rPr>
        <w:tab/>
      </w:r>
      <w:r w:rsidRPr="00CF50C7">
        <w:rPr>
          <w:rFonts w:cs="Calibri"/>
          <w:b/>
        </w:rPr>
        <w:tab/>
      </w:r>
      <w:r w:rsidRPr="00CF50C7">
        <w:rPr>
          <w:rFonts w:cs="Calibri"/>
          <w:b/>
        </w:rPr>
        <w:tab/>
      </w:r>
      <w:r w:rsidRPr="00CF50C7">
        <w:rPr>
          <w:rFonts w:cs="Calibri"/>
          <w:b/>
        </w:rPr>
        <w:tab/>
      </w:r>
      <w:r w:rsidRPr="00CF50C7">
        <w:rPr>
          <w:rFonts w:cs="Calibri"/>
          <w:b/>
        </w:rPr>
        <w:tab/>
      </w:r>
      <w:r>
        <w:rPr>
          <w:rFonts w:cs="Calibri"/>
          <w:b/>
        </w:rPr>
        <w:tab/>
      </w:r>
      <w:r w:rsidRPr="00CF50C7">
        <w:rPr>
          <w:rFonts w:cs="Calibri"/>
          <w:b/>
        </w:rPr>
        <w:t xml:space="preserve">€     </w:t>
      </w:r>
      <w:r>
        <w:rPr>
          <w:rFonts w:cs="Calibri"/>
          <w:b/>
        </w:rPr>
        <w:t xml:space="preserve">         </w:t>
      </w:r>
      <w:r w:rsidR="00F972FA">
        <w:rPr>
          <w:rFonts w:cs="Calibri"/>
          <w:b/>
        </w:rPr>
        <w:t>946.074,46</w:t>
      </w:r>
    </w:p>
    <w:p w:rsidR="00B76CB7" w:rsidRPr="00CF50C7" w:rsidRDefault="00B76CB7" w:rsidP="00B76CB7">
      <w:pPr>
        <w:spacing w:after="0"/>
        <w:ind w:left="1843" w:hanging="1452"/>
        <w:rPr>
          <w:rFonts w:cs="Calibri"/>
        </w:rPr>
      </w:pPr>
      <w:r w:rsidRPr="00CF50C7">
        <w:rPr>
          <w:rFonts w:cs="Calibri"/>
        </w:rPr>
        <w:t>TITOLO I</w:t>
      </w:r>
      <w:r w:rsidRPr="00CF50C7">
        <w:rPr>
          <w:rFonts w:cs="Calibri"/>
        </w:rPr>
        <w:tab/>
        <w:t>Spese correnti</w:t>
      </w:r>
      <w:r w:rsidRPr="00CF50C7">
        <w:rPr>
          <w:rFonts w:cs="Calibri"/>
        </w:rPr>
        <w:tab/>
      </w:r>
      <w:r w:rsidRPr="00CF50C7">
        <w:rPr>
          <w:rFonts w:cs="Calibri"/>
        </w:rPr>
        <w:tab/>
      </w:r>
      <w:r w:rsidRPr="00CF50C7">
        <w:rPr>
          <w:rFonts w:cs="Calibri"/>
        </w:rPr>
        <w:tab/>
      </w:r>
      <w:r w:rsidRPr="00CF50C7">
        <w:rPr>
          <w:rFonts w:cs="Calibri"/>
        </w:rPr>
        <w:tab/>
      </w:r>
      <w:r w:rsidRPr="00CF50C7">
        <w:rPr>
          <w:rFonts w:cs="Calibri"/>
        </w:rPr>
        <w:tab/>
        <w:t>€</w:t>
      </w:r>
      <w:r w:rsidRPr="00CF50C7">
        <w:rPr>
          <w:rFonts w:cs="Calibri"/>
        </w:rPr>
        <w:tab/>
      </w:r>
      <w:r w:rsidR="00F972FA">
        <w:rPr>
          <w:rFonts w:cs="Calibri"/>
        </w:rPr>
        <w:t>783.627,13</w:t>
      </w:r>
    </w:p>
    <w:p w:rsidR="00B76CB7" w:rsidRPr="00CF50C7" w:rsidRDefault="00B76CB7" w:rsidP="00B76CB7">
      <w:pPr>
        <w:spacing w:after="0"/>
        <w:ind w:left="1843" w:hanging="1452"/>
        <w:rPr>
          <w:rFonts w:cs="Calibri"/>
        </w:rPr>
      </w:pPr>
      <w:r w:rsidRPr="00CF50C7">
        <w:rPr>
          <w:rFonts w:cs="Calibri"/>
        </w:rPr>
        <w:t>TITOLO II</w:t>
      </w:r>
      <w:r w:rsidRPr="00CF50C7">
        <w:rPr>
          <w:rFonts w:cs="Calibri"/>
        </w:rPr>
        <w:tab/>
        <w:t>Spese in conto capitale</w:t>
      </w:r>
      <w:r w:rsidRPr="00CF50C7">
        <w:rPr>
          <w:rFonts w:cs="Calibri"/>
        </w:rPr>
        <w:tab/>
      </w:r>
      <w:r w:rsidRPr="00CF50C7">
        <w:rPr>
          <w:rFonts w:cs="Calibri"/>
        </w:rPr>
        <w:tab/>
      </w:r>
      <w:r w:rsidRPr="00CF50C7">
        <w:rPr>
          <w:rFonts w:cs="Calibri"/>
        </w:rPr>
        <w:tab/>
      </w:r>
      <w:r w:rsidRPr="00CF50C7">
        <w:rPr>
          <w:rFonts w:cs="Calibri"/>
        </w:rPr>
        <w:tab/>
        <w:t>€</w:t>
      </w:r>
      <w:r w:rsidRPr="00CF50C7">
        <w:rPr>
          <w:rFonts w:cs="Calibri"/>
        </w:rPr>
        <w:tab/>
      </w:r>
      <w:r>
        <w:rPr>
          <w:rFonts w:cs="Calibri"/>
        </w:rPr>
        <w:t xml:space="preserve">   </w:t>
      </w:r>
      <w:r w:rsidR="00F972FA">
        <w:rPr>
          <w:rFonts w:cs="Calibri"/>
        </w:rPr>
        <w:t>13.599,22</w:t>
      </w:r>
    </w:p>
    <w:p w:rsidR="00B76CB7" w:rsidRPr="00CF50C7" w:rsidRDefault="00B76CB7" w:rsidP="00B76CB7">
      <w:pPr>
        <w:spacing w:after="0"/>
        <w:ind w:left="1843" w:hanging="1452"/>
        <w:rPr>
          <w:rFonts w:cs="Calibri"/>
        </w:rPr>
      </w:pPr>
      <w:r w:rsidRPr="00CF50C7">
        <w:rPr>
          <w:rFonts w:cs="Calibri"/>
        </w:rPr>
        <w:t>TITOLO III</w:t>
      </w:r>
      <w:r w:rsidRPr="00CF50C7">
        <w:rPr>
          <w:rFonts w:cs="Calibri"/>
        </w:rPr>
        <w:tab/>
        <w:t>Spese per estinzione di mutui e anticipazioni</w:t>
      </w:r>
      <w:r w:rsidRPr="00CF50C7">
        <w:rPr>
          <w:rFonts w:cs="Calibri"/>
        </w:rPr>
        <w:tab/>
        <w:t xml:space="preserve">€      </w:t>
      </w:r>
      <w:r>
        <w:rPr>
          <w:rFonts w:cs="Calibri"/>
        </w:rPr>
        <w:t xml:space="preserve">         </w:t>
      </w:r>
      <w:r w:rsidR="00F972FA">
        <w:rPr>
          <w:rFonts w:cs="Calibri"/>
        </w:rPr>
        <w:t>10.000,00</w:t>
      </w:r>
    </w:p>
    <w:p w:rsidR="00B76CB7" w:rsidRPr="00CF50C7" w:rsidRDefault="00B76CB7" w:rsidP="00B76CB7">
      <w:pPr>
        <w:spacing w:after="0"/>
        <w:ind w:left="1843" w:hanging="1452"/>
        <w:rPr>
          <w:rFonts w:cs="Calibri"/>
        </w:rPr>
      </w:pPr>
      <w:r w:rsidRPr="00CF50C7">
        <w:rPr>
          <w:rFonts w:cs="Calibri"/>
        </w:rPr>
        <w:t>TITOLO III</w:t>
      </w:r>
      <w:r w:rsidRPr="00CF50C7">
        <w:rPr>
          <w:rFonts w:cs="Calibri"/>
        </w:rPr>
        <w:tab/>
        <w:t xml:space="preserve">Partite di giro </w:t>
      </w:r>
      <w:r w:rsidRPr="00CF50C7">
        <w:rPr>
          <w:rFonts w:cs="Calibri"/>
        </w:rPr>
        <w:tab/>
      </w:r>
      <w:r w:rsidRPr="00CF50C7">
        <w:rPr>
          <w:rFonts w:cs="Calibri"/>
        </w:rPr>
        <w:tab/>
      </w:r>
      <w:r w:rsidRPr="00CF50C7">
        <w:rPr>
          <w:rFonts w:cs="Calibri"/>
        </w:rPr>
        <w:tab/>
      </w:r>
      <w:r w:rsidRPr="00CF50C7">
        <w:rPr>
          <w:rFonts w:cs="Calibri"/>
        </w:rPr>
        <w:tab/>
      </w:r>
      <w:r w:rsidRPr="00CF50C7">
        <w:rPr>
          <w:rFonts w:cs="Calibri"/>
        </w:rPr>
        <w:tab/>
        <w:t>€</w:t>
      </w:r>
      <w:r w:rsidRPr="00CF50C7">
        <w:rPr>
          <w:rFonts w:cs="Calibri"/>
        </w:rPr>
        <w:tab/>
      </w:r>
      <w:r w:rsidR="00CC604F">
        <w:rPr>
          <w:rFonts w:cs="Calibri"/>
        </w:rPr>
        <w:t xml:space="preserve"> </w:t>
      </w:r>
      <w:r w:rsidR="00F972FA">
        <w:rPr>
          <w:rFonts w:cs="Calibri"/>
        </w:rPr>
        <w:t>166.352,13</w:t>
      </w:r>
      <w:r w:rsidRPr="00CF50C7">
        <w:rPr>
          <w:rFonts w:cs="Calibri"/>
          <w:color w:val="FF0000"/>
        </w:rPr>
        <w:tab/>
      </w:r>
      <w:r w:rsidRPr="00CF50C7">
        <w:rPr>
          <w:rFonts w:cs="Calibri"/>
        </w:rPr>
        <w:tab/>
        <w:t xml:space="preserve">     </w:t>
      </w:r>
      <w:r w:rsidRPr="00CF50C7">
        <w:rPr>
          <w:rFonts w:cs="Calibri"/>
        </w:rPr>
        <w:tab/>
      </w:r>
      <w:r w:rsidRPr="00CF50C7">
        <w:rPr>
          <w:rFonts w:cs="Calibri"/>
        </w:rPr>
        <w:tab/>
      </w:r>
      <w:r w:rsidRPr="00CF50C7">
        <w:rPr>
          <w:rFonts w:cs="Calibri"/>
        </w:rPr>
        <w:tab/>
      </w:r>
      <w:r w:rsidRPr="00CF50C7">
        <w:rPr>
          <w:rFonts w:cs="Calibri"/>
        </w:rPr>
        <w:tab/>
      </w:r>
      <w:r w:rsidRPr="00CF50C7">
        <w:rPr>
          <w:rFonts w:cs="Calibri"/>
        </w:rPr>
        <w:tab/>
      </w:r>
      <w:r w:rsidRPr="00CF50C7">
        <w:rPr>
          <w:rFonts w:cs="Calibri"/>
        </w:rPr>
        <w:tab/>
      </w:r>
      <w:r>
        <w:rPr>
          <w:rFonts w:cs="Calibri"/>
        </w:rPr>
        <w:tab/>
        <w:t xml:space="preserve">         </w:t>
      </w:r>
      <w:r w:rsidRPr="00CF50C7">
        <w:rPr>
          <w:rFonts w:cs="Calibri"/>
        </w:rPr>
        <w:t>_________________</w:t>
      </w:r>
    </w:p>
    <w:p w:rsidR="00B76CB7" w:rsidRPr="00CF50C7" w:rsidRDefault="00B76CB7" w:rsidP="00B76CB7">
      <w:pPr>
        <w:ind w:left="1843" w:hanging="1451"/>
        <w:rPr>
          <w:rFonts w:cs="Calibri"/>
          <w:b/>
        </w:rPr>
      </w:pPr>
      <w:r w:rsidRPr="00CF50C7">
        <w:rPr>
          <w:rFonts w:cs="Calibri"/>
          <w:b/>
        </w:rPr>
        <w:t>TOTALE USCITE</w:t>
      </w:r>
      <w:r w:rsidRPr="00CF50C7">
        <w:rPr>
          <w:rFonts w:cs="Calibri"/>
          <w:b/>
        </w:rPr>
        <w:tab/>
      </w:r>
      <w:r w:rsidRPr="00CF50C7">
        <w:rPr>
          <w:rFonts w:cs="Calibri"/>
          <w:b/>
        </w:rPr>
        <w:tab/>
      </w:r>
      <w:r w:rsidRPr="00CF50C7">
        <w:rPr>
          <w:rFonts w:cs="Calibri"/>
          <w:b/>
        </w:rPr>
        <w:tab/>
      </w:r>
      <w:r w:rsidRPr="00CF50C7">
        <w:rPr>
          <w:rFonts w:cs="Calibri"/>
          <w:b/>
        </w:rPr>
        <w:tab/>
      </w:r>
      <w:r w:rsidRPr="00CF50C7">
        <w:rPr>
          <w:rFonts w:cs="Calibri"/>
          <w:b/>
        </w:rPr>
        <w:tab/>
      </w:r>
      <w:r w:rsidRPr="00CF50C7">
        <w:rPr>
          <w:rFonts w:cs="Calibri"/>
          <w:b/>
        </w:rPr>
        <w:tab/>
      </w:r>
      <w:r w:rsidRPr="00CF50C7">
        <w:rPr>
          <w:rFonts w:cs="Calibri"/>
          <w:b/>
        </w:rPr>
        <w:tab/>
      </w:r>
      <w:r>
        <w:rPr>
          <w:rFonts w:cs="Calibri"/>
          <w:b/>
        </w:rPr>
        <w:tab/>
      </w:r>
      <w:r w:rsidRPr="00CF50C7">
        <w:rPr>
          <w:rFonts w:cs="Calibri"/>
          <w:b/>
        </w:rPr>
        <w:t xml:space="preserve">€       </w:t>
      </w:r>
      <w:r>
        <w:rPr>
          <w:rFonts w:cs="Calibri"/>
          <w:b/>
        </w:rPr>
        <w:t xml:space="preserve">        </w:t>
      </w:r>
      <w:r w:rsidR="00F972FA">
        <w:rPr>
          <w:rFonts w:cs="Calibri"/>
          <w:b/>
        </w:rPr>
        <w:t>973.578,48</w:t>
      </w:r>
    </w:p>
    <w:p w:rsidR="00B76CB7" w:rsidRPr="00B47AF7" w:rsidRDefault="00B76CB7" w:rsidP="00B76CB7">
      <w:pPr>
        <w:pStyle w:val="Corpodeltesto"/>
        <w:numPr>
          <w:ilvl w:val="0"/>
          <w:numId w:val="10"/>
        </w:numPr>
        <w:spacing w:after="0" w:line="240" w:lineRule="auto"/>
        <w:ind w:left="1843"/>
        <w:jc w:val="both"/>
        <w:rPr>
          <w:rFonts w:cs="Calibri"/>
          <w:b/>
          <w:bCs/>
        </w:rPr>
      </w:pPr>
      <w:r w:rsidRPr="00B47AF7">
        <w:rPr>
          <w:rFonts w:cs="Calibri"/>
          <w:bCs/>
        </w:rPr>
        <w:t>i residui attivi, rimasti da riscuotere,  registrano i seguenti dati riepilogativi:</w:t>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t xml:space="preserve">accertati anni precedenti </w:t>
      </w:r>
      <w:r w:rsidRPr="00B47AF7">
        <w:rPr>
          <w:rFonts w:cs="Calibri"/>
          <w:bCs/>
        </w:rPr>
        <w:tab/>
      </w:r>
      <w:r w:rsidR="00B47AF7" w:rsidRPr="00B47AF7">
        <w:rPr>
          <w:rFonts w:cs="Calibri"/>
          <w:bCs/>
        </w:rPr>
        <w:t xml:space="preserve">  78.154,90</w:t>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t>accertati anno 201</w:t>
      </w:r>
      <w:r w:rsidR="00B47AF7" w:rsidRPr="00B47AF7">
        <w:rPr>
          <w:rFonts w:cs="Calibri"/>
          <w:bCs/>
        </w:rPr>
        <w:t>9</w:t>
      </w:r>
      <w:r w:rsidRPr="00B47AF7">
        <w:rPr>
          <w:rFonts w:cs="Calibri"/>
          <w:bCs/>
        </w:rPr>
        <w:tab/>
      </w:r>
      <w:r w:rsidRPr="00B47AF7">
        <w:rPr>
          <w:rFonts w:cs="Calibri"/>
          <w:bCs/>
        </w:rPr>
        <w:tab/>
      </w:r>
      <w:r w:rsidR="00B47AF7" w:rsidRPr="00B47AF7">
        <w:rPr>
          <w:rFonts w:cs="Calibri"/>
          <w:bCs/>
        </w:rPr>
        <w:t>103.385,95</w:t>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t>-------------</w:t>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r>
      <w:r w:rsidR="00B47AF7" w:rsidRPr="00B47AF7">
        <w:rPr>
          <w:rFonts w:cs="Calibri"/>
          <w:bCs/>
        </w:rPr>
        <w:t>181.540,85</w:t>
      </w:r>
    </w:p>
    <w:p w:rsidR="00B76CB7" w:rsidRPr="00B47AF7" w:rsidRDefault="00B76CB7" w:rsidP="00B76CB7">
      <w:pPr>
        <w:pStyle w:val="Corpodeltesto"/>
        <w:numPr>
          <w:ilvl w:val="0"/>
          <w:numId w:val="10"/>
        </w:numPr>
        <w:spacing w:after="0" w:line="240" w:lineRule="auto"/>
        <w:ind w:left="1843"/>
        <w:jc w:val="both"/>
        <w:rPr>
          <w:rFonts w:cs="Calibri"/>
          <w:b/>
          <w:bCs/>
        </w:rPr>
      </w:pPr>
      <w:r w:rsidRPr="00B47AF7">
        <w:rPr>
          <w:rFonts w:cs="Calibri"/>
          <w:bCs/>
        </w:rPr>
        <w:t>i residui passivi, rimasti da pagare,  registrano i seguenti dati riepilogativi:</w:t>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t xml:space="preserve">impegnati anni precedenti </w:t>
      </w:r>
      <w:r w:rsidRPr="00B47AF7">
        <w:rPr>
          <w:rFonts w:cs="Calibri"/>
          <w:bCs/>
        </w:rPr>
        <w:tab/>
        <w:t xml:space="preserve">  </w:t>
      </w:r>
      <w:r w:rsidR="00B47AF7" w:rsidRPr="00B47AF7">
        <w:rPr>
          <w:rFonts w:cs="Calibri"/>
          <w:bCs/>
        </w:rPr>
        <w:t>49.286,42</w:t>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t>impegnati  anno 201</w:t>
      </w:r>
      <w:r w:rsidR="00B47AF7" w:rsidRPr="00B47AF7">
        <w:rPr>
          <w:rFonts w:cs="Calibri"/>
          <w:bCs/>
        </w:rPr>
        <w:t>9</w:t>
      </w:r>
      <w:r w:rsidRPr="00B47AF7">
        <w:rPr>
          <w:rFonts w:cs="Calibri"/>
          <w:bCs/>
        </w:rPr>
        <w:tab/>
      </w:r>
      <w:r w:rsidRPr="00B47AF7">
        <w:rPr>
          <w:rFonts w:cs="Calibri"/>
          <w:bCs/>
        </w:rPr>
        <w:tab/>
      </w:r>
      <w:r w:rsidR="00B47AF7" w:rsidRPr="00B47AF7">
        <w:rPr>
          <w:rFonts w:cs="Calibri"/>
          <w:bCs/>
        </w:rPr>
        <w:t>258.729,96</w:t>
      </w:r>
      <w:r w:rsidRPr="00B47AF7">
        <w:rPr>
          <w:rFonts w:cs="Calibri"/>
          <w:bCs/>
        </w:rPr>
        <w:tab/>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t>---------------</w:t>
      </w:r>
    </w:p>
    <w:p w:rsidR="00B76CB7" w:rsidRPr="00B47AF7" w:rsidRDefault="00B76CB7" w:rsidP="00B76CB7">
      <w:pPr>
        <w:pStyle w:val="Corpodeltesto"/>
        <w:ind w:left="1843"/>
        <w:rPr>
          <w:rFonts w:cs="Calibri"/>
          <w:b/>
          <w:bCs/>
        </w:rPr>
      </w:pP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r>
      <w:r w:rsidRPr="00B47AF7">
        <w:rPr>
          <w:rFonts w:cs="Calibri"/>
          <w:bCs/>
        </w:rPr>
        <w:tab/>
      </w:r>
      <w:r w:rsidR="00B47AF7" w:rsidRPr="00B47AF7">
        <w:rPr>
          <w:rFonts w:cs="Calibri"/>
          <w:bCs/>
        </w:rPr>
        <w:t>308.016,38</w:t>
      </w:r>
    </w:p>
    <w:p w:rsidR="00B76CB7" w:rsidRPr="00B47AF7" w:rsidRDefault="00B76CB7" w:rsidP="00B76CB7">
      <w:pPr>
        <w:pStyle w:val="Corpodeltesto"/>
        <w:ind w:firstLine="705"/>
        <w:rPr>
          <w:rFonts w:cs="Calibri"/>
          <w:b/>
          <w:bCs/>
        </w:rPr>
      </w:pPr>
    </w:p>
    <w:p w:rsidR="00B76CB7" w:rsidRPr="00CF50C7" w:rsidRDefault="00F972FA" w:rsidP="00B76CB7">
      <w:pPr>
        <w:pStyle w:val="Corpodeltesto"/>
        <w:rPr>
          <w:rFonts w:cs="Calibri"/>
          <w:b/>
          <w:bCs/>
        </w:rPr>
      </w:pPr>
      <w:r>
        <w:rPr>
          <w:rFonts w:cs="Calibri"/>
          <w:b/>
          <w:bCs/>
        </w:rPr>
        <w:t>Situazione di cassa al 31.12.2019</w:t>
      </w:r>
    </w:p>
    <w:p w:rsidR="00B76CB7" w:rsidRPr="00CF50C7" w:rsidRDefault="00F972FA" w:rsidP="00FD353C">
      <w:pPr>
        <w:pStyle w:val="Corpodeltesto"/>
        <w:ind w:firstLine="705"/>
        <w:rPr>
          <w:rFonts w:cs="Calibri"/>
          <w:b/>
          <w:bCs/>
        </w:rPr>
      </w:pPr>
      <w:r>
        <w:rPr>
          <w:rFonts w:cs="Calibri"/>
          <w:noProof/>
          <w:lang w:eastAsia="it-IT"/>
        </w:rPr>
        <w:lastRenderedPageBreak/>
        <w:drawing>
          <wp:inline distT="0" distB="0" distL="0" distR="0">
            <wp:extent cx="6120130" cy="265576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20130" cy="2655760"/>
                    </a:xfrm>
                    <a:prstGeom prst="rect">
                      <a:avLst/>
                    </a:prstGeom>
                    <a:noFill/>
                    <a:ln w="9525">
                      <a:noFill/>
                      <a:miter lim="800000"/>
                      <a:headEnd/>
                      <a:tailEnd/>
                    </a:ln>
                  </pic:spPr>
                </pic:pic>
              </a:graphicData>
            </a:graphic>
          </wp:inline>
        </w:drawing>
      </w:r>
    </w:p>
    <w:p w:rsidR="00B76CB7" w:rsidRPr="00CF50C7" w:rsidRDefault="00B76CB7" w:rsidP="00B76CB7">
      <w:pPr>
        <w:pStyle w:val="Corpodeltesto"/>
        <w:numPr>
          <w:ilvl w:val="0"/>
          <w:numId w:val="9"/>
        </w:numPr>
        <w:spacing w:after="0" w:line="240" w:lineRule="auto"/>
        <w:ind w:left="0"/>
        <w:jc w:val="both"/>
        <w:rPr>
          <w:rFonts w:cs="Calibri"/>
          <w:b/>
        </w:rPr>
      </w:pPr>
      <w:r w:rsidRPr="00CF50C7">
        <w:rPr>
          <w:rFonts w:cs="Calibri"/>
        </w:rPr>
        <w:t xml:space="preserve">le tabelle analitiche del conto consuntivo, unitamente al rendiconto finanziario, alla situazione patrimoniale, a quella amministrativa ed economica ed alla gestione dei residui attivi e passivi, </w:t>
      </w:r>
      <w:r w:rsidRPr="00B606D5">
        <w:rPr>
          <w:rFonts w:cs="Calibri"/>
        </w:rPr>
        <w:t>sono allegate</w:t>
      </w:r>
      <w:r w:rsidRPr="00CF50C7">
        <w:rPr>
          <w:rFonts w:cs="Calibri"/>
        </w:rPr>
        <w:t xml:space="preserve"> alla presente delibera, di cui fanno parte integrante, insieme alla relazione del Tesoriere e del Collegio dei Revisori dei Conti, saranno pubblicate nel Bollettino dell'Ordine.</w:t>
      </w:r>
    </w:p>
    <w:p w:rsidR="00B76CB7" w:rsidRDefault="00B76CB7" w:rsidP="00B76CB7">
      <w:pPr>
        <w:pStyle w:val="Paragrafoelenco"/>
        <w:ind w:left="0"/>
        <w:rPr>
          <w:rFonts w:asciiTheme="minorHAnsi" w:hAnsiTheme="minorHAnsi" w:cstheme="minorHAnsi"/>
        </w:rPr>
      </w:pPr>
    </w:p>
    <w:p w:rsidR="00B76CB7" w:rsidRPr="001E7519" w:rsidRDefault="00B76CB7" w:rsidP="00CC604F">
      <w:pPr>
        <w:pStyle w:val="Paragrafoelenco"/>
        <w:numPr>
          <w:ilvl w:val="0"/>
          <w:numId w:val="5"/>
        </w:numPr>
        <w:jc w:val="both"/>
        <w:rPr>
          <w:rFonts w:asciiTheme="minorHAnsi" w:hAnsiTheme="minorHAnsi"/>
          <w:b/>
          <w:sz w:val="28"/>
          <w:szCs w:val="28"/>
        </w:rPr>
      </w:pPr>
      <w:r w:rsidRPr="001E7519">
        <w:rPr>
          <w:rFonts w:asciiTheme="minorHAnsi" w:hAnsiTheme="minorHAnsi"/>
          <w:b/>
          <w:sz w:val="28"/>
          <w:szCs w:val="28"/>
        </w:rPr>
        <w:t>Approvazione Bilancio di previsione 20</w:t>
      </w:r>
      <w:r w:rsidR="00B47AF7">
        <w:rPr>
          <w:rFonts w:asciiTheme="minorHAnsi" w:hAnsiTheme="minorHAnsi"/>
          <w:b/>
          <w:sz w:val="28"/>
          <w:szCs w:val="28"/>
        </w:rPr>
        <w:t>20</w:t>
      </w:r>
      <w:r w:rsidRPr="001E7519">
        <w:rPr>
          <w:rFonts w:asciiTheme="minorHAnsi" w:hAnsiTheme="minorHAnsi"/>
          <w:b/>
          <w:sz w:val="28"/>
          <w:szCs w:val="28"/>
        </w:rPr>
        <w:t xml:space="preserve"> (Addamo)</w:t>
      </w:r>
    </w:p>
    <w:p w:rsidR="00B76CB7" w:rsidRPr="007A24D9" w:rsidRDefault="00B76CB7" w:rsidP="001849DC">
      <w:pPr>
        <w:spacing w:after="0" w:line="240" w:lineRule="auto"/>
        <w:jc w:val="both"/>
        <w:rPr>
          <w:rFonts w:cs="Calibri"/>
        </w:rPr>
      </w:pPr>
      <w:r w:rsidRPr="007A24D9">
        <w:rPr>
          <w:rFonts w:cs="Calibri"/>
        </w:rPr>
        <w:t>Il Dott. Addamo illustra ai Consiglieri il preventivo finanziario per l’anno 20</w:t>
      </w:r>
      <w:r w:rsidR="00B47AF7">
        <w:rPr>
          <w:rFonts w:cs="Calibri"/>
        </w:rPr>
        <w:t>20</w:t>
      </w:r>
      <w:r w:rsidRPr="007A24D9">
        <w:rPr>
          <w:rFonts w:cs="Calibri"/>
        </w:rPr>
        <w:t xml:space="preserve"> da sottoporre all’approvazione dell’assemblea degli iscritti convocata per il giorno</w:t>
      </w:r>
      <w:r w:rsidR="00B47AF7">
        <w:rPr>
          <w:rFonts w:cs="Calibri"/>
        </w:rPr>
        <w:t xml:space="preserve"> 14.3.2020 </w:t>
      </w:r>
      <w:r w:rsidRPr="007A24D9">
        <w:rPr>
          <w:rFonts w:cs="Calibri"/>
        </w:rPr>
        <w:t xml:space="preserve">in prima convocazione e il </w:t>
      </w:r>
      <w:r w:rsidR="00B47AF7">
        <w:rPr>
          <w:rFonts w:cs="Calibri"/>
        </w:rPr>
        <w:t>15.3.2020</w:t>
      </w:r>
      <w:r w:rsidRPr="007A24D9">
        <w:rPr>
          <w:rFonts w:cs="Calibri"/>
        </w:rPr>
        <w:t xml:space="preserve"> in seconda convocazione. </w:t>
      </w:r>
    </w:p>
    <w:p w:rsidR="00B76CB7" w:rsidRPr="007A24D9" w:rsidRDefault="00B76CB7" w:rsidP="001849DC">
      <w:pPr>
        <w:pStyle w:val="Corpodeltesto"/>
        <w:jc w:val="both"/>
        <w:rPr>
          <w:rFonts w:cs="Arial"/>
          <w:b/>
        </w:rPr>
      </w:pPr>
      <w:r w:rsidRPr="007A24D9">
        <w:rPr>
          <w:rFonts w:cs="Arial"/>
        </w:rPr>
        <w:t xml:space="preserve">Il Bilancio di Previsione </w:t>
      </w:r>
      <w:r>
        <w:rPr>
          <w:rFonts w:cs="Arial"/>
        </w:rPr>
        <w:t>provvisorio per l’anno</w:t>
      </w:r>
      <w:r w:rsidRPr="007A24D9">
        <w:rPr>
          <w:rFonts w:cs="Arial"/>
        </w:rPr>
        <w:t xml:space="preserve"> 20</w:t>
      </w:r>
      <w:r w:rsidR="00B47AF7">
        <w:rPr>
          <w:rFonts w:cs="Arial"/>
        </w:rPr>
        <w:t>20</w:t>
      </w:r>
      <w:r w:rsidRPr="007A24D9">
        <w:rPr>
          <w:rFonts w:cs="Arial"/>
        </w:rPr>
        <w:t>, è s</w:t>
      </w:r>
      <w:r>
        <w:rPr>
          <w:rFonts w:cs="Arial"/>
        </w:rPr>
        <w:t>tato approvato con delibera di C</w:t>
      </w:r>
      <w:r w:rsidRPr="007A24D9">
        <w:rPr>
          <w:rFonts w:cs="Arial"/>
        </w:rPr>
        <w:t xml:space="preserve">onsiglio n. 5/A del </w:t>
      </w:r>
      <w:r w:rsidR="00B47AF7">
        <w:rPr>
          <w:rFonts w:cs="Arial"/>
        </w:rPr>
        <w:t>26.11.2019.</w:t>
      </w:r>
    </w:p>
    <w:p w:rsidR="00E46887" w:rsidRPr="00AE5F35" w:rsidRDefault="00B76CB7" w:rsidP="001849DC">
      <w:pPr>
        <w:pStyle w:val="Corpodeltesto"/>
        <w:jc w:val="both"/>
        <w:rPr>
          <w:rFonts w:cs="Arial"/>
        </w:rPr>
      </w:pPr>
      <w:r w:rsidRPr="00FD353C">
        <w:rPr>
          <w:rFonts w:cs="Arial"/>
        </w:rPr>
        <w:t xml:space="preserve">Con la </w:t>
      </w:r>
      <w:r w:rsidRPr="00AE5F35">
        <w:rPr>
          <w:rFonts w:cs="Arial"/>
        </w:rPr>
        <w:t xml:space="preserve">medesima delibera n. 5/A del </w:t>
      </w:r>
      <w:r w:rsidR="00B47AF7" w:rsidRPr="00AE5F35">
        <w:rPr>
          <w:rFonts w:cs="Arial"/>
        </w:rPr>
        <w:t>26.11.2019</w:t>
      </w:r>
      <w:r w:rsidRPr="00AE5F35">
        <w:rPr>
          <w:rFonts w:cs="Arial"/>
        </w:rPr>
        <w:t xml:space="preserve">  il Consi</w:t>
      </w:r>
      <w:r w:rsidR="00B47AF7" w:rsidRPr="00AE5F35">
        <w:rPr>
          <w:rFonts w:cs="Arial"/>
        </w:rPr>
        <w:t>glio ha adottato, per l’anno 2020</w:t>
      </w:r>
      <w:r w:rsidR="00583BE5" w:rsidRPr="00AE5F35">
        <w:rPr>
          <w:rFonts w:cs="Arial"/>
        </w:rPr>
        <w:t xml:space="preserve">, l’esercizio provvisorio. </w:t>
      </w:r>
      <w:r w:rsidRPr="00AE5F35">
        <w:rPr>
          <w:rFonts w:cs="Arial"/>
        </w:rPr>
        <w:t>Il bilancio preventivo è stato</w:t>
      </w:r>
      <w:r w:rsidR="00583BE5" w:rsidRPr="00AE5F35">
        <w:rPr>
          <w:rFonts w:cs="Arial"/>
        </w:rPr>
        <w:t xml:space="preserve"> modificato rispetto al preventivo provvisorio approvato in novembre poiché si è ritenuto di </w:t>
      </w:r>
      <w:r w:rsidR="00E46887" w:rsidRPr="00AE5F35">
        <w:rPr>
          <w:rFonts w:cs="Arial"/>
        </w:rPr>
        <w:t>inserire dal lato delle entrate (cap60)la previsione di accensione mutui e nelle uscite la previsione di acquisto immobili (cap 92) considerando la possibilità di un eventuale acquisto della sede. L’importo stanziato è di € 5.000, cifra irrisoria che però ci permetterà eventualmente di effettuare uno storno di bilancio.</w:t>
      </w:r>
    </w:p>
    <w:p w:rsidR="00011175" w:rsidRPr="00AE5F35" w:rsidRDefault="00E46887" w:rsidP="001849DC">
      <w:pPr>
        <w:pStyle w:val="Corpodeltesto"/>
        <w:jc w:val="both"/>
        <w:rPr>
          <w:rFonts w:cs="Arial"/>
        </w:rPr>
      </w:pPr>
      <w:r w:rsidRPr="00AE5F35">
        <w:rPr>
          <w:rFonts w:cs="Arial"/>
        </w:rPr>
        <w:t xml:space="preserve">Le altre  nuove previsioni di spesa riguardano </w:t>
      </w:r>
      <w:r w:rsidR="00011175" w:rsidRPr="00AE5F35">
        <w:rPr>
          <w:rFonts w:cs="Arial"/>
        </w:rPr>
        <w:t>il cap.30 per  l’acquisto di tesserine magnetiche in sostituzione di quelle cartacee che attestano l’iscrizione all’Ordine e consentono la registrazione ad eventi o per altre utilità mediante il Qcode e il codice a barre.</w:t>
      </w:r>
      <w:r w:rsidR="00583BE5" w:rsidRPr="00AE5F35">
        <w:rPr>
          <w:rFonts w:cs="Arial"/>
        </w:rPr>
        <w:t xml:space="preserve"> </w:t>
      </w:r>
      <w:r w:rsidR="00B76CB7" w:rsidRPr="00AE5F35">
        <w:rPr>
          <w:rFonts w:cs="Arial"/>
        </w:rPr>
        <w:t xml:space="preserve"> </w:t>
      </w:r>
      <w:r w:rsidR="00011175" w:rsidRPr="00AE5F35">
        <w:rPr>
          <w:rFonts w:cs="Arial"/>
        </w:rPr>
        <w:t>Inoltre sul cap. 35 si prevede la revisione della newsletter per renderla più leggibile sui social e dispositivi smart.</w:t>
      </w:r>
    </w:p>
    <w:p w:rsidR="00B76CB7" w:rsidRPr="007A24D9" w:rsidRDefault="00AE5F35" w:rsidP="001849DC">
      <w:pPr>
        <w:pStyle w:val="Corpodeltesto"/>
        <w:jc w:val="both"/>
        <w:rPr>
          <w:rFonts w:cs="Arial"/>
          <w:b/>
        </w:rPr>
      </w:pPr>
      <w:r w:rsidRPr="00AE5F35">
        <w:rPr>
          <w:rFonts w:cs="Arial"/>
        </w:rPr>
        <w:t>Per quanto riguarda l</w:t>
      </w:r>
      <w:r w:rsidR="00B76CB7" w:rsidRPr="00AE5F35">
        <w:rPr>
          <w:rFonts w:cs="Arial"/>
        </w:rPr>
        <w:t>a quota di iscrizione per l’anno 20</w:t>
      </w:r>
      <w:r w:rsidR="00CE2596">
        <w:rPr>
          <w:rFonts w:cs="Arial"/>
        </w:rPr>
        <w:t xml:space="preserve">20, </w:t>
      </w:r>
      <w:r w:rsidR="00B76CB7" w:rsidRPr="00AE5F35">
        <w:rPr>
          <w:rFonts w:cs="Arial"/>
        </w:rPr>
        <w:t>così come deciso dal Consiglio Direttivo</w:t>
      </w:r>
      <w:r w:rsidRPr="00AE5F35">
        <w:rPr>
          <w:rFonts w:cs="Arial"/>
        </w:rPr>
        <w:t xml:space="preserve"> </w:t>
      </w:r>
      <w:r w:rsidR="00CE2596">
        <w:rPr>
          <w:rFonts w:cs="Arial"/>
        </w:rPr>
        <w:t>del 26</w:t>
      </w:r>
      <w:r w:rsidRPr="00AE5F35">
        <w:rPr>
          <w:rFonts w:cs="Arial"/>
        </w:rPr>
        <w:t xml:space="preserve"> novembre 2019</w:t>
      </w:r>
      <w:r w:rsidR="00CE2596">
        <w:rPr>
          <w:rFonts w:cs="Arial"/>
        </w:rPr>
        <w:t>,</w:t>
      </w:r>
      <w:r w:rsidRPr="00AE5F35">
        <w:rPr>
          <w:rFonts w:cs="Arial"/>
        </w:rPr>
        <w:t xml:space="preserve"> per affrontare le maggiori spese principalmente dovute a elezioni</w:t>
      </w:r>
      <w:r w:rsidR="00CE2596">
        <w:rPr>
          <w:rFonts w:cs="Arial"/>
        </w:rPr>
        <w:t xml:space="preserve"> per il rinnovo delle cariche istituzionali</w:t>
      </w:r>
      <w:r w:rsidRPr="00AE5F35">
        <w:rPr>
          <w:rFonts w:cs="Arial"/>
        </w:rPr>
        <w:t>, concorso pubblico</w:t>
      </w:r>
      <w:r w:rsidR="00CE2596">
        <w:rPr>
          <w:rFonts w:cs="Arial"/>
        </w:rPr>
        <w:t xml:space="preserve">, </w:t>
      </w:r>
      <w:r w:rsidRPr="00AE5F35">
        <w:rPr>
          <w:rFonts w:cs="Arial"/>
        </w:rPr>
        <w:t xml:space="preserve"> adeguamenti dei software alla</w:t>
      </w:r>
      <w:r w:rsidR="00CE2596">
        <w:rPr>
          <w:rFonts w:cs="Arial"/>
        </w:rPr>
        <w:t xml:space="preserve"> normativa privacy con la</w:t>
      </w:r>
      <w:r w:rsidRPr="00AE5F35">
        <w:rPr>
          <w:rFonts w:cs="Arial"/>
        </w:rPr>
        <w:t xml:space="preserve"> migrazione </w:t>
      </w:r>
      <w:r w:rsidR="00CE2596">
        <w:rPr>
          <w:rFonts w:cs="Arial"/>
        </w:rPr>
        <w:t xml:space="preserve">dei dati informatici </w:t>
      </w:r>
      <w:r w:rsidRPr="00AE5F35">
        <w:rPr>
          <w:rFonts w:cs="Arial"/>
        </w:rPr>
        <w:t xml:space="preserve"> sul nuovo server 4, </w:t>
      </w:r>
      <w:r w:rsidR="00CE2596">
        <w:rPr>
          <w:rFonts w:cs="Arial"/>
        </w:rPr>
        <w:t xml:space="preserve">possibilità di acquisto della sede </w:t>
      </w:r>
      <w:proofErr w:type="spellStart"/>
      <w:r w:rsidR="00CE2596">
        <w:rPr>
          <w:rFonts w:cs="Arial"/>
        </w:rPr>
        <w:t>ordinistica</w:t>
      </w:r>
      <w:proofErr w:type="spellEnd"/>
      <w:r w:rsidR="00CE2596">
        <w:rPr>
          <w:rFonts w:cs="Arial"/>
        </w:rPr>
        <w:t xml:space="preserve"> </w:t>
      </w:r>
      <w:r w:rsidRPr="00AE5F35">
        <w:rPr>
          <w:rFonts w:cs="Arial"/>
        </w:rPr>
        <w:t xml:space="preserve">è stata aumentata di € 10,00 </w:t>
      </w:r>
      <w:r w:rsidR="00B76CB7" w:rsidRPr="00AE5F35">
        <w:rPr>
          <w:rFonts w:cs="Arial"/>
        </w:rPr>
        <w:t>e pertanto risulta di  €  1</w:t>
      </w:r>
      <w:r w:rsidRPr="00AE5F35">
        <w:rPr>
          <w:rFonts w:cs="Arial"/>
        </w:rPr>
        <w:t>5</w:t>
      </w:r>
      <w:r w:rsidR="00B76CB7" w:rsidRPr="00AE5F35">
        <w:rPr>
          <w:rFonts w:cs="Arial"/>
        </w:rPr>
        <w:t>5,00 e, per coloro che risultano iscritti contemporaneamente anche all’Albo degli Odontoiatri</w:t>
      </w:r>
      <w:r w:rsidR="00CE2596">
        <w:rPr>
          <w:rFonts w:cs="Arial"/>
        </w:rPr>
        <w:t>,</w:t>
      </w:r>
      <w:r w:rsidR="00B76CB7" w:rsidRPr="00AE5F35">
        <w:rPr>
          <w:rFonts w:cs="Arial"/>
        </w:rPr>
        <w:t xml:space="preserve"> </w:t>
      </w:r>
      <w:r w:rsidRPr="00AE5F35">
        <w:rPr>
          <w:rFonts w:cs="Arial"/>
        </w:rPr>
        <w:t xml:space="preserve">viene mantenuta </w:t>
      </w:r>
      <w:r w:rsidR="00B76CB7" w:rsidRPr="00AE5F35">
        <w:rPr>
          <w:rFonts w:cs="Arial"/>
        </w:rPr>
        <w:t xml:space="preserve">di € 50,00, considerato che l’Ordine per questi ultimi non deve versare il contributo alla Federazione, così come deliberato dal Consiglio Direttivo e che questa categoria di “contribuenti” è destinata nel tempo a scomparire. Egli comunica di avere fatto un confronto della quota di iscrizione applicata dall’Ordine di Modena con quella degli altri Ordini della Regione Emilia Romagna. Escludendo la provincia di Bologna che ha la quota più bassa ma anche il maggior numero di iscritti (circa </w:t>
      </w:r>
      <w:r w:rsidR="00B76CB7" w:rsidRPr="00AE5F35">
        <w:rPr>
          <w:rFonts w:cs="Arial"/>
        </w:rPr>
        <w:lastRenderedPageBreak/>
        <w:t xml:space="preserve">10.000), l’Ordine di Modena nell’ammontare della quota complessiva (medici+odontoiatri) risulta </w:t>
      </w:r>
      <w:r w:rsidRPr="00AE5F35">
        <w:rPr>
          <w:rFonts w:cs="Arial"/>
        </w:rPr>
        <w:t>di 10,00€ al di sotto della media regionale</w:t>
      </w:r>
      <w:r w:rsidR="00B76CB7" w:rsidRPr="00AE5F35">
        <w:rPr>
          <w:rFonts w:cs="Arial"/>
        </w:rPr>
        <w:t xml:space="preserve">. </w:t>
      </w:r>
      <w:r w:rsidR="0003146B" w:rsidRPr="00AE5F35">
        <w:rPr>
          <w:rFonts w:cs="Arial"/>
        </w:rPr>
        <w:t xml:space="preserve">La quota di iscrizione per le STP è stata </w:t>
      </w:r>
      <w:r w:rsidRPr="00AE5F35">
        <w:rPr>
          <w:rFonts w:cs="Arial"/>
        </w:rPr>
        <w:t>mantenuta</w:t>
      </w:r>
      <w:r w:rsidR="0003146B" w:rsidRPr="00AE5F35">
        <w:rPr>
          <w:rFonts w:cs="Arial"/>
        </w:rPr>
        <w:t xml:space="preserve"> a € 350,00.</w:t>
      </w:r>
    </w:p>
    <w:p w:rsidR="00B76CB7" w:rsidRPr="007A24D9" w:rsidRDefault="00B76CB7" w:rsidP="001849DC">
      <w:pPr>
        <w:pStyle w:val="Corpodeltesto"/>
        <w:jc w:val="both"/>
        <w:rPr>
          <w:rFonts w:cs="Arial"/>
          <w:b/>
        </w:rPr>
      </w:pPr>
      <w:r w:rsidRPr="007A24D9">
        <w:rPr>
          <w:rFonts w:cs="Arial"/>
        </w:rPr>
        <w:t>L’ avanzo di  amministrazione al 31/12/201</w:t>
      </w:r>
      <w:r w:rsidR="00B47AF7">
        <w:rPr>
          <w:rFonts w:cs="Arial"/>
        </w:rPr>
        <w:t>9</w:t>
      </w:r>
      <w:r w:rsidRPr="007A24D9">
        <w:rPr>
          <w:rFonts w:cs="Arial"/>
        </w:rPr>
        <w:t xml:space="preserve"> che verrà conteggiato tra le entrate del prossimo anno è pari a € </w:t>
      </w:r>
      <w:r w:rsidR="00B47AF7">
        <w:rPr>
          <w:rFonts w:cs="Arial"/>
        </w:rPr>
        <w:t>164.933,27.</w:t>
      </w:r>
    </w:p>
    <w:p w:rsidR="00B76CB7" w:rsidRDefault="00AE5F35" w:rsidP="001849DC">
      <w:pPr>
        <w:jc w:val="both"/>
        <w:rPr>
          <w:rFonts w:cs="Calibri"/>
        </w:rPr>
      </w:pPr>
      <w:r>
        <w:rPr>
          <w:rFonts w:cs="Calibri"/>
        </w:rPr>
        <w:t xml:space="preserve">Il tesoriere </w:t>
      </w:r>
      <w:r w:rsidR="00B76CB7" w:rsidRPr="007A24D9">
        <w:rPr>
          <w:rFonts w:cs="Calibri"/>
        </w:rPr>
        <w:t xml:space="preserve">illustra le principali destinazioni derivanti dalle entrate previste e dall’utilizzo dell’avanzo di amministrazione: </w:t>
      </w:r>
    </w:p>
    <w:p w:rsidR="00B76CB7" w:rsidRPr="00D368CC" w:rsidRDefault="00B76CB7" w:rsidP="00B76CB7">
      <w:pPr>
        <w:rPr>
          <w:rFonts w:eastAsia="Times New Roman" w:cs="Arial"/>
          <w:sz w:val="24"/>
          <w:szCs w:val="24"/>
        </w:rPr>
      </w:pPr>
      <w:r w:rsidRPr="00D368CC">
        <w:rPr>
          <w:rFonts w:eastAsia="Times New Roman" w:cs="Arial"/>
          <w:sz w:val="24"/>
          <w:szCs w:val="24"/>
        </w:rPr>
        <w:t>Al termine della relazione del tesoriere, il presidente invita i consiglieri a deliberare l’approvazione del bilancio preventivo per l’anno 20</w:t>
      </w:r>
      <w:r w:rsidR="00B47AF7">
        <w:rPr>
          <w:rFonts w:eastAsia="Times New Roman" w:cs="Arial"/>
          <w:sz w:val="24"/>
          <w:szCs w:val="24"/>
        </w:rPr>
        <w:t>20</w:t>
      </w:r>
      <w:r w:rsidRPr="00D368CC">
        <w:rPr>
          <w:rFonts w:eastAsia="Times New Roman" w:cs="Arial"/>
          <w:sz w:val="24"/>
          <w:szCs w:val="24"/>
        </w:rPr>
        <w:t>.</w:t>
      </w:r>
    </w:p>
    <w:p w:rsidR="00B76CB7" w:rsidRPr="007A24D9" w:rsidRDefault="00B76CB7" w:rsidP="00B76CB7">
      <w:pPr>
        <w:pStyle w:val="Corpodeltesto"/>
        <w:pBdr>
          <w:top w:val="single" w:sz="4" w:space="0" w:color="auto"/>
          <w:left w:val="single" w:sz="4" w:space="4" w:color="auto"/>
          <w:bottom w:val="single" w:sz="4" w:space="1" w:color="auto"/>
          <w:right w:val="single" w:sz="4" w:space="4" w:color="auto"/>
        </w:pBdr>
        <w:rPr>
          <w:rFonts w:cs="Calibri"/>
        </w:rPr>
      </w:pPr>
      <w:r>
        <w:rPr>
          <w:rFonts w:cs="Calibri"/>
        </w:rPr>
        <w:t>DELIBERA n. 5/A</w:t>
      </w:r>
      <w:r w:rsidRPr="007A24D9">
        <w:rPr>
          <w:rFonts w:cs="Calibri"/>
        </w:rPr>
        <w:t xml:space="preserve">                                             </w:t>
      </w:r>
      <w:r w:rsidRPr="007A24D9">
        <w:rPr>
          <w:rFonts w:cs="Calibri"/>
        </w:rPr>
        <w:tab/>
      </w:r>
      <w:r w:rsidRPr="007A24D9">
        <w:rPr>
          <w:rFonts w:cs="Calibri"/>
        </w:rPr>
        <w:tab/>
      </w:r>
      <w:r w:rsidRPr="007A24D9">
        <w:rPr>
          <w:rFonts w:cs="Calibri"/>
        </w:rPr>
        <w:tab/>
      </w:r>
      <w:r w:rsidRPr="007A24D9">
        <w:rPr>
          <w:rFonts w:cs="Calibri"/>
        </w:rPr>
        <w:tab/>
      </w:r>
      <w:r w:rsidRPr="007A24D9">
        <w:rPr>
          <w:rFonts w:cs="Calibri"/>
        </w:rPr>
        <w:tab/>
        <w:t xml:space="preserve">   del  </w:t>
      </w:r>
      <w:r w:rsidR="00B47AF7">
        <w:rPr>
          <w:rFonts w:cs="Calibri"/>
        </w:rPr>
        <w:t>25</w:t>
      </w:r>
      <w:r>
        <w:rPr>
          <w:rFonts w:cs="Calibri"/>
        </w:rPr>
        <w:t xml:space="preserve"> febbraio 20</w:t>
      </w:r>
      <w:r w:rsidR="00B47AF7">
        <w:rPr>
          <w:rFonts w:cs="Calibri"/>
        </w:rPr>
        <w:t>20</w:t>
      </w:r>
    </w:p>
    <w:p w:rsidR="00B76CB7" w:rsidRPr="007A24D9" w:rsidRDefault="00B76CB7" w:rsidP="00B76CB7">
      <w:pPr>
        <w:pStyle w:val="Corpodeltesto"/>
        <w:pBdr>
          <w:top w:val="single" w:sz="4" w:space="0" w:color="auto"/>
          <w:left w:val="single" w:sz="4" w:space="4" w:color="auto"/>
          <w:bottom w:val="single" w:sz="4" w:space="1" w:color="auto"/>
          <w:right w:val="single" w:sz="4" w:space="4" w:color="auto"/>
        </w:pBdr>
        <w:rPr>
          <w:rFonts w:cs="Calibri"/>
        </w:rPr>
      </w:pPr>
      <w:r w:rsidRPr="007A24D9">
        <w:rPr>
          <w:rFonts w:cs="Calibri"/>
        </w:rPr>
        <w:t>Approvazione Bilancio di Previsione per l’esercizio 20</w:t>
      </w:r>
      <w:r w:rsidR="00B47AF7">
        <w:rPr>
          <w:rFonts w:cs="Calibri"/>
        </w:rPr>
        <w:t>20</w:t>
      </w:r>
    </w:p>
    <w:p w:rsidR="00B76CB7" w:rsidRDefault="00B76CB7" w:rsidP="00B76CB7">
      <w:pPr>
        <w:pStyle w:val="Titolo1H1"/>
        <w:keepNext w:val="0"/>
        <w:outlineLvl w:val="9"/>
        <w:rPr>
          <w:rFonts w:ascii="Calibri" w:eastAsia="Calibri" w:hAnsi="Calibri" w:cs="Calibri"/>
          <w:sz w:val="22"/>
          <w:szCs w:val="22"/>
          <w:lang w:eastAsia="en-US"/>
        </w:rPr>
      </w:pPr>
      <w:r w:rsidRPr="007A24D9">
        <w:rPr>
          <w:rFonts w:ascii="Calibri" w:eastAsia="Calibri" w:hAnsi="Calibri" w:cs="Calibri"/>
          <w:sz w:val="22"/>
          <w:szCs w:val="22"/>
          <w:lang w:eastAsia="en-US"/>
        </w:rPr>
        <w:t xml:space="preserve">Il Consiglio Direttivo dell’Ordine Provinciale dei Medici Chirurghi e degli Odontoiatri di Modena, nella riunione del  </w:t>
      </w:r>
      <w:r w:rsidR="00B47AF7">
        <w:rPr>
          <w:rFonts w:ascii="Calibri" w:eastAsia="Calibri" w:hAnsi="Calibri" w:cs="Calibri"/>
          <w:sz w:val="22"/>
          <w:szCs w:val="22"/>
          <w:lang w:eastAsia="en-US"/>
        </w:rPr>
        <w:t>25.2.2020</w:t>
      </w:r>
    </w:p>
    <w:p w:rsidR="00B76CB7" w:rsidRPr="00952F06" w:rsidRDefault="00B76CB7" w:rsidP="00B76CB7">
      <w:pPr>
        <w:spacing w:after="0"/>
      </w:pPr>
    </w:p>
    <w:p w:rsidR="00B76CB7" w:rsidRPr="007A24D9" w:rsidRDefault="00B76CB7" w:rsidP="00B76CB7">
      <w:pPr>
        <w:numPr>
          <w:ilvl w:val="0"/>
          <w:numId w:val="9"/>
        </w:numPr>
        <w:spacing w:after="0" w:line="240" w:lineRule="auto"/>
        <w:ind w:left="0"/>
        <w:jc w:val="both"/>
        <w:rPr>
          <w:rFonts w:cs="Calibri"/>
        </w:rPr>
      </w:pPr>
      <w:r w:rsidRPr="007A24D9">
        <w:rPr>
          <w:rFonts w:cs="Calibri"/>
        </w:rPr>
        <w:t>Esaminato lo schema del Bilancio di Previsione dell’ esercizio finanziario dell’anno 20</w:t>
      </w:r>
      <w:r w:rsidR="00B47AF7">
        <w:rPr>
          <w:rFonts w:cs="Calibri"/>
        </w:rPr>
        <w:t>20</w:t>
      </w:r>
      <w:r w:rsidRPr="007A24D9">
        <w:rPr>
          <w:rFonts w:cs="Calibri"/>
        </w:rPr>
        <w:t>;</w:t>
      </w:r>
    </w:p>
    <w:p w:rsidR="00B76CB7" w:rsidRPr="007A24D9" w:rsidRDefault="00B76CB7" w:rsidP="00B76CB7">
      <w:pPr>
        <w:numPr>
          <w:ilvl w:val="0"/>
          <w:numId w:val="9"/>
        </w:numPr>
        <w:spacing w:after="0" w:line="240" w:lineRule="auto"/>
        <w:ind w:left="0"/>
        <w:jc w:val="both"/>
        <w:rPr>
          <w:rFonts w:cs="Calibri"/>
        </w:rPr>
      </w:pPr>
      <w:r w:rsidRPr="007A24D9">
        <w:rPr>
          <w:rFonts w:cs="Calibri"/>
        </w:rPr>
        <w:t xml:space="preserve">Esaminate le relazioni del  Tesoriere e </w:t>
      </w:r>
      <w:r>
        <w:rPr>
          <w:rFonts w:cs="Calibri"/>
        </w:rPr>
        <w:t>sentito il</w:t>
      </w:r>
      <w:r w:rsidRPr="007A24D9">
        <w:rPr>
          <w:rFonts w:cs="Calibri"/>
        </w:rPr>
        <w:t xml:space="preserve"> Collegio dei Revisori dei Conti</w:t>
      </w:r>
      <w:r>
        <w:rPr>
          <w:rFonts w:cs="Calibri"/>
        </w:rPr>
        <w:t xml:space="preserve"> che ha esaminato le bozze del preventivo finanziario fornite dal Tesoriere</w:t>
      </w:r>
      <w:r w:rsidRPr="007A24D9">
        <w:rPr>
          <w:rFonts w:cs="Calibri"/>
        </w:rPr>
        <w:t>;</w:t>
      </w:r>
    </w:p>
    <w:p w:rsidR="00B76CB7" w:rsidRPr="007A24D9" w:rsidRDefault="00B76CB7" w:rsidP="00B76CB7">
      <w:pPr>
        <w:pStyle w:val="Testonormale"/>
        <w:numPr>
          <w:ilvl w:val="0"/>
          <w:numId w:val="9"/>
        </w:numPr>
        <w:ind w:left="0"/>
        <w:jc w:val="both"/>
        <w:rPr>
          <w:rFonts w:ascii="Calibri" w:eastAsia="Calibri" w:hAnsi="Calibri" w:cs="Calibri"/>
          <w:sz w:val="22"/>
          <w:szCs w:val="22"/>
        </w:rPr>
      </w:pPr>
      <w:r w:rsidRPr="007A24D9">
        <w:rPr>
          <w:rFonts w:ascii="Calibri" w:eastAsia="Calibri" w:hAnsi="Calibri" w:cs="Calibri"/>
          <w:sz w:val="22"/>
          <w:szCs w:val="22"/>
        </w:rPr>
        <w:t>Visti gli artt. 2 e 6 del vigente Regolamento per l’amministrazione e la contabilità;</w:t>
      </w:r>
    </w:p>
    <w:p w:rsidR="00B76CB7" w:rsidRPr="007A24D9" w:rsidRDefault="00B76CB7" w:rsidP="00B76CB7">
      <w:pPr>
        <w:pStyle w:val="Testonormale"/>
        <w:jc w:val="both"/>
        <w:rPr>
          <w:rFonts w:ascii="Calibri" w:eastAsia="Calibri" w:hAnsi="Calibri" w:cs="Calibri"/>
          <w:sz w:val="22"/>
          <w:szCs w:val="22"/>
        </w:rPr>
      </w:pPr>
    </w:p>
    <w:p w:rsidR="00B76CB7" w:rsidRPr="007A24D9" w:rsidRDefault="00B76CB7" w:rsidP="00B76CB7">
      <w:pPr>
        <w:pStyle w:val="Testonormale"/>
        <w:jc w:val="both"/>
        <w:rPr>
          <w:rFonts w:ascii="Calibri" w:eastAsia="Calibri" w:hAnsi="Calibri" w:cs="Calibri"/>
          <w:sz w:val="22"/>
          <w:szCs w:val="22"/>
        </w:rPr>
      </w:pPr>
      <w:r w:rsidRPr="007A24D9">
        <w:rPr>
          <w:rFonts w:ascii="Calibri" w:eastAsia="Calibri" w:hAnsi="Calibri" w:cs="Calibri"/>
          <w:sz w:val="22"/>
          <w:szCs w:val="22"/>
        </w:rPr>
        <w:t xml:space="preserve">All’unanimità dei presenti approva e </w:t>
      </w:r>
    </w:p>
    <w:p w:rsidR="00B76CB7" w:rsidRPr="007A24D9" w:rsidRDefault="00B76CB7" w:rsidP="00B76CB7">
      <w:pPr>
        <w:pStyle w:val="Titolo1"/>
        <w:jc w:val="center"/>
        <w:rPr>
          <w:rFonts w:ascii="Calibri" w:eastAsia="Calibri" w:hAnsi="Calibri" w:cs="Calibri"/>
          <w:b/>
          <w:sz w:val="22"/>
          <w:szCs w:val="22"/>
        </w:rPr>
      </w:pPr>
      <w:r w:rsidRPr="007A24D9">
        <w:rPr>
          <w:rFonts w:ascii="Calibri" w:eastAsia="Calibri" w:hAnsi="Calibri" w:cs="Calibri"/>
          <w:b/>
          <w:sz w:val="22"/>
          <w:szCs w:val="22"/>
        </w:rPr>
        <w:t>DELIBERA</w:t>
      </w:r>
    </w:p>
    <w:p w:rsidR="00B76CB7" w:rsidRPr="007A24D9" w:rsidRDefault="00B76CB7" w:rsidP="00B76CB7">
      <w:pPr>
        <w:rPr>
          <w:rFonts w:cs="Calibri"/>
          <w:lang w:eastAsia="it-IT"/>
        </w:rPr>
      </w:pPr>
    </w:p>
    <w:p w:rsidR="00B76CB7" w:rsidRPr="007A24D9" w:rsidRDefault="00B76CB7" w:rsidP="00B76CB7">
      <w:pPr>
        <w:pStyle w:val="Corpodeltesto"/>
        <w:numPr>
          <w:ilvl w:val="0"/>
          <w:numId w:val="12"/>
        </w:numPr>
        <w:spacing w:after="0" w:line="240" w:lineRule="auto"/>
        <w:ind w:left="0"/>
        <w:jc w:val="both"/>
        <w:rPr>
          <w:rFonts w:cs="Calibri"/>
          <w:b/>
        </w:rPr>
      </w:pPr>
      <w:r w:rsidRPr="007A24D9">
        <w:rPr>
          <w:rFonts w:cs="Calibri"/>
        </w:rPr>
        <w:t>di sottoporre all’approvazione dell’Assemblea dei Medici Chirurghi e degli Odontoiatri iscritti nei rispettivi Albi, appositamente convocata, il bilancio di previsione delle entrate e delle spese per l’anno finanziario 20</w:t>
      </w:r>
      <w:r w:rsidR="00A50BC2">
        <w:rPr>
          <w:rFonts w:cs="Calibri"/>
        </w:rPr>
        <w:t>20</w:t>
      </w:r>
      <w:r w:rsidRPr="007A24D9">
        <w:rPr>
          <w:rFonts w:cs="Calibri"/>
        </w:rPr>
        <w:t xml:space="preserve">, </w:t>
      </w:r>
      <w:r w:rsidRPr="00DC388B">
        <w:rPr>
          <w:rFonts w:cs="Calibri"/>
        </w:rPr>
        <w:t>che si allega</w:t>
      </w:r>
      <w:r w:rsidRPr="007A24D9">
        <w:rPr>
          <w:rFonts w:cs="Calibri"/>
        </w:rPr>
        <w:t xml:space="preserve"> in copia alla presente deliberazione per costituirne parte integrante, insieme alla Relazione illustrativa del Tesoriere come di seguito specificato;</w:t>
      </w:r>
    </w:p>
    <w:p w:rsidR="00B76CB7" w:rsidRPr="007A24D9" w:rsidRDefault="00B76CB7" w:rsidP="00B76CB7">
      <w:pPr>
        <w:pStyle w:val="Corpodeltesto"/>
        <w:rPr>
          <w:rFonts w:cs="Calibri"/>
          <w:b/>
        </w:rPr>
      </w:pPr>
    </w:p>
    <w:p w:rsidR="00B76CB7" w:rsidRPr="007A24D9" w:rsidRDefault="00B76CB7" w:rsidP="00B76CB7">
      <w:pPr>
        <w:pStyle w:val="Corpodeltesto"/>
        <w:numPr>
          <w:ilvl w:val="0"/>
          <w:numId w:val="12"/>
        </w:numPr>
        <w:spacing w:after="0" w:line="240" w:lineRule="auto"/>
        <w:ind w:left="0"/>
        <w:jc w:val="both"/>
        <w:rPr>
          <w:rFonts w:cs="Calibri"/>
          <w:b/>
        </w:rPr>
      </w:pPr>
      <w:r w:rsidRPr="007A24D9">
        <w:rPr>
          <w:rFonts w:cs="Calibri"/>
        </w:rPr>
        <w:t>E’ autorizzata la riscossione delle tasse dei diritti e degli altri proventi dovuti per l’anno 201</w:t>
      </w:r>
      <w:r w:rsidR="007E57E0">
        <w:rPr>
          <w:rFonts w:cs="Calibri"/>
        </w:rPr>
        <w:t>9</w:t>
      </w:r>
      <w:r w:rsidRPr="007A24D9">
        <w:rPr>
          <w:rFonts w:cs="Calibri"/>
        </w:rPr>
        <w:t xml:space="preserve"> ed il versamento delle relative somme, giusta la seguente previsione:</w:t>
      </w:r>
    </w:p>
    <w:p w:rsidR="00B76CB7" w:rsidRPr="007A24D9" w:rsidRDefault="00B76CB7" w:rsidP="00B76CB7">
      <w:pPr>
        <w:pStyle w:val="Paragrafoelenco"/>
        <w:ind w:left="0"/>
        <w:jc w:val="both"/>
        <w:rPr>
          <w:rFonts w:cs="Calibri"/>
          <w:b/>
          <w:sz w:val="22"/>
          <w:szCs w:val="22"/>
        </w:rPr>
      </w:pPr>
    </w:p>
    <w:p w:rsidR="00B76CB7" w:rsidRPr="007A24D9" w:rsidRDefault="00B76CB7" w:rsidP="00B76CB7">
      <w:pPr>
        <w:ind w:left="851"/>
        <w:rPr>
          <w:rFonts w:cs="Calibri"/>
        </w:rPr>
      </w:pPr>
      <w:r w:rsidRPr="007A24D9">
        <w:rPr>
          <w:rFonts w:cs="Calibri"/>
          <w:b/>
        </w:rPr>
        <w:t>Avanzo di amministrazione anno 201</w:t>
      </w:r>
      <w:r w:rsidR="00A50BC2">
        <w:rPr>
          <w:rFonts w:cs="Calibri"/>
          <w:b/>
        </w:rPr>
        <w:t>9</w:t>
      </w:r>
      <w:r w:rsidRPr="007A24D9">
        <w:rPr>
          <w:rFonts w:cs="Calibri"/>
          <w:b/>
        </w:rPr>
        <w:tab/>
      </w:r>
      <w:r w:rsidRPr="007A24D9">
        <w:rPr>
          <w:rFonts w:cs="Calibri"/>
        </w:rPr>
        <w:tab/>
      </w:r>
      <w:r w:rsidRPr="007A24D9">
        <w:rPr>
          <w:rFonts w:cs="Calibri"/>
        </w:rPr>
        <w:tab/>
        <w:t>€</w:t>
      </w:r>
      <w:r w:rsidRPr="007A24D9">
        <w:rPr>
          <w:rFonts w:cs="Calibri"/>
        </w:rPr>
        <w:tab/>
      </w:r>
      <w:r w:rsidR="00A50BC2">
        <w:rPr>
          <w:rFonts w:cs="Arial"/>
          <w:b/>
        </w:rPr>
        <w:t>164.933,27</w:t>
      </w:r>
    </w:p>
    <w:p w:rsidR="00B76CB7" w:rsidRPr="007A24D9" w:rsidRDefault="00B76CB7" w:rsidP="00B76CB7">
      <w:pPr>
        <w:spacing w:after="0"/>
        <w:ind w:left="851"/>
        <w:rPr>
          <w:rFonts w:cs="Calibri"/>
        </w:rPr>
      </w:pPr>
      <w:r w:rsidRPr="007A24D9">
        <w:rPr>
          <w:rFonts w:cs="Calibri"/>
        </w:rPr>
        <w:t>TITOLO I</w:t>
      </w:r>
      <w:r w:rsidRPr="007A24D9">
        <w:rPr>
          <w:rFonts w:cs="Calibri"/>
        </w:rPr>
        <w:tab/>
        <w:t>Entrate contributive</w:t>
      </w:r>
      <w:r w:rsidRPr="007A24D9">
        <w:rPr>
          <w:rFonts w:cs="Calibri"/>
        </w:rPr>
        <w:tab/>
      </w:r>
      <w:r w:rsidRPr="007A24D9">
        <w:rPr>
          <w:rFonts w:cs="Calibri"/>
        </w:rPr>
        <w:tab/>
      </w:r>
      <w:r w:rsidRPr="007A24D9">
        <w:rPr>
          <w:rFonts w:cs="Calibri"/>
        </w:rPr>
        <w:tab/>
      </w:r>
      <w:r w:rsidRPr="007A24D9">
        <w:rPr>
          <w:rFonts w:cs="Calibri"/>
        </w:rPr>
        <w:tab/>
        <w:t>€</w:t>
      </w:r>
      <w:r w:rsidRPr="007A24D9">
        <w:rPr>
          <w:rFonts w:cs="Calibri"/>
        </w:rPr>
        <w:tab/>
      </w:r>
      <w:r w:rsidR="00A50BC2">
        <w:rPr>
          <w:rFonts w:cs="Calibri"/>
        </w:rPr>
        <w:t>796.175,00</w:t>
      </w:r>
    </w:p>
    <w:p w:rsidR="00B76CB7" w:rsidRPr="007A24D9" w:rsidRDefault="00B76CB7" w:rsidP="00B76CB7">
      <w:pPr>
        <w:spacing w:after="0"/>
        <w:ind w:left="851"/>
        <w:rPr>
          <w:rFonts w:cs="Calibri"/>
        </w:rPr>
      </w:pPr>
      <w:r w:rsidRPr="007A24D9">
        <w:rPr>
          <w:rFonts w:cs="Calibri"/>
        </w:rPr>
        <w:t>TI</w:t>
      </w:r>
      <w:r>
        <w:rPr>
          <w:rFonts w:cs="Calibri"/>
        </w:rPr>
        <w:t>TOLO</w:t>
      </w:r>
      <w:r w:rsidR="007E57E0">
        <w:rPr>
          <w:rFonts w:cs="Calibri"/>
        </w:rPr>
        <w:t xml:space="preserve"> II</w:t>
      </w:r>
      <w:r w:rsidR="007E57E0">
        <w:rPr>
          <w:rFonts w:cs="Calibri"/>
        </w:rPr>
        <w:tab/>
        <w:t>Entrate diverse</w:t>
      </w:r>
      <w:r w:rsidR="007E57E0">
        <w:rPr>
          <w:rFonts w:cs="Calibri"/>
        </w:rPr>
        <w:tab/>
      </w:r>
      <w:r w:rsidR="007E57E0">
        <w:rPr>
          <w:rFonts w:cs="Calibri"/>
        </w:rPr>
        <w:tab/>
      </w:r>
      <w:r w:rsidR="007E57E0">
        <w:rPr>
          <w:rFonts w:cs="Calibri"/>
        </w:rPr>
        <w:tab/>
      </w:r>
      <w:r w:rsidR="007E57E0">
        <w:rPr>
          <w:rFonts w:cs="Calibri"/>
        </w:rPr>
        <w:tab/>
      </w:r>
      <w:r w:rsidR="007E57E0">
        <w:rPr>
          <w:rFonts w:cs="Calibri"/>
        </w:rPr>
        <w:tab/>
        <w:t>€</w:t>
      </w:r>
      <w:r w:rsidR="007E57E0">
        <w:rPr>
          <w:rFonts w:cs="Calibri"/>
        </w:rPr>
        <w:tab/>
        <w:t xml:space="preserve">  </w:t>
      </w:r>
      <w:r w:rsidR="00A50BC2">
        <w:rPr>
          <w:rFonts w:cs="Calibri"/>
        </w:rPr>
        <w:t>9.414,00</w:t>
      </w:r>
    </w:p>
    <w:p w:rsidR="00B76CB7" w:rsidRPr="007A24D9" w:rsidRDefault="00B76CB7" w:rsidP="00B76CB7">
      <w:pPr>
        <w:spacing w:after="0"/>
        <w:ind w:left="851"/>
        <w:rPr>
          <w:rFonts w:cs="Calibri"/>
        </w:rPr>
      </w:pPr>
      <w:r w:rsidRPr="007A24D9">
        <w:rPr>
          <w:rFonts w:cs="Calibri"/>
        </w:rPr>
        <w:t>TITOLO III</w:t>
      </w:r>
      <w:r w:rsidRPr="007A24D9">
        <w:rPr>
          <w:rFonts w:cs="Calibri"/>
        </w:rPr>
        <w:tab/>
        <w:t>Entrate per alien</w:t>
      </w:r>
      <w:r>
        <w:rPr>
          <w:rFonts w:cs="Calibri"/>
        </w:rPr>
        <w:t xml:space="preserve">azione di beni patrimoniali </w:t>
      </w:r>
      <w:r>
        <w:rPr>
          <w:rFonts w:cs="Calibri"/>
        </w:rPr>
        <w:tab/>
        <w:t>€</w:t>
      </w:r>
      <w:r>
        <w:rPr>
          <w:rFonts w:cs="Calibri"/>
        </w:rPr>
        <w:tab/>
        <w:t xml:space="preserve">       0</w:t>
      </w:r>
    </w:p>
    <w:p w:rsidR="00B76CB7" w:rsidRPr="007A24D9" w:rsidRDefault="00B76CB7" w:rsidP="00B76CB7">
      <w:pPr>
        <w:spacing w:after="0"/>
        <w:ind w:left="851"/>
        <w:rPr>
          <w:rFonts w:cs="Calibri"/>
        </w:rPr>
      </w:pPr>
      <w:r w:rsidRPr="007A24D9">
        <w:rPr>
          <w:rFonts w:cs="Calibri"/>
        </w:rPr>
        <w:t>TITOLO IV</w:t>
      </w:r>
      <w:r w:rsidRPr="007A24D9">
        <w:rPr>
          <w:rFonts w:cs="Calibri"/>
        </w:rPr>
        <w:tab/>
        <w:t>Entrate derivanti per accensione di prestiti</w:t>
      </w:r>
      <w:r w:rsidRPr="007A24D9">
        <w:rPr>
          <w:rFonts w:cs="Calibri"/>
        </w:rPr>
        <w:tab/>
        <w:t>€</w:t>
      </w:r>
      <w:r w:rsidRPr="007A24D9">
        <w:rPr>
          <w:rFonts w:cs="Calibri"/>
        </w:rPr>
        <w:tab/>
        <w:t xml:space="preserve">  2</w:t>
      </w:r>
      <w:r w:rsidR="00A50BC2">
        <w:rPr>
          <w:rFonts w:cs="Calibri"/>
        </w:rPr>
        <w:t>5</w:t>
      </w:r>
      <w:r w:rsidRPr="007A24D9">
        <w:rPr>
          <w:rFonts w:cs="Calibri"/>
        </w:rPr>
        <w:t>.000,00</w:t>
      </w:r>
    </w:p>
    <w:p w:rsidR="00B76CB7" w:rsidRPr="007A24D9" w:rsidRDefault="00B76CB7" w:rsidP="00B76CB7">
      <w:pPr>
        <w:spacing w:after="0"/>
        <w:ind w:left="851"/>
        <w:rPr>
          <w:rFonts w:cs="Calibri"/>
        </w:rPr>
      </w:pPr>
      <w:r w:rsidRPr="007A24D9">
        <w:rPr>
          <w:rFonts w:cs="Calibri"/>
        </w:rPr>
        <w:t>TITOLO V</w:t>
      </w:r>
      <w:r w:rsidRPr="007A24D9">
        <w:rPr>
          <w:rFonts w:cs="Calibri"/>
        </w:rPr>
        <w:tab/>
      </w:r>
      <w:r>
        <w:rPr>
          <w:rFonts w:cs="Calibri"/>
        </w:rPr>
        <w:t xml:space="preserve">Entrate per partite di giro </w:t>
      </w:r>
      <w:r>
        <w:rPr>
          <w:rFonts w:cs="Calibri"/>
        </w:rPr>
        <w:tab/>
      </w:r>
      <w:r>
        <w:rPr>
          <w:rFonts w:cs="Calibri"/>
        </w:rPr>
        <w:tab/>
      </w:r>
      <w:r>
        <w:rPr>
          <w:rFonts w:cs="Calibri"/>
        </w:rPr>
        <w:tab/>
      </w:r>
      <w:r w:rsidRPr="007A24D9">
        <w:rPr>
          <w:rFonts w:cs="Calibri"/>
        </w:rPr>
        <w:t>€</w:t>
      </w:r>
      <w:r w:rsidRPr="007A24D9">
        <w:rPr>
          <w:rFonts w:cs="Calibri"/>
        </w:rPr>
        <w:tab/>
      </w:r>
      <w:r w:rsidR="00A50BC2">
        <w:rPr>
          <w:rFonts w:cs="Calibri"/>
        </w:rPr>
        <w:t>195.100,00</w:t>
      </w:r>
    </w:p>
    <w:p w:rsidR="00B76CB7" w:rsidRPr="007A24D9" w:rsidRDefault="00B76CB7" w:rsidP="00B76CB7">
      <w:pPr>
        <w:ind w:left="851"/>
        <w:rPr>
          <w:rFonts w:cs="Calibri"/>
        </w:rPr>
      </w:pPr>
      <w:r w:rsidRPr="007A24D9">
        <w:rPr>
          <w:rFonts w:cs="Calibri"/>
        </w:rPr>
        <w:tab/>
      </w:r>
      <w:r w:rsidRPr="007A24D9">
        <w:rPr>
          <w:rFonts w:cs="Calibri"/>
        </w:rPr>
        <w:tab/>
      </w:r>
      <w:r w:rsidRPr="007A24D9">
        <w:rPr>
          <w:rFonts w:cs="Calibri"/>
        </w:rPr>
        <w:tab/>
      </w:r>
      <w:r w:rsidRPr="007A24D9">
        <w:rPr>
          <w:rFonts w:cs="Calibri"/>
        </w:rPr>
        <w:tab/>
      </w:r>
      <w:r w:rsidRPr="007A24D9">
        <w:rPr>
          <w:rFonts w:cs="Calibri"/>
        </w:rPr>
        <w:tab/>
      </w:r>
      <w:r w:rsidRPr="007A24D9">
        <w:rPr>
          <w:rFonts w:cs="Calibri"/>
        </w:rPr>
        <w:tab/>
      </w:r>
      <w:r w:rsidRPr="007A24D9">
        <w:rPr>
          <w:rFonts w:cs="Calibri"/>
        </w:rPr>
        <w:tab/>
      </w:r>
      <w:r w:rsidRPr="007A24D9">
        <w:rPr>
          <w:rFonts w:cs="Calibri"/>
        </w:rPr>
        <w:tab/>
        <w:t>_____________________</w:t>
      </w:r>
    </w:p>
    <w:p w:rsidR="00B76CB7" w:rsidRPr="007A24D9" w:rsidRDefault="00B76CB7" w:rsidP="00B76CB7">
      <w:pPr>
        <w:ind w:left="851" w:hanging="143"/>
        <w:rPr>
          <w:rFonts w:cs="Calibri"/>
        </w:rPr>
      </w:pPr>
      <w:r w:rsidRPr="007A24D9">
        <w:rPr>
          <w:rFonts w:cs="Calibri"/>
          <w:b/>
        </w:rPr>
        <w:t>TOTALE ENTRATE</w:t>
      </w:r>
      <w:r w:rsidRPr="007A24D9">
        <w:rPr>
          <w:rFonts w:cs="Calibri"/>
          <w:b/>
        </w:rPr>
        <w:tab/>
      </w:r>
      <w:r w:rsidRPr="007A24D9">
        <w:rPr>
          <w:rFonts w:cs="Calibri"/>
          <w:b/>
        </w:rPr>
        <w:tab/>
      </w:r>
      <w:r w:rsidRPr="007A24D9">
        <w:rPr>
          <w:rFonts w:cs="Calibri"/>
          <w:b/>
        </w:rPr>
        <w:tab/>
      </w:r>
      <w:r w:rsidRPr="007A24D9">
        <w:rPr>
          <w:rFonts w:cs="Calibri"/>
          <w:b/>
        </w:rPr>
        <w:tab/>
      </w:r>
      <w:r w:rsidRPr="007A24D9">
        <w:rPr>
          <w:rFonts w:cs="Calibri"/>
          <w:b/>
        </w:rPr>
        <w:tab/>
      </w:r>
      <w:r w:rsidRPr="007A24D9">
        <w:rPr>
          <w:rFonts w:cs="Calibri"/>
          <w:b/>
        </w:rPr>
        <w:tab/>
        <w:t xml:space="preserve">€     </w:t>
      </w:r>
      <w:r>
        <w:rPr>
          <w:rFonts w:cs="Calibri"/>
          <w:b/>
        </w:rPr>
        <w:t xml:space="preserve">    </w:t>
      </w:r>
      <w:r w:rsidR="00A50BC2">
        <w:rPr>
          <w:rFonts w:cs="Calibri"/>
          <w:b/>
        </w:rPr>
        <w:t>1.190.622,27</w:t>
      </w:r>
    </w:p>
    <w:p w:rsidR="00B76CB7" w:rsidRPr="007A24D9" w:rsidRDefault="00B76CB7" w:rsidP="00B76CB7">
      <w:pPr>
        <w:pStyle w:val="Paragrafoelenco"/>
        <w:ind w:left="0"/>
        <w:jc w:val="both"/>
        <w:rPr>
          <w:rFonts w:cs="Calibri"/>
          <w:sz w:val="22"/>
          <w:szCs w:val="22"/>
          <w:lang w:bidi="en-US"/>
        </w:rPr>
      </w:pPr>
    </w:p>
    <w:p w:rsidR="00B76CB7" w:rsidRPr="009D4189" w:rsidRDefault="00B76CB7" w:rsidP="00B76CB7">
      <w:pPr>
        <w:pStyle w:val="Paragrafoelenco"/>
        <w:numPr>
          <w:ilvl w:val="0"/>
          <w:numId w:val="12"/>
        </w:numPr>
        <w:ind w:left="0"/>
        <w:jc w:val="both"/>
        <w:rPr>
          <w:rFonts w:asciiTheme="minorHAnsi" w:hAnsiTheme="minorHAnsi" w:cstheme="minorHAnsi"/>
          <w:sz w:val="22"/>
          <w:szCs w:val="22"/>
        </w:rPr>
      </w:pPr>
      <w:r w:rsidRPr="009D4189">
        <w:rPr>
          <w:rFonts w:asciiTheme="minorHAnsi" w:hAnsiTheme="minorHAnsi" w:cstheme="minorHAnsi"/>
          <w:sz w:val="22"/>
          <w:szCs w:val="22"/>
        </w:rPr>
        <w:t>E’ autorizzata, in particolare la riscossione della tassa an</w:t>
      </w:r>
      <w:r w:rsidR="00A50BC2">
        <w:rPr>
          <w:rFonts w:asciiTheme="minorHAnsi" w:hAnsiTheme="minorHAnsi" w:cstheme="minorHAnsi"/>
          <w:sz w:val="22"/>
          <w:szCs w:val="22"/>
        </w:rPr>
        <w:t>nuale di iscrizione, pari a € 15</w:t>
      </w:r>
      <w:r w:rsidRPr="009D4189">
        <w:rPr>
          <w:rFonts w:asciiTheme="minorHAnsi" w:hAnsiTheme="minorHAnsi" w:cstheme="minorHAnsi"/>
          <w:sz w:val="22"/>
          <w:szCs w:val="22"/>
        </w:rPr>
        <w:t xml:space="preserve">5,00 e € 50,00 per gli iscritti all’Albo degli Odontoiatri con contemporanea iscrizione  da riscuotere in un’unica rata come da convenzione con la </w:t>
      </w:r>
      <w:r>
        <w:rPr>
          <w:rFonts w:asciiTheme="minorHAnsi" w:hAnsiTheme="minorHAnsi" w:cstheme="minorHAnsi"/>
          <w:sz w:val="22"/>
          <w:szCs w:val="22"/>
        </w:rPr>
        <w:t>Agenzia Entrate Riscossioni</w:t>
      </w:r>
      <w:r w:rsidRPr="009D4189">
        <w:rPr>
          <w:rFonts w:asciiTheme="minorHAnsi" w:hAnsiTheme="minorHAnsi" w:cstheme="minorHAnsi"/>
          <w:sz w:val="22"/>
          <w:szCs w:val="22"/>
        </w:rPr>
        <w:t xml:space="preserve"> s.p.a.</w:t>
      </w:r>
      <w:r w:rsidR="009C0132">
        <w:rPr>
          <w:rFonts w:asciiTheme="minorHAnsi" w:hAnsiTheme="minorHAnsi" w:cstheme="minorHAnsi"/>
          <w:sz w:val="22"/>
          <w:szCs w:val="22"/>
        </w:rPr>
        <w:t xml:space="preserve"> e la tassa annuale per le STP di € 350,00 annue.</w:t>
      </w:r>
    </w:p>
    <w:p w:rsidR="00B76CB7" w:rsidRPr="009D4189" w:rsidRDefault="00B76CB7" w:rsidP="00B76CB7">
      <w:pPr>
        <w:pStyle w:val="Paragrafoelenco"/>
        <w:ind w:left="0"/>
        <w:jc w:val="both"/>
        <w:rPr>
          <w:rFonts w:asciiTheme="minorHAnsi" w:hAnsiTheme="minorHAnsi" w:cstheme="minorHAnsi"/>
          <w:sz w:val="22"/>
          <w:szCs w:val="22"/>
        </w:rPr>
      </w:pPr>
    </w:p>
    <w:p w:rsidR="00B76CB7" w:rsidRDefault="00B76CB7" w:rsidP="00B76CB7">
      <w:pPr>
        <w:pStyle w:val="Paragrafoelenco"/>
        <w:numPr>
          <w:ilvl w:val="0"/>
          <w:numId w:val="12"/>
        </w:numPr>
        <w:ind w:left="0"/>
        <w:jc w:val="both"/>
        <w:rPr>
          <w:rFonts w:asciiTheme="minorHAnsi" w:hAnsiTheme="minorHAnsi" w:cstheme="minorHAnsi"/>
          <w:sz w:val="22"/>
          <w:szCs w:val="22"/>
        </w:rPr>
      </w:pPr>
      <w:r w:rsidRPr="009D4189">
        <w:rPr>
          <w:rFonts w:asciiTheme="minorHAnsi" w:hAnsiTheme="minorHAnsi" w:cstheme="minorHAnsi"/>
          <w:sz w:val="22"/>
          <w:szCs w:val="22"/>
        </w:rPr>
        <w:lastRenderedPageBreak/>
        <w:t>Sono approvate  per l’anno 20</w:t>
      </w:r>
      <w:r w:rsidR="00A50BC2">
        <w:rPr>
          <w:rFonts w:asciiTheme="minorHAnsi" w:hAnsiTheme="minorHAnsi" w:cstheme="minorHAnsi"/>
          <w:sz w:val="22"/>
          <w:szCs w:val="22"/>
        </w:rPr>
        <w:t>20</w:t>
      </w:r>
      <w:r w:rsidRPr="009D4189">
        <w:rPr>
          <w:rFonts w:asciiTheme="minorHAnsi" w:hAnsiTheme="minorHAnsi" w:cstheme="minorHAnsi"/>
          <w:sz w:val="22"/>
          <w:szCs w:val="22"/>
        </w:rPr>
        <w:t xml:space="preserve"> le spese come da seguente previsione: </w:t>
      </w:r>
    </w:p>
    <w:p w:rsidR="00A54183" w:rsidRDefault="00A54183" w:rsidP="00A54183">
      <w:pPr>
        <w:pStyle w:val="Paragrafoelenco"/>
        <w:ind w:left="0"/>
        <w:jc w:val="both"/>
        <w:rPr>
          <w:rFonts w:asciiTheme="minorHAnsi" w:hAnsiTheme="minorHAnsi" w:cstheme="minorHAnsi"/>
          <w:sz w:val="22"/>
          <w:szCs w:val="22"/>
        </w:rPr>
      </w:pPr>
    </w:p>
    <w:p w:rsidR="00A54183" w:rsidRPr="00A54183" w:rsidRDefault="00A54183" w:rsidP="00A54183">
      <w:pPr>
        <w:pStyle w:val="Paragrafoelenco"/>
        <w:ind w:left="0"/>
        <w:jc w:val="both"/>
        <w:rPr>
          <w:rFonts w:asciiTheme="minorHAnsi" w:hAnsiTheme="minorHAnsi" w:cstheme="minorHAnsi"/>
          <w:b/>
          <w:sz w:val="22"/>
          <w:szCs w:val="22"/>
        </w:rPr>
      </w:pPr>
      <w:r w:rsidRPr="00A54183">
        <w:rPr>
          <w:rFonts w:asciiTheme="minorHAnsi" w:hAnsiTheme="minorHAnsi" w:cstheme="minorHAnsi"/>
          <w:b/>
          <w:sz w:val="22"/>
          <w:szCs w:val="22"/>
        </w:rPr>
        <w:t>USCITE</w:t>
      </w:r>
    </w:p>
    <w:p w:rsidR="00B76CB7" w:rsidRPr="007A24D9" w:rsidRDefault="00B76CB7" w:rsidP="00B76CB7">
      <w:pPr>
        <w:ind w:hanging="1451"/>
        <w:rPr>
          <w:rFonts w:eastAsia="Times New Roman" w:cs="Calibri"/>
        </w:rPr>
      </w:pPr>
    </w:p>
    <w:p w:rsidR="00B76CB7" w:rsidRPr="007A24D9" w:rsidRDefault="00B76CB7" w:rsidP="00B76CB7">
      <w:pPr>
        <w:spacing w:after="0"/>
        <w:ind w:left="1701" w:hanging="1452"/>
        <w:rPr>
          <w:rFonts w:cs="Calibri"/>
        </w:rPr>
      </w:pPr>
      <w:r w:rsidRPr="007A24D9">
        <w:rPr>
          <w:rFonts w:cs="Calibri"/>
        </w:rPr>
        <w:t>TITOLO I</w:t>
      </w:r>
      <w:r w:rsidRPr="007A24D9">
        <w:rPr>
          <w:rFonts w:cs="Calibri"/>
        </w:rPr>
        <w:tab/>
      </w:r>
      <w:r>
        <w:rPr>
          <w:rFonts w:cs="Calibri"/>
        </w:rPr>
        <w:t>Uscite correnti</w:t>
      </w:r>
      <w:r>
        <w:rPr>
          <w:rFonts w:cs="Calibri"/>
        </w:rPr>
        <w:tab/>
      </w:r>
      <w:r>
        <w:rPr>
          <w:rFonts w:cs="Calibri"/>
        </w:rPr>
        <w:tab/>
      </w:r>
      <w:r>
        <w:rPr>
          <w:rFonts w:cs="Calibri"/>
        </w:rPr>
        <w:tab/>
      </w:r>
      <w:r>
        <w:rPr>
          <w:rFonts w:cs="Calibri"/>
        </w:rPr>
        <w:tab/>
      </w:r>
      <w:r>
        <w:rPr>
          <w:rFonts w:cs="Calibri"/>
        </w:rPr>
        <w:tab/>
        <w:t xml:space="preserve">€         </w:t>
      </w:r>
      <w:r w:rsidR="00A50BC2">
        <w:rPr>
          <w:rFonts w:cs="Calibri"/>
        </w:rPr>
        <w:t>949.295,44</w:t>
      </w:r>
    </w:p>
    <w:p w:rsidR="00B76CB7" w:rsidRPr="007A24D9" w:rsidRDefault="00B76CB7" w:rsidP="00B76CB7">
      <w:pPr>
        <w:spacing w:after="0"/>
        <w:ind w:left="1701" w:hanging="1452"/>
        <w:rPr>
          <w:rFonts w:cs="Calibri"/>
        </w:rPr>
      </w:pPr>
      <w:r w:rsidRPr="007A24D9">
        <w:rPr>
          <w:rFonts w:cs="Calibri"/>
        </w:rPr>
        <w:t>TITOLO II</w:t>
      </w:r>
      <w:r w:rsidRPr="007A24D9">
        <w:rPr>
          <w:rFonts w:cs="Calibri"/>
        </w:rPr>
        <w:tab/>
        <w:t>Uscite spese in conto capitale</w:t>
      </w:r>
      <w:r w:rsidRPr="007A24D9">
        <w:rPr>
          <w:rFonts w:cs="Calibri"/>
        </w:rPr>
        <w:tab/>
      </w:r>
      <w:r w:rsidRPr="007A24D9">
        <w:rPr>
          <w:rFonts w:cs="Calibri"/>
        </w:rPr>
        <w:tab/>
      </w:r>
      <w:r w:rsidRPr="007A24D9">
        <w:rPr>
          <w:rFonts w:cs="Calibri"/>
        </w:rPr>
        <w:tab/>
        <w:t xml:space="preserve">€       </w:t>
      </w:r>
      <w:r>
        <w:rPr>
          <w:rFonts w:cs="Calibri"/>
        </w:rPr>
        <w:t xml:space="preserve">  </w:t>
      </w:r>
      <w:r w:rsidRPr="007A24D9">
        <w:rPr>
          <w:rFonts w:cs="Calibri"/>
        </w:rPr>
        <w:t xml:space="preserve">  </w:t>
      </w:r>
      <w:r w:rsidR="00A50BC2">
        <w:rPr>
          <w:rFonts w:cs="Calibri"/>
        </w:rPr>
        <w:t>26.226,83</w:t>
      </w:r>
    </w:p>
    <w:p w:rsidR="00B76CB7" w:rsidRPr="007A24D9" w:rsidRDefault="00B76CB7" w:rsidP="00B76CB7">
      <w:pPr>
        <w:spacing w:after="0"/>
        <w:ind w:left="1701" w:hanging="1452"/>
        <w:rPr>
          <w:rFonts w:cs="Calibri"/>
        </w:rPr>
      </w:pPr>
      <w:r w:rsidRPr="007A24D9">
        <w:rPr>
          <w:rFonts w:cs="Calibri"/>
        </w:rPr>
        <w:t>TITOLO III</w:t>
      </w:r>
      <w:r w:rsidRPr="007A24D9">
        <w:rPr>
          <w:rFonts w:cs="Calibri"/>
        </w:rPr>
        <w:tab/>
        <w:t>Uscite per estinzione di mutui e anticipazioni</w:t>
      </w:r>
      <w:r w:rsidRPr="007A24D9">
        <w:rPr>
          <w:rFonts w:cs="Calibri"/>
        </w:rPr>
        <w:tab/>
        <w:t xml:space="preserve">€           </w:t>
      </w:r>
      <w:r w:rsidR="00A50BC2">
        <w:rPr>
          <w:rFonts w:cs="Calibri"/>
        </w:rPr>
        <w:t>20.000,00</w:t>
      </w:r>
    </w:p>
    <w:p w:rsidR="00B76CB7" w:rsidRPr="007A24D9" w:rsidRDefault="00B76CB7" w:rsidP="00B76CB7">
      <w:pPr>
        <w:spacing w:after="0"/>
        <w:ind w:left="1701" w:hanging="1452"/>
        <w:rPr>
          <w:rFonts w:cs="Calibri"/>
        </w:rPr>
      </w:pPr>
      <w:r w:rsidRPr="007A24D9">
        <w:rPr>
          <w:rFonts w:cs="Calibri"/>
        </w:rPr>
        <w:t>TITOLO IV</w:t>
      </w:r>
      <w:r w:rsidRPr="007A24D9">
        <w:rPr>
          <w:rFonts w:cs="Calibri"/>
        </w:rPr>
        <w:tab/>
        <w:t xml:space="preserve">Uscite per partite di giro </w:t>
      </w:r>
      <w:r w:rsidRPr="007A24D9">
        <w:rPr>
          <w:rFonts w:cs="Calibri"/>
        </w:rPr>
        <w:tab/>
      </w:r>
      <w:r w:rsidRPr="007A24D9">
        <w:rPr>
          <w:rFonts w:cs="Calibri"/>
        </w:rPr>
        <w:tab/>
      </w:r>
      <w:r w:rsidRPr="007A24D9">
        <w:rPr>
          <w:rFonts w:cs="Calibri"/>
        </w:rPr>
        <w:tab/>
      </w:r>
      <w:r>
        <w:rPr>
          <w:rFonts w:cs="Calibri"/>
        </w:rPr>
        <w:tab/>
      </w:r>
      <w:r w:rsidRPr="007A24D9">
        <w:rPr>
          <w:rFonts w:cs="Calibri"/>
        </w:rPr>
        <w:t xml:space="preserve">€         </w:t>
      </w:r>
      <w:r w:rsidR="00A50BC2">
        <w:rPr>
          <w:rFonts w:cs="Calibri"/>
        </w:rPr>
        <w:t>195.100,00</w:t>
      </w:r>
    </w:p>
    <w:p w:rsidR="00B76CB7" w:rsidRDefault="00B76CB7" w:rsidP="00B76CB7">
      <w:pPr>
        <w:ind w:left="1701" w:hanging="1451"/>
        <w:rPr>
          <w:rFonts w:cs="Calibri"/>
        </w:rPr>
      </w:pPr>
      <w:r w:rsidRPr="007A24D9">
        <w:rPr>
          <w:rFonts w:cs="Calibri"/>
        </w:rPr>
        <w:tab/>
      </w:r>
      <w:r w:rsidRPr="007A24D9">
        <w:rPr>
          <w:rFonts w:cs="Calibri"/>
        </w:rPr>
        <w:tab/>
      </w:r>
      <w:r w:rsidRPr="007A24D9">
        <w:rPr>
          <w:rFonts w:cs="Calibri"/>
        </w:rPr>
        <w:tab/>
      </w:r>
      <w:r w:rsidRPr="007A24D9">
        <w:rPr>
          <w:rFonts w:cs="Calibri"/>
        </w:rPr>
        <w:tab/>
      </w:r>
      <w:r w:rsidRPr="007A24D9">
        <w:rPr>
          <w:rFonts w:cs="Calibri"/>
        </w:rPr>
        <w:tab/>
      </w:r>
      <w:r w:rsidRPr="007A24D9">
        <w:rPr>
          <w:rFonts w:cs="Calibri"/>
        </w:rPr>
        <w:tab/>
        <w:t xml:space="preserve">   </w:t>
      </w:r>
      <w:r>
        <w:rPr>
          <w:rFonts w:cs="Calibri"/>
        </w:rPr>
        <w:tab/>
      </w:r>
      <w:r w:rsidRPr="007A24D9">
        <w:rPr>
          <w:rFonts w:cs="Calibri"/>
        </w:rPr>
        <w:t xml:space="preserve"> ______________________</w:t>
      </w:r>
    </w:p>
    <w:p w:rsidR="00B76CB7" w:rsidRPr="007A24D9" w:rsidRDefault="00B76CB7" w:rsidP="00B76CB7">
      <w:pPr>
        <w:ind w:left="1701" w:hanging="1451"/>
        <w:rPr>
          <w:rFonts w:cs="Calibri"/>
          <w:b/>
        </w:rPr>
      </w:pPr>
      <w:r w:rsidRPr="007A24D9">
        <w:rPr>
          <w:rFonts w:cs="Calibri"/>
          <w:b/>
        </w:rPr>
        <w:t>TOTALE USCITE</w:t>
      </w:r>
      <w:r w:rsidRPr="007A24D9">
        <w:rPr>
          <w:rFonts w:cs="Calibri"/>
          <w:b/>
        </w:rPr>
        <w:tab/>
      </w:r>
      <w:r w:rsidRPr="007A24D9">
        <w:rPr>
          <w:rFonts w:cs="Calibri"/>
          <w:b/>
        </w:rPr>
        <w:tab/>
      </w:r>
      <w:r w:rsidRPr="007A24D9">
        <w:rPr>
          <w:rFonts w:cs="Calibri"/>
          <w:b/>
        </w:rPr>
        <w:tab/>
      </w:r>
      <w:r w:rsidRPr="007A24D9">
        <w:rPr>
          <w:rFonts w:cs="Calibri"/>
          <w:b/>
        </w:rPr>
        <w:tab/>
      </w:r>
      <w:r w:rsidRPr="007A24D9">
        <w:rPr>
          <w:rFonts w:cs="Calibri"/>
          <w:b/>
        </w:rPr>
        <w:tab/>
      </w:r>
      <w:r w:rsidRPr="007A24D9">
        <w:rPr>
          <w:rFonts w:cs="Calibri"/>
          <w:b/>
        </w:rPr>
        <w:tab/>
      </w:r>
      <w:r w:rsidRPr="007A24D9">
        <w:rPr>
          <w:rFonts w:cs="Calibri"/>
          <w:b/>
        </w:rPr>
        <w:tab/>
      </w:r>
      <w:r>
        <w:rPr>
          <w:rFonts w:cs="Calibri"/>
          <w:b/>
        </w:rPr>
        <w:tab/>
      </w:r>
      <w:r w:rsidRPr="007A24D9">
        <w:rPr>
          <w:rFonts w:cs="Calibri"/>
          <w:b/>
        </w:rPr>
        <w:t xml:space="preserve">€        </w:t>
      </w:r>
      <w:r w:rsidR="007E57E0">
        <w:rPr>
          <w:rFonts w:cs="Calibri"/>
          <w:b/>
        </w:rPr>
        <w:t>1.</w:t>
      </w:r>
      <w:r w:rsidR="00A50BC2">
        <w:rPr>
          <w:rFonts w:cs="Calibri"/>
          <w:b/>
        </w:rPr>
        <w:t>190.622,27</w:t>
      </w:r>
    </w:p>
    <w:p w:rsidR="00B76CB7" w:rsidRPr="007A24D9" w:rsidRDefault="00B76CB7" w:rsidP="00B76CB7">
      <w:pPr>
        <w:rPr>
          <w:rFonts w:cs="Calibri"/>
        </w:rPr>
      </w:pPr>
    </w:p>
    <w:p w:rsidR="00B76CB7" w:rsidRPr="007A24D9" w:rsidRDefault="00B76CB7" w:rsidP="00B76CB7">
      <w:pPr>
        <w:jc w:val="both"/>
        <w:rPr>
          <w:rFonts w:cs="Calibri"/>
          <w:bCs/>
        </w:rPr>
      </w:pPr>
      <w:r w:rsidRPr="007A24D9">
        <w:rPr>
          <w:rFonts w:cs="Calibri"/>
          <w:bCs/>
        </w:rPr>
        <w:t>Le tabelle analitiche del Bilancio di Previsione, unitamente alla tabella dimostrativa dell’avanzo di amministrazione, la pianta organica del personale dipendente, il conto economico e il conto patrimoniale sono allegate alla presente delibera, di cui fanno parte integrante e, insieme alla relazione del Tesoriere e del Collegio dei revisori dei Conti, saranno pubblicate nel sito internet  dell' Ordine.</w:t>
      </w:r>
    </w:p>
    <w:p w:rsidR="00B76CB7" w:rsidRPr="007A24D9" w:rsidRDefault="00B76CB7" w:rsidP="00B76CB7">
      <w:pPr>
        <w:pBdr>
          <w:bottom w:val="single" w:sz="4" w:space="1" w:color="auto"/>
        </w:pBdr>
        <w:rPr>
          <w:rFonts w:cs="Calibri"/>
          <w:bCs/>
        </w:rPr>
      </w:pPr>
    </w:p>
    <w:p w:rsidR="00B402E4" w:rsidRPr="00B402E4" w:rsidRDefault="00B76CB7" w:rsidP="00B402E4">
      <w:pPr>
        <w:spacing w:after="0" w:line="240" w:lineRule="auto"/>
        <w:jc w:val="both"/>
        <w:rPr>
          <w:rFonts w:cs="Calibri"/>
          <w:bCs/>
        </w:rPr>
      </w:pPr>
      <w:r>
        <w:rPr>
          <w:rFonts w:cs="Calibri"/>
          <w:bCs/>
        </w:rPr>
        <w:t>Il presidente del</w:t>
      </w:r>
      <w:r w:rsidRPr="00234118">
        <w:rPr>
          <w:rFonts w:cs="Calibri"/>
          <w:bCs/>
        </w:rPr>
        <w:t xml:space="preserve">  Collegio revisori dei conti riferisce </w:t>
      </w:r>
      <w:r w:rsidR="009C0132">
        <w:rPr>
          <w:rFonts w:cs="Calibri"/>
          <w:bCs/>
        </w:rPr>
        <w:t xml:space="preserve">che </w:t>
      </w:r>
      <w:r>
        <w:rPr>
          <w:rFonts w:cs="Calibri"/>
          <w:bCs/>
        </w:rPr>
        <w:t xml:space="preserve">sono stati effettuati </w:t>
      </w:r>
      <w:r w:rsidRPr="00234118">
        <w:rPr>
          <w:rFonts w:cs="Calibri"/>
          <w:bCs/>
        </w:rPr>
        <w:t xml:space="preserve"> i necessari controlli di bilancio </w:t>
      </w:r>
      <w:r>
        <w:rPr>
          <w:rFonts w:cs="Calibri"/>
          <w:bCs/>
        </w:rPr>
        <w:t>nel corso di tutto il 201</w:t>
      </w:r>
      <w:r w:rsidR="00A50BC2">
        <w:rPr>
          <w:rFonts w:cs="Calibri"/>
          <w:bCs/>
        </w:rPr>
        <w:t xml:space="preserve">9 </w:t>
      </w:r>
      <w:r>
        <w:rPr>
          <w:rFonts w:cs="Calibri"/>
          <w:bCs/>
        </w:rPr>
        <w:t>con riunioni periodiche</w:t>
      </w:r>
      <w:r w:rsidR="009C0132">
        <w:rPr>
          <w:rFonts w:cs="Calibri"/>
          <w:bCs/>
        </w:rPr>
        <w:t xml:space="preserve"> (</w:t>
      </w:r>
      <w:r w:rsidR="00A50BC2">
        <w:rPr>
          <w:rFonts w:cs="Calibri"/>
          <w:bCs/>
        </w:rPr>
        <w:t xml:space="preserve">15/1/2019- 19/2/2019-15/4/2019-15/7/2019 </w:t>
      </w:r>
      <w:r w:rsidR="00460357">
        <w:rPr>
          <w:rFonts w:cs="Calibri"/>
          <w:bCs/>
        </w:rPr>
        <w:t>-</w:t>
      </w:r>
      <w:r w:rsidR="00A50BC2">
        <w:rPr>
          <w:rFonts w:cs="Calibri"/>
          <w:bCs/>
        </w:rPr>
        <w:t>19/11/2019 e 28/1/2020</w:t>
      </w:r>
      <w:r w:rsidR="009C0132">
        <w:rPr>
          <w:rFonts w:cs="Calibri"/>
          <w:bCs/>
        </w:rPr>
        <w:t>)</w:t>
      </w:r>
      <w:r>
        <w:rPr>
          <w:rFonts w:cs="Calibri"/>
          <w:bCs/>
        </w:rPr>
        <w:t xml:space="preserve"> e di avere controllato il bilancio con</w:t>
      </w:r>
      <w:r w:rsidRPr="00234118">
        <w:rPr>
          <w:rFonts w:cs="Calibri"/>
          <w:bCs/>
        </w:rPr>
        <w:t xml:space="preserve"> minuzia e completezza di informazion</w:t>
      </w:r>
      <w:r>
        <w:rPr>
          <w:rFonts w:cs="Calibri"/>
          <w:bCs/>
        </w:rPr>
        <w:t xml:space="preserve">i sulla base </w:t>
      </w:r>
      <w:r w:rsidRPr="00B402E4">
        <w:rPr>
          <w:rFonts w:cs="Calibri"/>
          <w:bCs/>
        </w:rPr>
        <w:t>delle bozze di conto consuntivo</w:t>
      </w:r>
      <w:r w:rsidR="00B402E4" w:rsidRPr="00B402E4">
        <w:rPr>
          <w:rFonts w:cs="Calibri"/>
          <w:bCs/>
        </w:rPr>
        <w:t xml:space="preserve"> e</w:t>
      </w:r>
      <w:r w:rsidRPr="00B402E4">
        <w:rPr>
          <w:rFonts w:cs="Calibri"/>
          <w:bCs/>
        </w:rPr>
        <w:t xml:space="preserve"> le bozze del preventivo fi</w:t>
      </w:r>
      <w:r w:rsidR="00B402E4" w:rsidRPr="00B402E4">
        <w:rPr>
          <w:rFonts w:cs="Calibri"/>
          <w:bCs/>
        </w:rPr>
        <w:t>nanziario fornite dal Tesoriere e di avere inteso tutte le spiegazioni  relative alla congruità delle spese rispetto alle previsioni e deliberazioni, accertato gli storni e le variazioni di Bilancio che si sono rese necessarie nel corso dell’esercizio e che dal Consiglio sono state opportunamente deliberate. In questa sede sono stati illustrati anche i costi relativi alla contrattazione collettiva integrativa del personale dipendente che risultano compatibili con i vincoli di bilancio e pertanto l’organo di controllo può certificarne la regolarità e nulla è da rilevare.</w:t>
      </w:r>
      <w:r w:rsidR="00A50BC2">
        <w:rPr>
          <w:rFonts w:cs="Calibri"/>
          <w:bCs/>
        </w:rPr>
        <w:t xml:space="preserve"> Il collegio revisori dei conti ha sempre preso parte a tutte le riunioni di Consiglio Direttivo avendo in questo modo potuto controllare tutta l’attività deliberativa e decisionale dello stesso.</w:t>
      </w:r>
    </w:p>
    <w:p w:rsidR="00B402E4" w:rsidRPr="007A24D9" w:rsidRDefault="00B402E4" w:rsidP="00B76CB7">
      <w:pPr>
        <w:spacing w:after="0" w:line="240" w:lineRule="auto"/>
        <w:jc w:val="both"/>
        <w:rPr>
          <w:rFonts w:cs="Calibri"/>
        </w:rPr>
      </w:pPr>
    </w:p>
    <w:p w:rsidR="00B76CB7" w:rsidRPr="00234118" w:rsidRDefault="00B76CB7" w:rsidP="00B76CB7">
      <w:pPr>
        <w:jc w:val="both"/>
        <w:rPr>
          <w:rFonts w:cs="Calibri"/>
          <w:bCs/>
        </w:rPr>
      </w:pPr>
      <w:r w:rsidRPr="00234118">
        <w:rPr>
          <w:rFonts w:cs="Calibri"/>
          <w:bCs/>
        </w:rPr>
        <w:t xml:space="preserve">A conclusione il Consiglio si congratula con il Tesoriere, Dott. Addamo, esprimendogli fiducia e riconoscimento per la competenza e chiarezza nella conduzione della propria carica istituzionale. </w:t>
      </w:r>
      <w:r>
        <w:rPr>
          <w:rFonts w:cs="Calibri"/>
          <w:bCs/>
        </w:rPr>
        <w:t xml:space="preserve">Il Tesoriere ringrazia il Consiglio per l’attenzione e a sua volta fa presente che il lavoro sul bilancio è stato reso possibile grazie </w:t>
      </w:r>
      <w:r w:rsidR="00FD353C">
        <w:rPr>
          <w:rFonts w:cs="Calibri"/>
          <w:bCs/>
        </w:rPr>
        <w:t xml:space="preserve">al lavoro e </w:t>
      </w:r>
      <w:r>
        <w:rPr>
          <w:rFonts w:cs="Calibri"/>
          <w:bCs/>
        </w:rPr>
        <w:t>alla competenza della Dr.ssa Ferrari</w:t>
      </w:r>
      <w:r w:rsidR="00460357">
        <w:rPr>
          <w:rFonts w:cs="Calibri"/>
          <w:bCs/>
        </w:rPr>
        <w:t xml:space="preserve"> che ringrazia </w:t>
      </w:r>
      <w:r>
        <w:rPr>
          <w:rFonts w:cs="Calibri"/>
          <w:bCs/>
        </w:rPr>
        <w:t>e alla collaborazione della Si.gra Vandelli.</w:t>
      </w:r>
    </w:p>
    <w:p w:rsidR="00B76CB7" w:rsidRDefault="00B76CB7" w:rsidP="00B76CB7">
      <w:pPr>
        <w:widowControl w:val="0"/>
        <w:jc w:val="both"/>
        <w:rPr>
          <w:rFonts w:cs="Calibri"/>
          <w:bCs/>
        </w:rPr>
      </w:pPr>
      <w:r>
        <w:rPr>
          <w:rFonts w:cs="Calibri"/>
          <w:bCs/>
        </w:rPr>
        <w:t>Il Consiglio  all’unanimità approva.</w:t>
      </w:r>
    </w:p>
    <w:p w:rsidR="00CC604F" w:rsidRDefault="00CC604F" w:rsidP="00B719D6">
      <w:pPr>
        <w:pStyle w:val="Paragrafoelenco"/>
        <w:widowControl w:val="0"/>
        <w:numPr>
          <w:ilvl w:val="0"/>
          <w:numId w:val="5"/>
        </w:numPr>
        <w:jc w:val="both"/>
        <w:rPr>
          <w:rFonts w:ascii="Calibri" w:eastAsia="Calibri" w:hAnsi="Calibri" w:cs="Calibri"/>
          <w:b/>
          <w:lang w:eastAsia="en-US"/>
        </w:rPr>
      </w:pPr>
      <w:r w:rsidRPr="00B719D6">
        <w:rPr>
          <w:rFonts w:ascii="Calibri" w:eastAsia="Calibri" w:hAnsi="Calibri" w:cs="Calibri"/>
          <w:b/>
          <w:lang w:eastAsia="en-US"/>
        </w:rPr>
        <w:t>Delibere amministrative</w:t>
      </w:r>
    </w:p>
    <w:p w:rsidR="00B719D6" w:rsidRPr="00B719D6" w:rsidRDefault="00B719D6" w:rsidP="00B719D6">
      <w:pPr>
        <w:pStyle w:val="Paragrafoelenco"/>
        <w:widowControl w:val="0"/>
        <w:ind w:left="720"/>
        <w:jc w:val="both"/>
        <w:rPr>
          <w:rFonts w:ascii="Calibri" w:eastAsia="Calibri" w:hAnsi="Calibri" w:cs="Calibri"/>
          <w:b/>
          <w:lang w:eastAsia="en-US"/>
        </w:rPr>
      </w:pPr>
    </w:p>
    <w:p w:rsidR="000B680B" w:rsidRPr="002404EB" w:rsidRDefault="000B680B" w:rsidP="000B680B">
      <w:pPr>
        <w:widowControl w:val="0"/>
        <w:pBdr>
          <w:top w:val="single" w:sz="4" w:space="0" w:color="auto"/>
          <w:left w:val="single" w:sz="4" w:space="4" w:color="auto"/>
          <w:bottom w:val="single" w:sz="4" w:space="1" w:color="auto"/>
          <w:right w:val="single" w:sz="4" w:space="4" w:color="auto"/>
        </w:pBdr>
        <w:spacing w:after="0" w:line="240" w:lineRule="auto"/>
        <w:jc w:val="both"/>
        <w:rPr>
          <w:rFonts w:cs="Calibri"/>
          <w:b/>
          <w:sz w:val="24"/>
          <w:szCs w:val="24"/>
        </w:rPr>
      </w:pPr>
      <w:r>
        <w:rPr>
          <w:rFonts w:cs="Calibri"/>
          <w:b/>
          <w:sz w:val="24"/>
          <w:szCs w:val="24"/>
        </w:rPr>
        <w:t xml:space="preserve">Delibera n. </w:t>
      </w:r>
      <w:r w:rsidR="00CE53E1">
        <w:rPr>
          <w:rFonts w:cs="Calibri"/>
          <w:b/>
          <w:sz w:val="24"/>
          <w:szCs w:val="24"/>
        </w:rPr>
        <w:t>6/A</w:t>
      </w:r>
      <w:r w:rsidRPr="002404EB">
        <w:rPr>
          <w:rFonts w:cs="Calibri"/>
          <w:b/>
          <w:sz w:val="24"/>
          <w:szCs w:val="24"/>
        </w:rPr>
        <w:tab/>
        <w:t xml:space="preserve">   </w:t>
      </w:r>
      <w:r w:rsidRPr="002404EB">
        <w:rPr>
          <w:rFonts w:cs="Calibri"/>
          <w:b/>
          <w:sz w:val="24"/>
          <w:szCs w:val="24"/>
        </w:rPr>
        <w:tab/>
        <w:t xml:space="preserve"> </w:t>
      </w:r>
      <w:r w:rsidRPr="002404EB">
        <w:rPr>
          <w:rFonts w:cs="Calibri"/>
          <w:b/>
          <w:sz w:val="24"/>
          <w:szCs w:val="24"/>
        </w:rPr>
        <w:tab/>
      </w:r>
      <w:r w:rsidRPr="002404EB">
        <w:rPr>
          <w:rFonts w:cs="Calibri"/>
          <w:b/>
          <w:sz w:val="24"/>
          <w:szCs w:val="24"/>
        </w:rPr>
        <w:tab/>
        <w:t xml:space="preserve">           </w:t>
      </w:r>
      <w:r w:rsidRPr="002404EB">
        <w:rPr>
          <w:rFonts w:cs="Calibri"/>
          <w:b/>
          <w:sz w:val="24"/>
          <w:szCs w:val="24"/>
        </w:rPr>
        <w:tab/>
      </w:r>
      <w:r w:rsidRPr="002404EB">
        <w:rPr>
          <w:rFonts w:cs="Calibri"/>
          <w:b/>
          <w:sz w:val="24"/>
          <w:szCs w:val="24"/>
        </w:rPr>
        <w:tab/>
      </w:r>
      <w:r>
        <w:rPr>
          <w:rFonts w:cs="Calibri"/>
          <w:b/>
          <w:sz w:val="24"/>
          <w:szCs w:val="24"/>
        </w:rPr>
        <w:tab/>
      </w:r>
      <w:r>
        <w:rPr>
          <w:rFonts w:cs="Calibri"/>
          <w:b/>
          <w:sz w:val="24"/>
          <w:szCs w:val="24"/>
        </w:rPr>
        <w:tab/>
      </w:r>
      <w:r w:rsidRPr="002404EB">
        <w:rPr>
          <w:rFonts w:cs="Calibri"/>
          <w:b/>
          <w:sz w:val="24"/>
          <w:szCs w:val="24"/>
        </w:rPr>
        <w:t xml:space="preserve">del </w:t>
      </w:r>
      <w:r>
        <w:rPr>
          <w:rFonts w:cs="Calibri"/>
          <w:b/>
          <w:sz w:val="24"/>
          <w:szCs w:val="24"/>
        </w:rPr>
        <w:t xml:space="preserve">25 </w:t>
      </w:r>
      <w:r w:rsidR="00CE53E1">
        <w:rPr>
          <w:rFonts w:cs="Calibri"/>
          <w:b/>
          <w:sz w:val="24"/>
          <w:szCs w:val="24"/>
        </w:rPr>
        <w:t>febbraio</w:t>
      </w:r>
      <w:r>
        <w:rPr>
          <w:rFonts w:cs="Calibri"/>
          <w:b/>
          <w:sz w:val="24"/>
          <w:szCs w:val="24"/>
        </w:rPr>
        <w:t xml:space="preserve"> 2020</w:t>
      </w:r>
    </w:p>
    <w:p w:rsidR="000B680B" w:rsidRPr="002404EB" w:rsidRDefault="000B680B" w:rsidP="000B680B">
      <w:pPr>
        <w:widowControl w:val="0"/>
        <w:pBdr>
          <w:top w:val="single" w:sz="4" w:space="0" w:color="auto"/>
          <w:left w:val="single" w:sz="4" w:space="4" w:color="auto"/>
          <w:bottom w:val="single" w:sz="4" w:space="1" w:color="auto"/>
          <w:right w:val="single" w:sz="4" w:space="4" w:color="auto"/>
        </w:pBdr>
        <w:spacing w:after="0" w:line="240" w:lineRule="auto"/>
        <w:jc w:val="both"/>
        <w:rPr>
          <w:rFonts w:cs="Calibri"/>
          <w:b/>
          <w:sz w:val="24"/>
          <w:szCs w:val="24"/>
        </w:rPr>
      </w:pPr>
      <w:r w:rsidRPr="002404EB">
        <w:rPr>
          <w:rFonts w:cs="Calibri"/>
          <w:b/>
          <w:sz w:val="24"/>
          <w:szCs w:val="24"/>
        </w:rPr>
        <w:t>OGGETTO: liquidazione spese per la fornitura di beni e servizi</w:t>
      </w:r>
    </w:p>
    <w:p w:rsidR="000B680B" w:rsidRPr="002404EB" w:rsidRDefault="000B680B" w:rsidP="000B680B">
      <w:pPr>
        <w:pStyle w:val="Corpodeltesto"/>
        <w:ind w:left="357"/>
        <w:rPr>
          <w:rFonts w:cs="Calibri"/>
          <w:b/>
          <w:sz w:val="24"/>
          <w:szCs w:val="24"/>
        </w:rPr>
      </w:pPr>
      <w:r w:rsidRPr="002404EB">
        <w:rPr>
          <w:rFonts w:cs="Calibri"/>
          <w:sz w:val="24"/>
          <w:szCs w:val="24"/>
        </w:rPr>
        <w:t xml:space="preserve">Il Consiglio Direttivo riunito nella seduta del </w:t>
      </w:r>
      <w:r>
        <w:rPr>
          <w:rFonts w:cs="Calibri"/>
          <w:sz w:val="24"/>
          <w:szCs w:val="24"/>
        </w:rPr>
        <w:t>25</w:t>
      </w:r>
      <w:r w:rsidR="00CE53E1">
        <w:rPr>
          <w:rFonts w:cs="Calibri"/>
          <w:sz w:val="24"/>
          <w:szCs w:val="24"/>
        </w:rPr>
        <w:t xml:space="preserve"> febbraio</w:t>
      </w:r>
      <w:r>
        <w:rPr>
          <w:rFonts w:cs="Calibri"/>
          <w:sz w:val="24"/>
          <w:szCs w:val="24"/>
        </w:rPr>
        <w:t xml:space="preserve"> 2020</w:t>
      </w:r>
      <w:r w:rsidRPr="002404EB">
        <w:rPr>
          <w:rFonts w:cs="Calibri"/>
          <w:sz w:val="24"/>
          <w:szCs w:val="24"/>
        </w:rPr>
        <w:t>:</w:t>
      </w:r>
    </w:p>
    <w:p w:rsidR="000B680B" w:rsidRPr="002404EB" w:rsidRDefault="000B680B" w:rsidP="000B680B">
      <w:pPr>
        <w:pStyle w:val="Corpodeltesto"/>
        <w:numPr>
          <w:ilvl w:val="0"/>
          <w:numId w:val="36"/>
        </w:numPr>
        <w:spacing w:before="100" w:beforeAutospacing="1" w:after="100" w:afterAutospacing="1" w:line="240" w:lineRule="auto"/>
        <w:ind w:left="357" w:hanging="357"/>
        <w:jc w:val="both"/>
        <w:rPr>
          <w:rFonts w:cs="Calibri"/>
          <w:b/>
          <w:sz w:val="24"/>
          <w:szCs w:val="24"/>
        </w:rPr>
      </w:pPr>
      <w:r w:rsidRPr="002404EB">
        <w:rPr>
          <w:rFonts w:cs="Calibri"/>
          <w:sz w:val="24"/>
          <w:szCs w:val="24"/>
        </w:rPr>
        <w:t>viste le delibere di impegno precedentemente assunte;</w:t>
      </w:r>
    </w:p>
    <w:p w:rsidR="000B680B" w:rsidRPr="002404EB" w:rsidRDefault="000B680B" w:rsidP="000B680B">
      <w:pPr>
        <w:pStyle w:val="Corpodeltesto"/>
        <w:numPr>
          <w:ilvl w:val="0"/>
          <w:numId w:val="36"/>
        </w:numPr>
        <w:spacing w:before="100" w:beforeAutospacing="1" w:after="100" w:afterAutospacing="1" w:line="240" w:lineRule="auto"/>
        <w:ind w:left="357" w:hanging="357"/>
        <w:jc w:val="both"/>
        <w:rPr>
          <w:rFonts w:cs="Calibri"/>
          <w:b/>
          <w:sz w:val="24"/>
          <w:szCs w:val="24"/>
        </w:rPr>
      </w:pPr>
      <w:r w:rsidRPr="002404EB">
        <w:rPr>
          <w:rFonts w:cs="Calibri"/>
          <w:sz w:val="24"/>
          <w:szCs w:val="24"/>
        </w:rPr>
        <w:lastRenderedPageBreak/>
        <w:t>rilevata l'urgente necessità di provvedere alla liquidazione e al pagamento di spese varie debitamente controllate dai competenti uffici;</w:t>
      </w:r>
    </w:p>
    <w:p w:rsidR="000B680B" w:rsidRPr="002404EB" w:rsidRDefault="000B680B" w:rsidP="000B680B">
      <w:pPr>
        <w:pStyle w:val="Testonormale"/>
        <w:numPr>
          <w:ilvl w:val="0"/>
          <w:numId w:val="36"/>
        </w:numPr>
        <w:spacing w:before="100" w:beforeAutospacing="1" w:after="100" w:afterAutospacing="1"/>
        <w:ind w:left="357" w:hanging="357"/>
        <w:jc w:val="both"/>
        <w:rPr>
          <w:rFonts w:ascii="Calibri" w:hAnsi="Calibri" w:cs="Calibri"/>
          <w:sz w:val="24"/>
          <w:szCs w:val="24"/>
        </w:rPr>
      </w:pPr>
      <w:r w:rsidRPr="002404EB">
        <w:rPr>
          <w:rFonts w:ascii="Calibri" w:hAnsi="Calibri" w:cs="Calibri"/>
          <w:sz w:val="24"/>
          <w:szCs w:val="24"/>
        </w:rPr>
        <w:t>dato atto che sono state osservate le procedure previste dal Regolamento per l'amministrazione e la contabilità di quest'Ordine;</w:t>
      </w:r>
    </w:p>
    <w:p w:rsidR="000B680B" w:rsidRPr="002404EB" w:rsidRDefault="000B680B" w:rsidP="000B680B">
      <w:pPr>
        <w:pStyle w:val="Corpodeltesto"/>
        <w:numPr>
          <w:ilvl w:val="0"/>
          <w:numId w:val="36"/>
        </w:numPr>
        <w:spacing w:after="0" w:line="240" w:lineRule="auto"/>
        <w:jc w:val="both"/>
        <w:rPr>
          <w:rFonts w:cs="Calibri"/>
          <w:b/>
          <w:sz w:val="24"/>
          <w:szCs w:val="24"/>
        </w:rPr>
      </w:pPr>
      <w:r w:rsidRPr="002404EB">
        <w:rPr>
          <w:rFonts w:cs="Calibri"/>
          <w:sz w:val="24"/>
          <w:szCs w:val="24"/>
        </w:rPr>
        <w:t>visto il bilancio di previsione dell’anno 2019;</w:t>
      </w:r>
    </w:p>
    <w:p w:rsidR="000B680B" w:rsidRPr="002404EB" w:rsidRDefault="000B680B" w:rsidP="000B680B">
      <w:pPr>
        <w:pStyle w:val="Testonormale"/>
        <w:numPr>
          <w:ilvl w:val="0"/>
          <w:numId w:val="36"/>
        </w:numPr>
        <w:jc w:val="both"/>
        <w:rPr>
          <w:rFonts w:ascii="Calibri" w:hAnsi="Calibri" w:cs="Calibri"/>
          <w:sz w:val="24"/>
          <w:szCs w:val="24"/>
        </w:rPr>
      </w:pPr>
      <w:r w:rsidRPr="002404EB">
        <w:rPr>
          <w:rFonts w:ascii="Calibri" w:hAnsi="Calibri" w:cs="Calibri"/>
          <w:sz w:val="24"/>
          <w:szCs w:val="24"/>
        </w:rPr>
        <w:t xml:space="preserve"> con votazione unanime </w:t>
      </w:r>
    </w:p>
    <w:p w:rsidR="000B680B" w:rsidRPr="002404EB" w:rsidRDefault="000B680B" w:rsidP="000B680B">
      <w:pPr>
        <w:pStyle w:val="Testonormale"/>
        <w:ind w:left="360"/>
        <w:jc w:val="both"/>
        <w:rPr>
          <w:rFonts w:ascii="Calibri" w:hAnsi="Calibri" w:cs="Calibri"/>
          <w:sz w:val="24"/>
          <w:szCs w:val="24"/>
        </w:rPr>
      </w:pPr>
    </w:p>
    <w:p w:rsidR="000B680B" w:rsidRPr="002404EB" w:rsidRDefault="000B680B" w:rsidP="000B680B">
      <w:pPr>
        <w:pStyle w:val="Testonormale"/>
        <w:ind w:left="360"/>
        <w:jc w:val="center"/>
        <w:rPr>
          <w:rFonts w:ascii="Calibri" w:hAnsi="Calibri" w:cs="Calibri"/>
          <w:b/>
          <w:bCs/>
          <w:sz w:val="24"/>
          <w:szCs w:val="24"/>
        </w:rPr>
      </w:pPr>
      <w:r w:rsidRPr="002404EB">
        <w:rPr>
          <w:rFonts w:ascii="Calibri" w:hAnsi="Calibri" w:cs="Calibri"/>
          <w:b/>
          <w:bCs/>
          <w:sz w:val="24"/>
          <w:szCs w:val="24"/>
        </w:rPr>
        <w:t>DELIBERA</w:t>
      </w:r>
    </w:p>
    <w:p w:rsidR="000B680B" w:rsidRPr="00CE53E1" w:rsidRDefault="000B680B" w:rsidP="000B680B">
      <w:pPr>
        <w:pStyle w:val="Testonormale"/>
        <w:numPr>
          <w:ilvl w:val="0"/>
          <w:numId w:val="37"/>
        </w:numPr>
        <w:jc w:val="both"/>
        <w:rPr>
          <w:rFonts w:ascii="Calibri" w:eastAsia="Calibri" w:hAnsi="Calibri" w:cs="Calibri"/>
          <w:sz w:val="24"/>
          <w:szCs w:val="24"/>
          <w:lang w:eastAsia="en-US"/>
        </w:rPr>
      </w:pPr>
      <w:r w:rsidRPr="002404EB">
        <w:rPr>
          <w:rFonts w:ascii="Calibri" w:hAnsi="Calibri" w:cs="Calibri"/>
          <w:sz w:val="24"/>
          <w:szCs w:val="24"/>
        </w:rPr>
        <w:t xml:space="preserve">di liquidare e pagare come da elenco sotto specificato le spese per beni, servizi e lavori impegnate con il sistema in economia ai sensi degli artt. 37 e 38  del Regolamento per l'amministrazione e la contabilità di quest'Ordine da imputare agli appositi capitoli del </w:t>
      </w:r>
      <w:r w:rsidRPr="00CE53E1">
        <w:rPr>
          <w:rFonts w:ascii="Calibri" w:eastAsia="Calibri" w:hAnsi="Calibri" w:cs="Calibri"/>
          <w:sz w:val="24"/>
          <w:szCs w:val="24"/>
          <w:lang w:eastAsia="en-US"/>
        </w:rPr>
        <w:t>bilancio di competenza anno 2020.</w:t>
      </w:r>
    </w:p>
    <w:tbl>
      <w:tblPr>
        <w:tblpPr w:leftFromText="141" w:rightFromText="141" w:bottomFromText="200" w:vertAnchor="text" w:horzAnchor="margin" w:tblpY="442"/>
        <w:tblW w:w="51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
        <w:gridCol w:w="672"/>
        <w:gridCol w:w="680"/>
        <w:gridCol w:w="6678"/>
        <w:gridCol w:w="1631"/>
      </w:tblGrid>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b/>
                <w:sz w:val="24"/>
                <w:szCs w:val="24"/>
              </w:rPr>
            </w:pPr>
            <w:r w:rsidRPr="00382631">
              <w:rPr>
                <w:rFonts w:cs="Calibri"/>
                <w:b/>
                <w:sz w:val="24"/>
                <w:szCs w:val="24"/>
              </w:rPr>
              <w:t>TIT.</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b/>
                <w:sz w:val="24"/>
                <w:szCs w:val="24"/>
              </w:rPr>
            </w:pPr>
            <w:r w:rsidRPr="00382631">
              <w:rPr>
                <w:rFonts w:cs="Calibri"/>
                <w:b/>
                <w:sz w:val="24"/>
                <w:szCs w:val="24"/>
              </w:rPr>
              <w:t>CAT.</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b/>
                <w:sz w:val="24"/>
                <w:szCs w:val="24"/>
              </w:rPr>
            </w:pPr>
            <w:r w:rsidRPr="00382631">
              <w:rPr>
                <w:rFonts w:cs="Calibri"/>
                <w:b/>
                <w:sz w:val="24"/>
                <w:szCs w:val="24"/>
              </w:rPr>
              <w:t>ART.</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b/>
                <w:sz w:val="24"/>
                <w:szCs w:val="24"/>
              </w:rPr>
            </w:pPr>
            <w:r w:rsidRPr="00382631">
              <w:rPr>
                <w:rFonts w:cs="Calibri"/>
                <w:b/>
                <w:sz w:val="24"/>
                <w:szCs w:val="24"/>
              </w:rPr>
              <w:t>Fornitore e descrizione spesa</w:t>
            </w:r>
          </w:p>
        </w:tc>
        <w:tc>
          <w:tcPr>
            <w:tcW w:w="796"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right"/>
              <w:rPr>
                <w:rFonts w:cs="Calibri"/>
                <w:caps/>
                <w:sz w:val="24"/>
                <w:szCs w:val="24"/>
              </w:rPr>
            </w:pPr>
            <w:r w:rsidRPr="00382631">
              <w:rPr>
                <w:rFonts w:cs="Calibri"/>
                <w:b/>
                <w:sz w:val="24"/>
                <w:szCs w:val="24"/>
              </w:rPr>
              <w:t>Importo da liquidare</w:t>
            </w:r>
          </w:p>
        </w:tc>
      </w:tr>
      <w:tr w:rsidR="00CE53E1"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CE53E1" w:rsidRPr="00CE53E1" w:rsidRDefault="00CE53E1" w:rsidP="000B680B">
            <w:pPr>
              <w:spacing w:after="100" w:afterAutospacing="1"/>
              <w:jc w:val="both"/>
              <w:rPr>
                <w:rFonts w:cs="Calibri"/>
                <w:sz w:val="24"/>
                <w:szCs w:val="24"/>
              </w:rPr>
            </w:pPr>
            <w:r>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CE53E1" w:rsidRPr="00CE53E1" w:rsidRDefault="00CE53E1" w:rsidP="000B680B">
            <w:pPr>
              <w:spacing w:after="100" w:afterAutospacing="1"/>
              <w:jc w:val="both"/>
              <w:rPr>
                <w:rFonts w:cs="Calibri"/>
                <w:sz w:val="24"/>
                <w:szCs w:val="24"/>
              </w:rPr>
            </w:pPr>
            <w:r>
              <w:rPr>
                <w:rFonts w:cs="Calibri"/>
                <w:sz w:val="24"/>
                <w:szCs w:val="24"/>
              </w:rPr>
              <w:t>2</w:t>
            </w:r>
          </w:p>
        </w:tc>
        <w:tc>
          <w:tcPr>
            <w:tcW w:w="332" w:type="pct"/>
            <w:tcBorders>
              <w:top w:val="single" w:sz="4" w:space="0" w:color="auto"/>
              <w:left w:val="single" w:sz="4" w:space="0" w:color="auto"/>
              <w:bottom w:val="single" w:sz="4" w:space="0" w:color="auto"/>
              <w:right w:val="single" w:sz="4" w:space="0" w:color="auto"/>
            </w:tcBorders>
            <w:hideMark/>
          </w:tcPr>
          <w:p w:rsidR="00CE53E1" w:rsidRPr="00CE53E1" w:rsidRDefault="00CE53E1" w:rsidP="000B680B">
            <w:pPr>
              <w:spacing w:after="100" w:afterAutospacing="1"/>
              <w:jc w:val="both"/>
              <w:rPr>
                <w:rFonts w:cs="Calibri"/>
                <w:sz w:val="24"/>
                <w:szCs w:val="24"/>
              </w:rPr>
            </w:pPr>
            <w:r>
              <w:rPr>
                <w:rFonts w:cs="Calibri"/>
                <w:sz w:val="24"/>
                <w:szCs w:val="24"/>
              </w:rPr>
              <w:t>14</w:t>
            </w:r>
          </w:p>
        </w:tc>
        <w:tc>
          <w:tcPr>
            <w:tcW w:w="3259" w:type="pct"/>
            <w:tcBorders>
              <w:top w:val="single" w:sz="4" w:space="0" w:color="auto"/>
              <w:left w:val="single" w:sz="4" w:space="0" w:color="auto"/>
              <w:bottom w:val="single" w:sz="4" w:space="0" w:color="auto"/>
              <w:right w:val="single" w:sz="4" w:space="0" w:color="auto"/>
            </w:tcBorders>
            <w:hideMark/>
          </w:tcPr>
          <w:p w:rsidR="00CE53E1" w:rsidRPr="00CE53E1" w:rsidRDefault="00CE53E1" w:rsidP="00CE53E1">
            <w:pPr>
              <w:spacing w:after="100" w:afterAutospacing="1"/>
              <w:jc w:val="both"/>
              <w:rPr>
                <w:rFonts w:cs="Calibri"/>
                <w:sz w:val="24"/>
                <w:szCs w:val="24"/>
              </w:rPr>
            </w:pPr>
            <w:r>
              <w:rPr>
                <w:rFonts w:cs="Calibri"/>
                <w:sz w:val="24"/>
                <w:szCs w:val="24"/>
              </w:rPr>
              <w:t>ARAN – Contributo annuale dipendenti Ordine 2020</w:t>
            </w:r>
          </w:p>
        </w:tc>
        <w:tc>
          <w:tcPr>
            <w:tcW w:w="796" w:type="pct"/>
            <w:tcBorders>
              <w:top w:val="single" w:sz="4" w:space="0" w:color="auto"/>
              <w:left w:val="single" w:sz="4" w:space="0" w:color="auto"/>
              <w:bottom w:val="single" w:sz="4" w:space="0" w:color="auto"/>
              <w:right w:val="single" w:sz="4" w:space="0" w:color="auto"/>
            </w:tcBorders>
            <w:hideMark/>
          </w:tcPr>
          <w:p w:rsidR="00CE53E1" w:rsidRPr="00CE53E1" w:rsidRDefault="00CE53E1" w:rsidP="000B680B">
            <w:pPr>
              <w:spacing w:after="100" w:afterAutospacing="1"/>
              <w:jc w:val="right"/>
              <w:rPr>
                <w:rFonts w:cs="Calibri"/>
                <w:sz w:val="24"/>
                <w:szCs w:val="24"/>
              </w:rPr>
            </w:pPr>
            <w:r>
              <w:rPr>
                <w:rFonts w:cs="Calibri"/>
                <w:sz w:val="24"/>
                <w:szCs w:val="24"/>
              </w:rPr>
              <w:t>€ 15,50</w:t>
            </w:r>
          </w:p>
        </w:tc>
      </w:tr>
      <w:tr w:rsidR="0073578F"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both"/>
              <w:rPr>
                <w:rFonts w:cs="Calibri"/>
                <w:sz w:val="24"/>
                <w:szCs w:val="24"/>
              </w:rPr>
            </w:pPr>
            <w:r>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both"/>
              <w:rPr>
                <w:rFonts w:cs="Calibri"/>
                <w:sz w:val="24"/>
                <w:szCs w:val="24"/>
              </w:rPr>
            </w:pPr>
            <w:r>
              <w:rPr>
                <w:rFonts w:cs="Calibri"/>
                <w:sz w:val="24"/>
                <w:szCs w:val="24"/>
              </w:rPr>
              <w:t>4</w:t>
            </w:r>
          </w:p>
        </w:tc>
        <w:tc>
          <w:tcPr>
            <w:tcW w:w="332"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both"/>
              <w:rPr>
                <w:rFonts w:cs="Calibri"/>
                <w:sz w:val="24"/>
                <w:szCs w:val="24"/>
              </w:rPr>
            </w:pPr>
            <w:r>
              <w:rPr>
                <w:rFonts w:cs="Calibri"/>
                <w:sz w:val="24"/>
                <w:szCs w:val="24"/>
              </w:rPr>
              <w:t>47</w:t>
            </w:r>
          </w:p>
        </w:tc>
        <w:tc>
          <w:tcPr>
            <w:tcW w:w="3259" w:type="pct"/>
            <w:tcBorders>
              <w:top w:val="single" w:sz="4" w:space="0" w:color="auto"/>
              <w:left w:val="single" w:sz="4" w:space="0" w:color="auto"/>
              <w:bottom w:val="single" w:sz="4" w:space="0" w:color="auto"/>
              <w:right w:val="single" w:sz="4" w:space="0" w:color="auto"/>
            </w:tcBorders>
            <w:hideMark/>
          </w:tcPr>
          <w:p w:rsidR="0073578F" w:rsidRDefault="0073578F" w:rsidP="0073578F">
            <w:pPr>
              <w:spacing w:after="100" w:afterAutospacing="1"/>
              <w:jc w:val="both"/>
              <w:rPr>
                <w:rFonts w:cs="Calibri"/>
                <w:sz w:val="24"/>
                <w:szCs w:val="24"/>
              </w:rPr>
            </w:pPr>
            <w:r>
              <w:rPr>
                <w:rFonts w:cs="Calibri"/>
                <w:sz w:val="24"/>
                <w:szCs w:val="24"/>
              </w:rPr>
              <w:t>LA CASA DEL PROFESSIONISTA E DELL’ART. Soc. Coop. – Ft. nr. 1/001 del 07/02/2020 “Affitto locali sede Ordine GENNAIO – MARZO 2020”</w:t>
            </w:r>
          </w:p>
        </w:tc>
        <w:tc>
          <w:tcPr>
            <w:tcW w:w="796"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right"/>
              <w:rPr>
                <w:rFonts w:cs="Calibri"/>
                <w:sz w:val="24"/>
                <w:szCs w:val="24"/>
              </w:rPr>
            </w:pPr>
            <w:r>
              <w:rPr>
                <w:rFonts w:cs="Calibri"/>
                <w:sz w:val="24"/>
                <w:szCs w:val="24"/>
              </w:rPr>
              <w:t>€ 10.257,26</w:t>
            </w:r>
          </w:p>
        </w:tc>
      </w:tr>
      <w:tr w:rsidR="0073578F"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both"/>
              <w:rPr>
                <w:rFonts w:cs="Calibri"/>
                <w:sz w:val="24"/>
                <w:szCs w:val="24"/>
              </w:rPr>
            </w:pPr>
            <w:r>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both"/>
              <w:rPr>
                <w:rFonts w:cs="Calibri"/>
                <w:sz w:val="24"/>
                <w:szCs w:val="24"/>
              </w:rPr>
            </w:pPr>
            <w:r>
              <w:rPr>
                <w:rFonts w:cs="Calibri"/>
                <w:sz w:val="24"/>
                <w:szCs w:val="24"/>
              </w:rPr>
              <w:t>6</w:t>
            </w:r>
          </w:p>
        </w:tc>
        <w:tc>
          <w:tcPr>
            <w:tcW w:w="332"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both"/>
              <w:rPr>
                <w:rFonts w:cs="Calibri"/>
                <w:sz w:val="24"/>
                <w:szCs w:val="24"/>
              </w:rPr>
            </w:pPr>
            <w:r>
              <w:rPr>
                <w:rFonts w:cs="Calibri"/>
                <w:sz w:val="24"/>
                <w:szCs w:val="24"/>
              </w:rPr>
              <w:t>68</w:t>
            </w:r>
          </w:p>
        </w:tc>
        <w:tc>
          <w:tcPr>
            <w:tcW w:w="3259" w:type="pct"/>
            <w:tcBorders>
              <w:top w:val="single" w:sz="4" w:space="0" w:color="auto"/>
              <w:left w:val="single" w:sz="4" w:space="0" w:color="auto"/>
              <w:bottom w:val="single" w:sz="4" w:space="0" w:color="auto"/>
              <w:right w:val="single" w:sz="4" w:space="0" w:color="auto"/>
            </w:tcBorders>
            <w:hideMark/>
          </w:tcPr>
          <w:p w:rsidR="0073578F" w:rsidRDefault="0073578F" w:rsidP="00CE53E1">
            <w:pPr>
              <w:spacing w:after="100" w:afterAutospacing="1"/>
              <w:jc w:val="both"/>
              <w:rPr>
                <w:rFonts w:cs="Calibri"/>
                <w:sz w:val="24"/>
                <w:szCs w:val="24"/>
              </w:rPr>
            </w:pPr>
            <w:r>
              <w:rPr>
                <w:rFonts w:cs="Calibri"/>
                <w:sz w:val="24"/>
                <w:szCs w:val="24"/>
              </w:rPr>
              <w:t>LA CASA DEL PROFESSIONISTA E DELL’ART. Soc. Coop. – Ft. nr. 1/001 del 07/02/2020 “ Imposta di registro canone affitto locali primo piano sede Ordine anno 2020”</w:t>
            </w:r>
          </w:p>
        </w:tc>
        <w:tc>
          <w:tcPr>
            <w:tcW w:w="796" w:type="pct"/>
            <w:tcBorders>
              <w:top w:val="single" w:sz="4" w:space="0" w:color="auto"/>
              <w:left w:val="single" w:sz="4" w:space="0" w:color="auto"/>
              <w:bottom w:val="single" w:sz="4" w:space="0" w:color="auto"/>
              <w:right w:val="single" w:sz="4" w:space="0" w:color="auto"/>
            </w:tcBorders>
            <w:hideMark/>
          </w:tcPr>
          <w:p w:rsidR="0073578F" w:rsidRDefault="0073578F" w:rsidP="000B680B">
            <w:pPr>
              <w:spacing w:after="100" w:afterAutospacing="1"/>
              <w:jc w:val="right"/>
              <w:rPr>
                <w:rFonts w:cs="Calibri"/>
                <w:sz w:val="24"/>
                <w:szCs w:val="24"/>
              </w:rPr>
            </w:pPr>
            <w:r>
              <w:rPr>
                <w:rFonts w:cs="Calibri"/>
                <w:sz w:val="24"/>
                <w:szCs w:val="24"/>
              </w:rPr>
              <w:t>€ 168,00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A. Addamo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L. Arginelli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D.ssa L. Angeli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D.ssa F. Braghiroli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R. Bruni–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r w:rsidRPr="008B7A4B">
              <w:rPr>
                <w:rStyle w:val="CharAttribute36"/>
                <w:szCs w:val="24"/>
              </w:rPr>
              <w:t>€ 80.00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M. Caliandro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D.ssa G. Calzolari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r w:rsidRPr="008B7A4B">
              <w:rPr>
                <w:rStyle w:val="CharAttribute36"/>
                <w:szCs w:val="24"/>
              </w:rPr>
              <w:t>€ 80.00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hideMark/>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L. Carteri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hideMark/>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2404EB" w:rsidRDefault="000B680B" w:rsidP="000B680B">
            <w:pPr>
              <w:spacing w:after="100" w:afterAutospacing="1"/>
              <w:jc w:val="both"/>
              <w:rPr>
                <w:rStyle w:val="CharAttribute3"/>
                <w:rFonts w:cs="Calibri"/>
                <w:szCs w:val="24"/>
              </w:rPr>
            </w:pPr>
            <w:r w:rsidRPr="002404EB">
              <w:rPr>
                <w:rStyle w:val="CharAttribute3"/>
                <w:rFonts w:cs="Calibri"/>
                <w:szCs w:val="24"/>
              </w:rPr>
              <w:t xml:space="preserve">D.ssa Laura Casari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C. Curatola -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N. D’Autilia–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D.ssa M. T. Donini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Pr>
                <w:rStyle w:val="CharAttribute36"/>
                <w:szCs w:val="24"/>
              </w:rPr>
              <w:t>€ 80.00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Prof. L. Giannetti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R. Gozzi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rFonts w:cs="Calibri"/>
                <w:caps/>
                <w:szCs w:val="24"/>
              </w:rPr>
            </w:pPr>
            <w:r w:rsidRPr="008B7A4B">
              <w:rPr>
                <w:rStyle w:val="CharAttribute36"/>
                <w:rFonts w:cs="Calibri"/>
                <w:caps/>
                <w:szCs w:val="24"/>
              </w:rPr>
              <w:t>€ 195.20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L. Ferrari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S. Lucanto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Pr>
                <w:rStyle w:val="CharAttribute36"/>
                <w:szCs w:val="24"/>
              </w:rPr>
              <w:t>€ 97.60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lastRenderedPageBreak/>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V. Malara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€ 97.60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P. Martone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D.ssa M. Nasi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D.ssa G. Papi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Pr>
                <w:rStyle w:val="CharAttribute36"/>
                <w:szCs w:val="24"/>
              </w:rPr>
              <w:t>€ 160.00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Prof. M. Provvisionato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S. Reggiani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xml:space="preserve">€ </w:t>
            </w:r>
            <w:r>
              <w:rPr>
                <w:rStyle w:val="CharAttribute36"/>
                <w:rFonts w:cs="Calibri"/>
                <w:caps/>
                <w:szCs w:val="24"/>
              </w:rPr>
              <w:t>195,20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382631">
              <w:rPr>
                <w:rFonts w:cs="Calibri"/>
                <w:sz w:val="24"/>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M. Zennaro – gettoni presenza org. Ist.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szCs w:val="24"/>
              </w:rPr>
              <w:t>€ 160.00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A. Addamo – indennità accesso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€ 638.20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C. Curatola – indennità accesso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B680B" w:rsidRPr="008B7A4B" w:rsidRDefault="000B680B" w:rsidP="000B680B">
            <w:pPr>
              <w:spacing w:after="100" w:afterAutospacing="1"/>
              <w:jc w:val="right"/>
              <w:rPr>
                <w:rStyle w:val="CharAttribute36"/>
                <w:szCs w:val="24"/>
              </w:rPr>
            </w:pPr>
            <w:r w:rsidRPr="008B7A4B">
              <w:rPr>
                <w:rStyle w:val="CharAttribute36"/>
                <w:rFonts w:cs="Calibri"/>
                <w:caps/>
                <w:szCs w:val="24"/>
              </w:rPr>
              <w:t>€ 638.20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Default="000B680B" w:rsidP="00095F01">
            <w:pPr>
              <w:spacing w:after="0" w:line="240" w:lineRule="auto"/>
              <w:jc w:val="both"/>
              <w:rPr>
                <w:rStyle w:val="CharAttribute3"/>
                <w:rFonts w:cs="Calibri"/>
                <w:szCs w:val="24"/>
              </w:rPr>
            </w:pPr>
            <w:r w:rsidRPr="002404EB">
              <w:rPr>
                <w:rStyle w:val="CharAttribute3"/>
                <w:rFonts w:cs="Calibri"/>
                <w:szCs w:val="24"/>
              </w:rPr>
              <w:t xml:space="preserve">Dott. N. D’Autilia – indennità accesso   </w:t>
            </w:r>
            <w:r>
              <w:rPr>
                <w:rStyle w:val="CharAttribute3"/>
                <w:rFonts w:cs="Calibri"/>
                <w:szCs w:val="24"/>
              </w:rPr>
              <w:t>GENNAIO 2020</w:t>
            </w:r>
          </w:p>
          <w:p w:rsidR="000B680B" w:rsidRPr="00382631" w:rsidRDefault="000B680B" w:rsidP="0063228A">
            <w:pPr>
              <w:spacing w:after="0" w:line="240" w:lineRule="auto"/>
              <w:jc w:val="both"/>
              <w:rPr>
                <w:rFonts w:cs="Calibri"/>
                <w:sz w:val="24"/>
                <w:szCs w:val="24"/>
              </w:rPr>
            </w:pPr>
            <w:r w:rsidRPr="00095F01">
              <w:rPr>
                <w:rStyle w:val="CharAttribute3"/>
                <w:rFonts w:cs="Calibri"/>
                <w:sz w:val="20"/>
                <w:szCs w:val="20"/>
              </w:rPr>
              <w:t xml:space="preserve">(al dott. D’Autilia vengono </w:t>
            </w:r>
            <w:r w:rsidR="00095F01" w:rsidRPr="00095F01">
              <w:rPr>
                <w:rStyle w:val="CharAttribute3"/>
                <w:rFonts w:cs="Calibri"/>
                <w:sz w:val="20"/>
                <w:szCs w:val="20"/>
              </w:rPr>
              <w:t>erogati</w:t>
            </w:r>
            <w:r w:rsidRPr="00095F01">
              <w:rPr>
                <w:rStyle w:val="CharAttribute3"/>
                <w:rFonts w:cs="Calibri"/>
                <w:sz w:val="20"/>
                <w:szCs w:val="20"/>
              </w:rPr>
              <w:t xml:space="preserve"> </w:t>
            </w:r>
            <w:r w:rsidR="0063228A">
              <w:rPr>
                <w:rStyle w:val="CharAttribute3"/>
                <w:rFonts w:cs="Calibri"/>
                <w:sz w:val="20"/>
                <w:szCs w:val="20"/>
              </w:rPr>
              <w:t>9</w:t>
            </w:r>
            <w:r w:rsidRPr="00095F01">
              <w:rPr>
                <w:rStyle w:val="CharAttribute3"/>
                <w:rFonts w:cs="Calibri"/>
                <w:sz w:val="20"/>
                <w:szCs w:val="20"/>
              </w:rPr>
              <w:t xml:space="preserve"> gettoni in più per compensare i gettoni di presenza del Consiglio Nazionale del 17/05/2019 e del 05/07/2019 erroneamente liquidati dalla Federazione al dott. Zennaro</w:t>
            </w:r>
            <w:r w:rsidR="00095F01" w:rsidRPr="00095F01">
              <w:rPr>
                <w:rStyle w:val="CharAttribute3"/>
                <w:rFonts w:cs="Calibri"/>
                <w:sz w:val="20"/>
                <w:szCs w:val="20"/>
              </w:rPr>
              <w:t>)</w:t>
            </w:r>
            <w:r w:rsidR="00095F01">
              <w:rPr>
                <w:rStyle w:val="CharAttribute3"/>
                <w:rFonts w:cs="Calibri"/>
                <w:szCs w:val="24"/>
              </w:rPr>
              <w:t xml:space="preserve"> </w:t>
            </w:r>
          </w:p>
        </w:tc>
        <w:tc>
          <w:tcPr>
            <w:tcW w:w="796" w:type="pct"/>
            <w:tcBorders>
              <w:top w:val="single" w:sz="4" w:space="0" w:color="auto"/>
              <w:left w:val="single" w:sz="4" w:space="0" w:color="auto"/>
              <w:bottom w:val="single" w:sz="4" w:space="0" w:color="auto"/>
              <w:right w:val="single" w:sz="4" w:space="0" w:color="auto"/>
            </w:tcBorders>
          </w:tcPr>
          <w:p w:rsidR="000B680B" w:rsidRPr="008B7A4B" w:rsidRDefault="000B680B" w:rsidP="000B680B">
            <w:pPr>
              <w:spacing w:after="100" w:afterAutospacing="1"/>
              <w:jc w:val="right"/>
              <w:rPr>
                <w:rFonts w:cs="Calibri"/>
                <w:caps/>
                <w:sz w:val="24"/>
                <w:szCs w:val="24"/>
              </w:rPr>
            </w:pPr>
            <w:r w:rsidRPr="008B7A4B">
              <w:rPr>
                <w:rStyle w:val="CharAttribute36"/>
                <w:rFonts w:cs="Calibri"/>
                <w:caps/>
                <w:szCs w:val="24"/>
              </w:rPr>
              <w:t xml:space="preserve">€ </w:t>
            </w:r>
            <w:r w:rsidR="0063228A">
              <w:rPr>
                <w:rStyle w:val="CharAttribute36"/>
                <w:rFonts w:cs="Calibri"/>
                <w:caps/>
                <w:szCs w:val="24"/>
              </w:rPr>
              <w:t>1.756,8</w:t>
            </w:r>
            <w:r>
              <w:rPr>
                <w:rStyle w:val="CharAttribute36"/>
                <w:rFonts w:cs="Calibri"/>
                <w:caps/>
                <w:szCs w:val="24"/>
              </w:rPr>
              <w:t>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 xml:space="preserve">Dott. R. Gozzi– indennità accesso   </w:t>
            </w:r>
            <w:r>
              <w:rPr>
                <w:rStyle w:val="CharAttribute3"/>
                <w:rFonts w:cs="Calibri"/>
                <w:szCs w:val="24"/>
              </w:rPr>
              <w:t>GENNAIO 2020</w:t>
            </w:r>
          </w:p>
        </w:tc>
        <w:tc>
          <w:tcPr>
            <w:tcW w:w="796" w:type="pct"/>
            <w:tcBorders>
              <w:top w:val="single" w:sz="4" w:space="0" w:color="auto"/>
              <w:left w:val="single" w:sz="4" w:space="0" w:color="auto"/>
              <w:bottom w:val="single" w:sz="4" w:space="0" w:color="auto"/>
              <w:right w:val="single" w:sz="4" w:space="0" w:color="auto"/>
            </w:tcBorders>
          </w:tcPr>
          <w:p w:rsidR="000B680B" w:rsidRPr="008B7A4B" w:rsidRDefault="000B680B" w:rsidP="000B680B">
            <w:pPr>
              <w:spacing w:after="100" w:afterAutospacing="1"/>
              <w:jc w:val="right"/>
              <w:rPr>
                <w:rFonts w:cs="Calibri"/>
                <w:caps/>
                <w:sz w:val="24"/>
                <w:szCs w:val="24"/>
              </w:rPr>
            </w:pPr>
            <w:r w:rsidRPr="008B7A4B">
              <w:rPr>
                <w:rStyle w:val="CharAttribute36"/>
                <w:rFonts w:cs="Calibri"/>
                <w:caps/>
                <w:szCs w:val="24"/>
              </w:rPr>
              <w:t>€ 638.20</w:t>
            </w:r>
          </w:p>
        </w:tc>
      </w:tr>
      <w:tr w:rsidR="000B680B" w:rsidRPr="00382631" w:rsidTr="000B680B">
        <w:trPr>
          <w:trHeight w:val="414"/>
        </w:trPr>
        <w:tc>
          <w:tcPr>
            <w:tcW w:w="285"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28"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1</w:t>
            </w:r>
          </w:p>
        </w:tc>
        <w:tc>
          <w:tcPr>
            <w:tcW w:w="332" w:type="pct"/>
            <w:tcBorders>
              <w:top w:val="single" w:sz="4" w:space="0" w:color="auto"/>
              <w:left w:val="single" w:sz="4" w:space="0" w:color="auto"/>
              <w:bottom w:val="single" w:sz="4" w:space="0" w:color="auto"/>
              <w:right w:val="single" w:sz="4" w:space="0" w:color="auto"/>
            </w:tcBorders>
          </w:tcPr>
          <w:p w:rsidR="000B680B" w:rsidRPr="00382631" w:rsidRDefault="000B680B" w:rsidP="000B680B">
            <w:pPr>
              <w:spacing w:after="100" w:afterAutospacing="1"/>
              <w:jc w:val="both"/>
              <w:rPr>
                <w:rFonts w:cs="Calibri"/>
                <w:sz w:val="24"/>
                <w:szCs w:val="24"/>
              </w:rPr>
            </w:pPr>
            <w:r w:rsidRPr="002404EB">
              <w:rPr>
                <w:rStyle w:val="CharAttribute3"/>
                <w:rFonts w:cs="Calibri"/>
                <w:szCs w:val="24"/>
              </w:rPr>
              <w:t>5</w:t>
            </w:r>
          </w:p>
        </w:tc>
        <w:tc>
          <w:tcPr>
            <w:tcW w:w="3259" w:type="pct"/>
            <w:tcBorders>
              <w:top w:val="single" w:sz="4" w:space="0" w:color="auto"/>
              <w:left w:val="single" w:sz="4" w:space="0" w:color="auto"/>
              <w:bottom w:val="single" w:sz="4" w:space="0" w:color="auto"/>
              <w:right w:val="single" w:sz="4" w:space="0" w:color="auto"/>
            </w:tcBorders>
          </w:tcPr>
          <w:p w:rsidR="000B680B" w:rsidRDefault="000B680B" w:rsidP="00095F01">
            <w:pPr>
              <w:spacing w:after="0"/>
              <w:jc w:val="both"/>
              <w:rPr>
                <w:rStyle w:val="CharAttribute3"/>
                <w:rFonts w:cs="Calibri"/>
                <w:szCs w:val="24"/>
              </w:rPr>
            </w:pPr>
            <w:r w:rsidRPr="002404EB">
              <w:rPr>
                <w:rStyle w:val="CharAttribute3"/>
                <w:rFonts w:cs="Calibri"/>
                <w:szCs w:val="24"/>
              </w:rPr>
              <w:t xml:space="preserve">Dott. M. Zennaro – indennità accesso   </w:t>
            </w:r>
            <w:r>
              <w:rPr>
                <w:rStyle w:val="CharAttribute3"/>
                <w:rFonts w:cs="Calibri"/>
                <w:szCs w:val="24"/>
              </w:rPr>
              <w:t>GENNAIO 2020</w:t>
            </w:r>
          </w:p>
          <w:p w:rsidR="00095F01" w:rsidRPr="00382631" w:rsidRDefault="00095F01" w:rsidP="0063228A">
            <w:pPr>
              <w:spacing w:after="0"/>
              <w:jc w:val="both"/>
              <w:rPr>
                <w:rFonts w:cs="Calibri"/>
                <w:sz w:val="24"/>
                <w:szCs w:val="24"/>
              </w:rPr>
            </w:pPr>
            <w:r w:rsidRPr="00095F01">
              <w:rPr>
                <w:rStyle w:val="CharAttribute3"/>
                <w:rFonts w:cs="Calibri"/>
                <w:sz w:val="20"/>
                <w:szCs w:val="20"/>
              </w:rPr>
              <w:t xml:space="preserve">(al dott. Zennaro vengono trattenuti </w:t>
            </w:r>
            <w:r w:rsidR="0063228A">
              <w:rPr>
                <w:rStyle w:val="CharAttribute3"/>
                <w:rFonts w:cs="Calibri"/>
                <w:sz w:val="20"/>
                <w:szCs w:val="20"/>
              </w:rPr>
              <w:t>9</w:t>
            </w:r>
            <w:r w:rsidRPr="00095F01">
              <w:rPr>
                <w:rStyle w:val="CharAttribute3"/>
                <w:rFonts w:cs="Calibri"/>
                <w:sz w:val="20"/>
                <w:szCs w:val="20"/>
              </w:rPr>
              <w:t xml:space="preserve"> gettoni che vengono liquidati al dott. D’Autilia per compensare i gettoni di presenza del Consiglio Nazionale del 17/05/2019 e del 05/07/2019 erroneamente liquidati dalla Federazione al dott. Zennaro).</w:t>
            </w:r>
          </w:p>
        </w:tc>
        <w:tc>
          <w:tcPr>
            <w:tcW w:w="796" w:type="pct"/>
            <w:tcBorders>
              <w:top w:val="single" w:sz="4" w:space="0" w:color="auto"/>
              <w:left w:val="single" w:sz="4" w:space="0" w:color="auto"/>
              <w:bottom w:val="single" w:sz="4" w:space="0" w:color="auto"/>
              <w:right w:val="single" w:sz="4" w:space="0" w:color="auto"/>
            </w:tcBorders>
          </w:tcPr>
          <w:p w:rsidR="000B680B" w:rsidRPr="008B7A4B" w:rsidRDefault="0063228A" w:rsidP="000B680B">
            <w:pPr>
              <w:spacing w:after="100" w:afterAutospacing="1"/>
              <w:jc w:val="right"/>
              <w:rPr>
                <w:rFonts w:cs="Calibri"/>
                <w:caps/>
                <w:sz w:val="24"/>
                <w:szCs w:val="24"/>
              </w:rPr>
            </w:pPr>
            <w:r>
              <w:rPr>
                <w:rStyle w:val="CharAttribute36"/>
                <w:rFonts w:cs="Calibri"/>
                <w:caps/>
                <w:szCs w:val="24"/>
              </w:rPr>
              <w:t>€ 88</w:t>
            </w:r>
            <w:r w:rsidR="000B680B">
              <w:rPr>
                <w:rStyle w:val="CharAttribute36"/>
                <w:rFonts w:cs="Calibri"/>
                <w:caps/>
                <w:szCs w:val="24"/>
              </w:rPr>
              <w:t>0</w:t>
            </w:r>
            <w:r w:rsidR="000B680B" w:rsidRPr="008B7A4B">
              <w:rPr>
                <w:rStyle w:val="CharAttribute36"/>
                <w:rFonts w:cs="Calibri"/>
                <w:caps/>
                <w:szCs w:val="24"/>
              </w:rPr>
              <w:t>,00</w:t>
            </w:r>
          </w:p>
        </w:tc>
      </w:tr>
    </w:tbl>
    <w:p w:rsidR="000B680B" w:rsidRDefault="000B680B" w:rsidP="00B76CB7">
      <w:pPr>
        <w:widowControl w:val="0"/>
        <w:jc w:val="both"/>
        <w:rPr>
          <w:rFonts w:cs="Calibri"/>
          <w:bCs/>
        </w:rPr>
      </w:pPr>
    </w:p>
    <w:p w:rsidR="00EF2EA4" w:rsidRDefault="00EF2EA4" w:rsidP="00EF2EA4">
      <w:pPr>
        <w:pBdr>
          <w:top w:val="single" w:sz="4" w:space="1" w:color="auto"/>
          <w:left w:val="single" w:sz="4" w:space="4" w:color="auto"/>
          <w:bottom w:val="single" w:sz="4" w:space="1" w:color="auto"/>
          <w:right w:val="single" w:sz="4" w:space="4" w:color="auto"/>
        </w:pBdr>
        <w:spacing w:after="0" w:line="240" w:lineRule="auto"/>
        <w:rPr>
          <w:b/>
          <w:sz w:val="24"/>
          <w:szCs w:val="24"/>
        </w:rPr>
      </w:pPr>
      <w:r w:rsidRPr="00873399">
        <w:rPr>
          <w:b/>
          <w:sz w:val="24"/>
          <w:szCs w:val="24"/>
        </w:rPr>
        <w:t>Delibera n</w:t>
      </w:r>
      <w:r>
        <w:rPr>
          <w:b/>
          <w:sz w:val="24"/>
          <w:szCs w:val="24"/>
        </w:rPr>
        <w:t xml:space="preserve">. </w:t>
      </w:r>
      <w:r w:rsidR="00B719D6">
        <w:rPr>
          <w:b/>
          <w:sz w:val="24"/>
          <w:szCs w:val="24"/>
        </w:rPr>
        <w:t>6/B</w:t>
      </w:r>
      <w:r w:rsidRPr="00873399">
        <w:rPr>
          <w:b/>
          <w:sz w:val="24"/>
          <w:szCs w:val="24"/>
        </w:rPr>
        <w:tab/>
      </w:r>
      <w:r w:rsidRPr="00873399">
        <w:rPr>
          <w:b/>
          <w:sz w:val="24"/>
          <w:szCs w:val="24"/>
        </w:rPr>
        <w:tab/>
      </w:r>
      <w:r w:rsidRPr="00873399">
        <w:rPr>
          <w:b/>
          <w:sz w:val="24"/>
          <w:szCs w:val="24"/>
        </w:rPr>
        <w:tab/>
      </w:r>
      <w:r w:rsidRPr="00873399">
        <w:rPr>
          <w:b/>
          <w:sz w:val="24"/>
          <w:szCs w:val="24"/>
        </w:rPr>
        <w:tab/>
        <w:t xml:space="preserve">   </w:t>
      </w:r>
      <w:r w:rsidRPr="00873399">
        <w:rPr>
          <w:b/>
          <w:sz w:val="24"/>
          <w:szCs w:val="24"/>
        </w:rPr>
        <w:tab/>
      </w:r>
      <w:r w:rsidRPr="00873399">
        <w:rPr>
          <w:b/>
          <w:sz w:val="24"/>
          <w:szCs w:val="24"/>
        </w:rPr>
        <w:tab/>
        <w:t xml:space="preserve">         </w:t>
      </w:r>
      <w:r>
        <w:rPr>
          <w:b/>
          <w:sz w:val="24"/>
          <w:szCs w:val="24"/>
        </w:rPr>
        <w:tab/>
      </w:r>
      <w:r>
        <w:rPr>
          <w:b/>
          <w:sz w:val="24"/>
          <w:szCs w:val="24"/>
        </w:rPr>
        <w:tab/>
      </w:r>
      <w:r w:rsidRPr="00873399">
        <w:rPr>
          <w:b/>
          <w:sz w:val="24"/>
          <w:szCs w:val="24"/>
        </w:rPr>
        <w:t>del</w:t>
      </w:r>
      <w:r>
        <w:rPr>
          <w:b/>
          <w:sz w:val="24"/>
          <w:szCs w:val="24"/>
        </w:rPr>
        <w:t xml:space="preserve"> 25 febbraio 2020</w:t>
      </w:r>
    </w:p>
    <w:p w:rsidR="00EF2EA4" w:rsidRPr="00873399" w:rsidRDefault="00EF2EA4" w:rsidP="00EF2EA4">
      <w:pPr>
        <w:pBdr>
          <w:top w:val="single" w:sz="4" w:space="1" w:color="auto"/>
          <w:left w:val="single" w:sz="4" w:space="4" w:color="auto"/>
          <w:bottom w:val="single" w:sz="4" w:space="1" w:color="auto"/>
          <w:right w:val="single" w:sz="4" w:space="4" w:color="auto"/>
        </w:pBdr>
        <w:spacing w:after="0" w:line="240" w:lineRule="auto"/>
        <w:rPr>
          <w:b/>
          <w:sz w:val="24"/>
          <w:szCs w:val="24"/>
        </w:rPr>
      </w:pPr>
      <w:r w:rsidRPr="00873399">
        <w:rPr>
          <w:b/>
          <w:sz w:val="24"/>
          <w:szCs w:val="24"/>
        </w:rPr>
        <w:t>Oggetto: presa d’atto delibere del presidente</w:t>
      </w:r>
    </w:p>
    <w:p w:rsidR="00EF2EA4" w:rsidRPr="00873399" w:rsidRDefault="00EF2EA4" w:rsidP="00EF2EA4">
      <w:pPr>
        <w:rPr>
          <w:sz w:val="24"/>
          <w:szCs w:val="24"/>
        </w:rPr>
      </w:pPr>
      <w:r w:rsidRPr="00873399">
        <w:rPr>
          <w:sz w:val="24"/>
          <w:szCs w:val="24"/>
        </w:rPr>
        <w:t xml:space="preserve">Il Consiglio Direttivo dell’Ordine Provinciale dei Medici Chirurghi e degli Odontoiatri nella seduta del </w:t>
      </w:r>
      <w:r>
        <w:rPr>
          <w:sz w:val="24"/>
          <w:szCs w:val="24"/>
        </w:rPr>
        <w:t>25/02/2020</w:t>
      </w:r>
      <w:r w:rsidRPr="00873399">
        <w:rPr>
          <w:sz w:val="24"/>
          <w:szCs w:val="24"/>
        </w:rPr>
        <w:t xml:space="preserve">; </w:t>
      </w:r>
    </w:p>
    <w:p w:rsidR="00EF2EA4" w:rsidRPr="00873399" w:rsidRDefault="00EF2EA4" w:rsidP="00EF2EA4">
      <w:pPr>
        <w:pStyle w:val="Paragrafoelenco"/>
        <w:widowControl w:val="0"/>
        <w:numPr>
          <w:ilvl w:val="0"/>
          <w:numId w:val="38"/>
        </w:numPr>
        <w:wordWrap w:val="0"/>
        <w:autoSpaceDE w:val="0"/>
        <w:autoSpaceDN w:val="0"/>
        <w:ind w:left="426"/>
        <w:jc w:val="both"/>
        <w:rPr>
          <w:rFonts w:cs="Calibri"/>
        </w:rPr>
      </w:pPr>
      <w:r w:rsidRPr="00873399">
        <w:rPr>
          <w:rStyle w:val="CharAttribute3"/>
          <w:rFonts w:cs="Calibri"/>
        </w:rPr>
        <w:t>Visti i provvedimenti adottati dal Presidente in esecuzione della delega conferitagli dall’art.38 del Regolamento per l’amministrazione e la contabilità di quest’Ordine;</w:t>
      </w:r>
    </w:p>
    <w:p w:rsidR="00EF2EA4" w:rsidRPr="00873399" w:rsidRDefault="00EF2EA4" w:rsidP="00EF2EA4">
      <w:pPr>
        <w:pStyle w:val="Paragrafoelenco"/>
        <w:widowControl w:val="0"/>
        <w:numPr>
          <w:ilvl w:val="0"/>
          <w:numId w:val="38"/>
        </w:numPr>
        <w:wordWrap w:val="0"/>
        <w:autoSpaceDE w:val="0"/>
        <w:autoSpaceDN w:val="0"/>
        <w:ind w:left="426"/>
        <w:jc w:val="both"/>
        <w:rPr>
          <w:rFonts w:cs="Calibri"/>
        </w:rPr>
      </w:pPr>
      <w:r w:rsidRPr="00873399">
        <w:rPr>
          <w:rStyle w:val="CharAttribute3"/>
          <w:rFonts w:cs="Calibri"/>
        </w:rPr>
        <w:t>accertato che gli stessi, per competenza, materia ed importo, rientrano nei limiti della citata delega;</w:t>
      </w:r>
    </w:p>
    <w:p w:rsidR="00EF2EA4" w:rsidRPr="00873399" w:rsidRDefault="00EF2EA4" w:rsidP="00EF2EA4">
      <w:pPr>
        <w:pStyle w:val="Paragrafoelenco"/>
        <w:widowControl w:val="0"/>
        <w:numPr>
          <w:ilvl w:val="0"/>
          <w:numId w:val="38"/>
        </w:numPr>
        <w:wordWrap w:val="0"/>
        <w:autoSpaceDE w:val="0"/>
        <w:autoSpaceDN w:val="0"/>
        <w:ind w:left="426"/>
        <w:jc w:val="both"/>
        <w:rPr>
          <w:rFonts w:cs="Calibri"/>
        </w:rPr>
      </w:pPr>
      <w:r w:rsidRPr="00873399">
        <w:rPr>
          <w:rStyle w:val="CharAttribute3"/>
          <w:rFonts w:cs="Calibri"/>
        </w:rPr>
        <w:t>viste altresì le deliberazioni adottate dallo stesso Presidente per giustificati motivi d’urgenza, con i poteri di questo Consiglio;</w:t>
      </w:r>
    </w:p>
    <w:p w:rsidR="00EF2EA4" w:rsidRPr="00873399" w:rsidRDefault="00EF2EA4" w:rsidP="00EF2EA4">
      <w:pPr>
        <w:pStyle w:val="Paragrafoelenco"/>
        <w:widowControl w:val="0"/>
        <w:numPr>
          <w:ilvl w:val="0"/>
          <w:numId w:val="38"/>
        </w:numPr>
        <w:wordWrap w:val="0"/>
        <w:autoSpaceDE w:val="0"/>
        <w:autoSpaceDN w:val="0"/>
        <w:ind w:left="426"/>
        <w:jc w:val="both"/>
        <w:rPr>
          <w:rFonts w:cs="Calibri"/>
        </w:rPr>
      </w:pPr>
      <w:r w:rsidRPr="00873399">
        <w:rPr>
          <w:rStyle w:val="CharAttribute3"/>
          <w:rFonts w:cs="Calibri"/>
        </w:rPr>
        <w:t>dato atto che sono state osservate le procedure previste dal Regolamento per l’amministrazione e la contabilità di quest’Ordine;</w:t>
      </w:r>
    </w:p>
    <w:p w:rsidR="00EF2EA4" w:rsidRPr="00873399" w:rsidRDefault="00EF2EA4" w:rsidP="00EF2EA4">
      <w:pPr>
        <w:pStyle w:val="Paragrafoelenco"/>
        <w:widowControl w:val="0"/>
        <w:numPr>
          <w:ilvl w:val="0"/>
          <w:numId w:val="38"/>
        </w:numPr>
        <w:wordWrap w:val="0"/>
        <w:autoSpaceDE w:val="0"/>
        <w:autoSpaceDN w:val="0"/>
        <w:ind w:left="426"/>
        <w:jc w:val="both"/>
        <w:rPr>
          <w:rFonts w:cs="Calibri"/>
        </w:rPr>
      </w:pPr>
      <w:r w:rsidRPr="00873399">
        <w:rPr>
          <w:rStyle w:val="CharAttribute3"/>
          <w:rFonts w:cs="Calibri"/>
        </w:rPr>
        <w:t>con votazione palese ed unanime dei presenti</w:t>
      </w:r>
    </w:p>
    <w:p w:rsidR="00EF2EA4" w:rsidRPr="00873399" w:rsidRDefault="00EF2EA4" w:rsidP="00EF2EA4">
      <w:pPr>
        <w:pStyle w:val="ParaAttribute30"/>
        <w:ind w:left="426"/>
        <w:rPr>
          <w:rFonts w:ascii="Calibri" w:hAnsi="Calibri" w:cs="Calibri"/>
          <w:sz w:val="24"/>
          <w:szCs w:val="24"/>
        </w:rPr>
      </w:pPr>
    </w:p>
    <w:p w:rsidR="00EF2EA4" w:rsidRPr="00873399" w:rsidRDefault="00EF2EA4" w:rsidP="00EF2EA4">
      <w:pPr>
        <w:pStyle w:val="ParaAttribute63"/>
        <w:spacing w:line="276" w:lineRule="auto"/>
        <w:rPr>
          <w:rStyle w:val="CharAttribute3"/>
          <w:rFonts w:cs="Calibri"/>
          <w:szCs w:val="24"/>
        </w:rPr>
      </w:pPr>
      <w:r w:rsidRPr="00873399">
        <w:rPr>
          <w:rStyle w:val="CharAttribute3"/>
          <w:rFonts w:cs="Calibri"/>
          <w:szCs w:val="24"/>
        </w:rPr>
        <w:t>DELIBERA</w:t>
      </w:r>
    </w:p>
    <w:p w:rsidR="00EF2EA4" w:rsidRPr="00873399" w:rsidRDefault="00EF2EA4" w:rsidP="00EF2EA4">
      <w:pPr>
        <w:pStyle w:val="ParaAttribute63"/>
        <w:spacing w:line="276" w:lineRule="auto"/>
        <w:ind w:left="-284"/>
        <w:rPr>
          <w:rFonts w:ascii="Calibri" w:hAnsi="Calibri" w:cs="Calibri"/>
          <w:sz w:val="24"/>
          <w:szCs w:val="24"/>
        </w:rPr>
      </w:pPr>
      <w:r w:rsidRPr="00873399">
        <w:rPr>
          <w:rStyle w:val="CharAttribute3"/>
          <w:rFonts w:cs="Calibri"/>
          <w:szCs w:val="24"/>
        </w:rPr>
        <w:t xml:space="preserve">1) di prendere atto senza rilievi le delibere adottate dal Presidente in conto competenza anno </w:t>
      </w:r>
      <w:r>
        <w:rPr>
          <w:rStyle w:val="CharAttribute3"/>
          <w:rFonts w:cs="Calibri"/>
          <w:szCs w:val="24"/>
        </w:rPr>
        <w:t>2020</w:t>
      </w:r>
    </w:p>
    <w:tbl>
      <w:tblPr>
        <w:tblW w:w="10064"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
        <w:gridCol w:w="1357"/>
        <w:gridCol w:w="567"/>
        <w:gridCol w:w="705"/>
        <w:gridCol w:w="663"/>
        <w:gridCol w:w="4518"/>
        <w:gridCol w:w="1272"/>
      </w:tblGrid>
      <w:tr w:rsidR="00EF2EA4" w:rsidRPr="00873399" w:rsidTr="00EF2EA4">
        <w:tc>
          <w:tcPr>
            <w:tcW w:w="98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2"/>
              <w:spacing w:after="0" w:line="276" w:lineRule="auto"/>
              <w:rPr>
                <w:rFonts w:ascii="Calibri" w:hAnsi="Calibri" w:cs="Calibri"/>
                <w:b/>
                <w:sz w:val="24"/>
                <w:szCs w:val="24"/>
              </w:rPr>
            </w:pPr>
            <w:proofErr w:type="spellStart"/>
            <w:r w:rsidRPr="00873399">
              <w:rPr>
                <w:rStyle w:val="CharAttribute14"/>
                <w:rFonts w:cs="Calibri"/>
                <w:szCs w:val="24"/>
              </w:rPr>
              <w:t>Nr</w:t>
            </w:r>
            <w:proofErr w:type="spellEnd"/>
            <w:r w:rsidRPr="00873399">
              <w:rPr>
                <w:rStyle w:val="CharAttribute14"/>
                <w:rFonts w:cs="Calibri"/>
                <w:szCs w:val="24"/>
              </w:rPr>
              <w:t>. Delib</w:t>
            </w:r>
          </w:p>
        </w:tc>
        <w:tc>
          <w:tcPr>
            <w:tcW w:w="13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2"/>
              <w:spacing w:after="0" w:line="276" w:lineRule="auto"/>
              <w:rPr>
                <w:rFonts w:ascii="Calibri" w:hAnsi="Calibri" w:cs="Calibri"/>
                <w:b/>
                <w:sz w:val="24"/>
                <w:szCs w:val="24"/>
              </w:rPr>
            </w:pPr>
            <w:r w:rsidRPr="00873399">
              <w:rPr>
                <w:rStyle w:val="CharAttribute14"/>
                <w:rFonts w:cs="Calibri"/>
                <w:szCs w:val="24"/>
              </w:rPr>
              <w:t xml:space="preserve">DATA            </w:t>
            </w:r>
          </w:p>
        </w:tc>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2"/>
              <w:spacing w:after="0" w:line="276" w:lineRule="auto"/>
              <w:rPr>
                <w:rFonts w:ascii="Calibri" w:hAnsi="Calibri" w:cs="Calibri"/>
                <w:b/>
                <w:sz w:val="24"/>
                <w:szCs w:val="24"/>
              </w:rPr>
            </w:pPr>
            <w:r w:rsidRPr="00873399">
              <w:rPr>
                <w:rStyle w:val="CharAttribute14"/>
                <w:rFonts w:cs="Calibri"/>
                <w:szCs w:val="24"/>
              </w:rPr>
              <w:t>TIT.</w:t>
            </w:r>
          </w:p>
        </w:tc>
        <w:tc>
          <w:tcPr>
            <w:tcW w:w="7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2"/>
              <w:spacing w:after="0" w:line="276" w:lineRule="auto"/>
              <w:rPr>
                <w:rFonts w:ascii="Calibri" w:hAnsi="Calibri" w:cs="Calibri"/>
                <w:b/>
                <w:sz w:val="24"/>
                <w:szCs w:val="24"/>
              </w:rPr>
            </w:pPr>
            <w:r w:rsidRPr="00873399">
              <w:rPr>
                <w:rStyle w:val="CharAttribute14"/>
                <w:rFonts w:cs="Calibri"/>
                <w:szCs w:val="24"/>
              </w:rPr>
              <w:t xml:space="preserve">CAT  </w:t>
            </w:r>
          </w:p>
        </w:tc>
        <w:tc>
          <w:tcPr>
            <w:tcW w:w="66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2"/>
              <w:spacing w:after="0" w:line="276" w:lineRule="auto"/>
              <w:rPr>
                <w:rFonts w:ascii="Calibri" w:hAnsi="Calibri" w:cs="Calibri"/>
                <w:b/>
                <w:sz w:val="24"/>
                <w:szCs w:val="24"/>
              </w:rPr>
            </w:pPr>
            <w:r w:rsidRPr="00873399">
              <w:rPr>
                <w:rStyle w:val="CharAttribute14"/>
                <w:rFonts w:cs="Calibri"/>
                <w:szCs w:val="24"/>
              </w:rPr>
              <w:t>CAP.</w:t>
            </w:r>
            <w:r w:rsidRPr="00873399">
              <w:rPr>
                <w:rStyle w:val="CharAttribute14"/>
                <w:rFonts w:cs="Calibri"/>
                <w:szCs w:val="24"/>
              </w:rPr>
              <w:tab/>
            </w:r>
          </w:p>
        </w:tc>
        <w:tc>
          <w:tcPr>
            <w:tcW w:w="45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2"/>
              <w:spacing w:after="0" w:line="276" w:lineRule="auto"/>
              <w:rPr>
                <w:rFonts w:ascii="Calibri" w:hAnsi="Calibri" w:cs="Calibri"/>
                <w:b/>
                <w:sz w:val="24"/>
                <w:szCs w:val="24"/>
              </w:rPr>
            </w:pPr>
            <w:r w:rsidRPr="00873399">
              <w:rPr>
                <w:rStyle w:val="CharAttribute14"/>
                <w:rFonts w:cs="Calibri"/>
                <w:szCs w:val="24"/>
              </w:rPr>
              <w:t xml:space="preserve"> FORNITORE  - DESCRIZIONE       </w:t>
            </w:r>
          </w:p>
        </w:tc>
        <w:tc>
          <w:tcPr>
            <w:tcW w:w="127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2"/>
              <w:spacing w:after="0" w:line="276" w:lineRule="auto"/>
              <w:rPr>
                <w:rFonts w:ascii="Calibri" w:hAnsi="Calibri" w:cs="Calibri"/>
                <w:sz w:val="24"/>
                <w:szCs w:val="24"/>
              </w:rPr>
            </w:pPr>
            <w:r w:rsidRPr="00873399">
              <w:rPr>
                <w:rStyle w:val="CharAttribute14"/>
                <w:rFonts w:cs="Calibri"/>
                <w:szCs w:val="24"/>
              </w:rPr>
              <w:t>IMPORTO</w:t>
            </w:r>
          </w:p>
        </w:tc>
      </w:tr>
      <w:tr w:rsidR="00EF2EA4" w:rsidRPr="00873399" w:rsidTr="00EF2EA4">
        <w:tc>
          <w:tcPr>
            <w:tcW w:w="98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63"/>
              <w:spacing w:after="0" w:line="276" w:lineRule="auto"/>
              <w:rPr>
                <w:rFonts w:ascii="Calibri" w:hAnsi="Calibri" w:cs="Calibri"/>
                <w:sz w:val="24"/>
                <w:szCs w:val="24"/>
              </w:rPr>
            </w:pPr>
            <w:r>
              <w:rPr>
                <w:rFonts w:ascii="Calibri" w:hAnsi="Calibri" w:cs="Calibri"/>
                <w:sz w:val="24"/>
                <w:szCs w:val="24"/>
              </w:rPr>
              <w:t>3</w:t>
            </w:r>
          </w:p>
        </w:tc>
        <w:tc>
          <w:tcPr>
            <w:tcW w:w="13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63"/>
              <w:spacing w:after="0" w:line="276" w:lineRule="auto"/>
              <w:rPr>
                <w:rFonts w:ascii="Calibri" w:hAnsi="Calibri" w:cs="Calibri"/>
                <w:sz w:val="24"/>
                <w:szCs w:val="24"/>
              </w:rPr>
            </w:pPr>
            <w:r>
              <w:rPr>
                <w:rFonts w:ascii="Calibri" w:hAnsi="Calibri" w:cs="Calibri"/>
                <w:sz w:val="24"/>
                <w:szCs w:val="24"/>
              </w:rPr>
              <w:t>07/02/2020</w:t>
            </w:r>
          </w:p>
        </w:tc>
        <w:tc>
          <w:tcPr>
            <w:tcW w:w="56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63"/>
              <w:spacing w:after="0" w:line="276" w:lineRule="auto"/>
              <w:rPr>
                <w:rFonts w:ascii="Calibri" w:hAnsi="Calibri" w:cs="Calibri"/>
                <w:sz w:val="24"/>
                <w:szCs w:val="24"/>
              </w:rPr>
            </w:pPr>
            <w:r>
              <w:rPr>
                <w:rFonts w:ascii="Calibri" w:hAnsi="Calibri" w:cs="Calibri"/>
                <w:sz w:val="24"/>
                <w:szCs w:val="24"/>
              </w:rPr>
              <w:t>2</w:t>
            </w:r>
          </w:p>
        </w:tc>
        <w:tc>
          <w:tcPr>
            <w:tcW w:w="70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63"/>
              <w:spacing w:after="0" w:line="276" w:lineRule="auto"/>
              <w:rPr>
                <w:rFonts w:ascii="Calibri" w:hAnsi="Calibri" w:cs="Calibri"/>
                <w:sz w:val="24"/>
                <w:szCs w:val="24"/>
              </w:rPr>
            </w:pPr>
            <w:r>
              <w:rPr>
                <w:rFonts w:ascii="Calibri" w:hAnsi="Calibri" w:cs="Calibri"/>
                <w:sz w:val="24"/>
                <w:szCs w:val="24"/>
              </w:rPr>
              <w:t>11</w:t>
            </w:r>
          </w:p>
        </w:tc>
        <w:tc>
          <w:tcPr>
            <w:tcW w:w="66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63"/>
              <w:spacing w:after="0" w:line="276" w:lineRule="auto"/>
              <w:rPr>
                <w:rFonts w:ascii="Calibri" w:hAnsi="Calibri" w:cs="Calibri"/>
                <w:sz w:val="24"/>
                <w:szCs w:val="24"/>
              </w:rPr>
            </w:pPr>
            <w:r>
              <w:rPr>
                <w:rFonts w:ascii="Calibri" w:hAnsi="Calibri" w:cs="Calibri"/>
                <w:sz w:val="24"/>
                <w:szCs w:val="24"/>
              </w:rPr>
              <w:t>104</w:t>
            </w:r>
          </w:p>
        </w:tc>
        <w:tc>
          <w:tcPr>
            <w:tcW w:w="451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contextualSpacing/>
              <w:jc w:val="both"/>
              <w:rPr>
                <w:rFonts w:eastAsia="¹Å" w:cs="Calibri"/>
                <w:sz w:val="24"/>
                <w:szCs w:val="24"/>
              </w:rPr>
            </w:pPr>
            <w:r>
              <w:rPr>
                <w:rFonts w:eastAsia="¹Å" w:cs="Calibri"/>
                <w:sz w:val="24"/>
                <w:szCs w:val="24"/>
              </w:rPr>
              <w:t xml:space="preserve">KRATOS SpA – Acquisto visore numerico + </w:t>
            </w:r>
            <w:r>
              <w:rPr>
                <w:rFonts w:eastAsia="¹Å" w:cs="Calibri"/>
                <w:sz w:val="24"/>
                <w:szCs w:val="24"/>
              </w:rPr>
              <w:lastRenderedPageBreak/>
              <w:t xml:space="preserve">radiocomando per evento ENPAM del 29/02/2020 – COD. CIG </w:t>
            </w:r>
            <w:r w:rsidRPr="00EF2EA4">
              <w:rPr>
                <w:rFonts w:eastAsia="¹Å" w:cs="Calibri"/>
                <w:b/>
                <w:sz w:val="24"/>
                <w:szCs w:val="24"/>
              </w:rPr>
              <w:t>ZD02C2DF69</w:t>
            </w:r>
          </w:p>
        </w:tc>
        <w:tc>
          <w:tcPr>
            <w:tcW w:w="127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rsidR="00EF2EA4" w:rsidRPr="00873399" w:rsidRDefault="00EF2EA4" w:rsidP="0073578F">
            <w:pPr>
              <w:pStyle w:val="ParaAttribute63"/>
              <w:spacing w:after="0" w:line="276" w:lineRule="auto"/>
              <w:rPr>
                <w:rFonts w:ascii="Calibri" w:hAnsi="Calibri" w:cs="Calibri"/>
                <w:sz w:val="24"/>
                <w:szCs w:val="24"/>
              </w:rPr>
            </w:pPr>
            <w:r>
              <w:rPr>
                <w:rFonts w:ascii="Calibri" w:hAnsi="Calibri" w:cs="Calibri"/>
                <w:sz w:val="24"/>
                <w:szCs w:val="24"/>
              </w:rPr>
              <w:lastRenderedPageBreak/>
              <w:t>€ 259,02</w:t>
            </w:r>
          </w:p>
        </w:tc>
      </w:tr>
    </w:tbl>
    <w:p w:rsidR="00EF2EA4" w:rsidRDefault="00EF2EA4" w:rsidP="00B76CB7">
      <w:pPr>
        <w:widowControl w:val="0"/>
        <w:jc w:val="both"/>
        <w:rPr>
          <w:rFonts w:cs="Calibri"/>
          <w:bCs/>
        </w:rPr>
      </w:pPr>
    </w:p>
    <w:p w:rsidR="00F358D6" w:rsidRDefault="00F358D6" w:rsidP="00F358D6">
      <w:pPr>
        <w:pBdr>
          <w:top w:val="single" w:sz="4" w:space="1" w:color="auto"/>
          <w:left w:val="single" w:sz="4" w:space="4" w:color="auto"/>
          <w:bottom w:val="single" w:sz="4" w:space="1" w:color="auto"/>
          <w:right w:val="single" w:sz="4" w:space="4" w:color="auto"/>
        </w:pBdr>
        <w:spacing w:after="0" w:line="240" w:lineRule="auto"/>
        <w:rPr>
          <w:b/>
          <w:sz w:val="24"/>
          <w:szCs w:val="24"/>
        </w:rPr>
      </w:pPr>
      <w:r w:rsidRPr="00873399">
        <w:rPr>
          <w:b/>
          <w:sz w:val="24"/>
          <w:szCs w:val="24"/>
        </w:rPr>
        <w:t>Delibera n</w:t>
      </w:r>
      <w:r>
        <w:rPr>
          <w:b/>
          <w:sz w:val="24"/>
          <w:szCs w:val="24"/>
        </w:rPr>
        <w:t>. 6/C</w:t>
      </w:r>
      <w:r w:rsidRPr="00873399">
        <w:rPr>
          <w:b/>
          <w:sz w:val="24"/>
          <w:szCs w:val="24"/>
        </w:rPr>
        <w:tab/>
      </w:r>
      <w:r w:rsidRPr="00873399">
        <w:rPr>
          <w:b/>
          <w:sz w:val="24"/>
          <w:szCs w:val="24"/>
        </w:rPr>
        <w:tab/>
      </w:r>
      <w:r w:rsidRPr="00873399">
        <w:rPr>
          <w:b/>
          <w:sz w:val="24"/>
          <w:szCs w:val="24"/>
        </w:rPr>
        <w:tab/>
      </w:r>
      <w:r w:rsidRPr="00873399">
        <w:rPr>
          <w:b/>
          <w:sz w:val="24"/>
          <w:szCs w:val="24"/>
        </w:rPr>
        <w:tab/>
        <w:t xml:space="preserve">   </w:t>
      </w:r>
      <w:r w:rsidRPr="00873399">
        <w:rPr>
          <w:b/>
          <w:sz w:val="24"/>
          <w:szCs w:val="24"/>
        </w:rPr>
        <w:tab/>
      </w:r>
      <w:r w:rsidRPr="00873399">
        <w:rPr>
          <w:b/>
          <w:sz w:val="24"/>
          <w:szCs w:val="24"/>
        </w:rPr>
        <w:tab/>
        <w:t xml:space="preserve">         </w:t>
      </w:r>
      <w:r>
        <w:rPr>
          <w:b/>
          <w:sz w:val="24"/>
          <w:szCs w:val="24"/>
        </w:rPr>
        <w:tab/>
      </w:r>
      <w:r>
        <w:rPr>
          <w:b/>
          <w:sz w:val="24"/>
          <w:szCs w:val="24"/>
        </w:rPr>
        <w:tab/>
      </w:r>
      <w:r w:rsidRPr="00873399">
        <w:rPr>
          <w:b/>
          <w:sz w:val="24"/>
          <w:szCs w:val="24"/>
        </w:rPr>
        <w:t>del</w:t>
      </w:r>
      <w:r>
        <w:rPr>
          <w:b/>
          <w:sz w:val="24"/>
          <w:szCs w:val="24"/>
        </w:rPr>
        <w:t xml:space="preserve"> 25 febbraio 2020</w:t>
      </w:r>
    </w:p>
    <w:p w:rsidR="00F358D6" w:rsidRPr="00873399" w:rsidRDefault="00F358D6" w:rsidP="00F358D6">
      <w:pPr>
        <w:pBdr>
          <w:top w:val="single" w:sz="4" w:space="1" w:color="auto"/>
          <w:left w:val="single" w:sz="4" w:space="4" w:color="auto"/>
          <w:bottom w:val="single" w:sz="4" w:space="1" w:color="auto"/>
          <w:right w:val="single" w:sz="4" w:space="4" w:color="auto"/>
        </w:pBdr>
        <w:spacing w:after="0" w:line="240" w:lineRule="auto"/>
        <w:rPr>
          <w:b/>
          <w:sz w:val="24"/>
          <w:szCs w:val="24"/>
        </w:rPr>
      </w:pPr>
      <w:r w:rsidRPr="00873399">
        <w:rPr>
          <w:b/>
          <w:sz w:val="24"/>
          <w:szCs w:val="24"/>
        </w:rPr>
        <w:t xml:space="preserve">Oggetto: </w:t>
      </w:r>
      <w:r>
        <w:rPr>
          <w:b/>
          <w:sz w:val="24"/>
          <w:szCs w:val="24"/>
        </w:rPr>
        <w:t xml:space="preserve">accreditamento 2^ edizione corso aggiornamento RSPP 2019 </w:t>
      </w:r>
    </w:p>
    <w:p w:rsidR="00F358D6" w:rsidRPr="00873399" w:rsidRDefault="00F358D6" w:rsidP="00F358D6">
      <w:pPr>
        <w:rPr>
          <w:sz w:val="24"/>
          <w:szCs w:val="24"/>
        </w:rPr>
      </w:pPr>
      <w:r w:rsidRPr="00873399">
        <w:rPr>
          <w:sz w:val="24"/>
          <w:szCs w:val="24"/>
        </w:rPr>
        <w:t xml:space="preserve">Il Consiglio Direttivo dell’Ordine Provinciale dei Medici Chirurghi e degli Odontoiatri nella seduta del </w:t>
      </w:r>
      <w:r>
        <w:rPr>
          <w:sz w:val="24"/>
          <w:szCs w:val="24"/>
        </w:rPr>
        <w:t>25/02/2020</w:t>
      </w:r>
      <w:r w:rsidRPr="00873399">
        <w:rPr>
          <w:sz w:val="24"/>
          <w:szCs w:val="24"/>
        </w:rPr>
        <w:t xml:space="preserve">; </w:t>
      </w:r>
    </w:p>
    <w:p w:rsidR="00F358D6" w:rsidRPr="00F358D6" w:rsidRDefault="00F358D6" w:rsidP="00F358D6">
      <w:pPr>
        <w:pStyle w:val="Paragrafoelenco"/>
        <w:widowControl w:val="0"/>
        <w:numPr>
          <w:ilvl w:val="0"/>
          <w:numId w:val="38"/>
        </w:numPr>
        <w:wordWrap w:val="0"/>
        <w:autoSpaceDE w:val="0"/>
        <w:autoSpaceDN w:val="0"/>
        <w:ind w:left="426"/>
        <w:jc w:val="both"/>
        <w:rPr>
          <w:rStyle w:val="CharAttribute3"/>
          <w:rFonts w:ascii="Times New Roman" w:eastAsia="Times New Roman" w:hAnsi="Times New Roman" w:cs="Calibri"/>
        </w:rPr>
      </w:pPr>
      <w:r>
        <w:rPr>
          <w:rStyle w:val="CharAttribute3"/>
          <w:rFonts w:cs="Calibri"/>
        </w:rPr>
        <w:t xml:space="preserve">richiamata la delibera </w:t>
      </w:r>
      <w:proofErr w:type="spellStart"/>
      <w:r>
        <w:rPr>
          <w:rStyle w:val="CharAttribute3"/>
          <w:rFonts w:cs="Calibri"/>
        </w:rPr>
        <w:t>nr</w:t>
      </w:r>
      <w:proofErr w:type="spellEnd"/>
      <w:r>
        <w:rPr>
          <w:rStyle w:val="CharAttribute3"/>
          <w:rFonts w:cs="Calibri"/>
        </w:rPr>
        <w:t>. 6/L del 09/10/2018 con la quale si decideva di svolgere un corso di aggiornamento per RSPP per i nostri iscritti;</w:t>
      </w:r>
    </w:p>
    <w:p w:rsidR="00F358D6" w:rsidRPr="00F358D6" w:rsidRDefault="00F358D6" w:rsidP="00F358D6">
      <w:pPr>
        <w:pStyle w:val="Paragrafoelenco"/>
        <w:widowControl w:val="0"/>
        <w:numPr>
          <w:ilvl w:val="0"/>
          <w:numId w:val="38"/>
        </w:numPr>
        <w:wordWrap w:val="0"/>
        <w:autoSpaceDE w:val="0"/>
        <w:autoSpaceDN w:val="0"/>
        <w:ind w:left="426"/>
        <w:jc w:val="both"/>
        <w:rPr>
          <w:rStyle w:val="CharAttribute3"/>
          <w:rFonts w:ascii="Times New Roman" w:eastAsia="Times New Roman" w:hAnsi="Times New Roman" w:cs="Calibri"/>
        </w:rPr>
      </w:pPr>
      <w:r>
        <w:rPr>
          <w:rStyle w:val="CharAttribute3"/>
          <w:rFonts w:cs="Calibri"/>
        </w:rPr>
        <w:t xml:space="preserve">tenuto conto che si è deciso per una 2^ edizione del corso; </w:t>
      </w:r>
    </w:p>
    <w:p w:rsidR="00F358D6" w:rsidRPr="00F358D6" w:rsidRDefault="00F358D6" w:rsidP="00F358D6">
      <w:pPr>
        <w:pStyle w:val="Paragrafoelenco"/>
        <w:widowControl w:val="0"/>
        <w:numPr>
          <w:ilvl w:val="0"/>
          <w:numId w:val="38"/>
        </w:numPr>
        <w:wordWrap w:val="0"/>
        <w:autoSpaceDE w:val="0"/>
        <w:autoSpaceDN w:val="0"/>
        <w:ind w:left="426"/>
        <w:jc w:val="both"/>
        <w:rPr>
          <w:rStyle w:val="CharAttribute3"/>
          <w:rFonts w:ascii="Times New Roman" w:eastAsia="Times New Roman" w:hAnsi="Times New Roman" w:cs="Calibri"/>
        </w:rPr>
      </w:pPr>
      <w:r>
        <w:rPr>
          <w:rStyle w:val="CharAttribute3"/>
          <w:rFonts w:cs="Calibri"/>
        </w:rPr>
        <w:t>considerato che il costo per l’accreditamento della 1^ edizione pari a € 610,00 iva compresa era già stato considerato nella precedente delibera ma non era stato considerato il costo per la 2^ edizione paria ad € 305,00 IVA compresa;</w:t>
      </w:r>
    </w:p>
    <w:p w:rsidR="00F358D6" w:rsidRPr="00F358D6" w:rsidRDefault="00F358D6" w:rsidP="00F358D6">
      <w:pPr>
        <w:pStyle w:val="Paragrafoelenco"/>
        <w:widowControl w:val="0"/>
        <w:numPr>
          <w:ilvl w:val="0"/>
          <w:numId w:val="38"/>
        </w:numPr>
        <w:wordWrap w:val="0"/>
        <w:autoSpaceDE w:val="0"/>
        <w:autoSpaceDN w:val="0"/>
        <w:ind w:left="426"/>
        <w:jc w:val="both"/>
        <w:rPr>
          <w:rStyle w:val="CharAttribute3"/>
          <w:rFonts w:ascii="Times New Roman" w:eastAsia="Times New Roman" w:hAnsi="Times New Roman" w:cs="Calibri"/>
        </w:rPr>
      </w:pPr>
      <w:r>
        <w:rPr>
          <w:rStyle w:val="CharAttribute3"/>
          <w:rFonts w:cs="Calibri"/>
        </w:rPr>
        <w:t>considerato che il bilancio preventivo 2020 dispone di sufficiente copertura;</w:t>
      </w:r>
    </w:p>
    <w:p w:rsidR="00F358D6" w:rsidRPr="00873399" w:rsidRDefault="00F358D6" w:rsidP="00F358D6">
      <w:pPr>
        <w:pStyle w:val="Paragrafoelenco"/>
        <w:widowControl w:val="0"/>
        <w:numPr>
          <w:ilvl w:val="0"/>
          <w:numId w:val="38"/>
        </w:numPr>
        <w:wordWrap w:val="0"/>
        <w:autoSpaceDE w:val="0"/>
        <w:autoSpaceDN w:val="0"/>
        <w:ind w:left="426"/>
        <w:jc w:val="both"/>
        <w:rPr>
          <w:rFonts w:cs="Calibri"/>
        </w:rPr>
      </w:pPr>
      <w:r w:rsidRPr="00873399">
        <w:rPr>
          <w:rStyle w:val="CharAttribute3"/>
          <w:rFonts w:cs="Calibri"/>
        </w:rPr>
        <w:t>con votazione palese ed unanime dei presenti</w:t>
      </w:r>
    </w:p>
    <w:p w:rsidR="00F358D6" w:rsidRPr="00873399" w:rsidRDefault="00F358D6" w:rsidP="00F358D6">
      <w:pPr>
        <w:pStyle w:val="ParaAttribute30"/>
        <w:ind w:left="426"/>
        <w:rPr>
          <w:rFonts w:ascii="Calibri" w:hAnsi="Calibri" w:cs="Calibri"/>
          <w:sz w:val="24"/>
          <w:szCs w:val="24"/>
        </w:rPr>
      </w:pPr>
    </w:p>
    <w:p w:rsidR="00F358D6" w:rsidRPr="00873399" w:rsidRDefault="00F358D6" w:rsidP="00F358D6">
      <w:pPr>
        <w:pStyle w:val="ParaAttribute63"/>
        <w:spacing w:line="276" w:lineRule="auto"/>
        <w:rPr>
          <w:rStyle w:val="CharAttribute3"/>
          <w:rFonts w:cs="Calibri"/>
          <w:szCs w:val="24"/>
        </w:rPr>
      </w:pPr>
      <w:r w:rsidRPr="00873399">
        <w:rPr>
          <w:rStyle w:val="CharAttribute3"/>
          <w:rFonts w:cs="Calibri"/>
          <w:szCs w:val="24"/>
        </w:rPr>
        <w:t>DELIBERA</w:t>
      </w:r>
    </w:p>
    <w:p w:rsidR="00F358D6" w:rsidRDefault="00F358D6" w:rsidP="00F358D6">
      <w:pPr>
        <w:pStyle w:val="ParaAttribute63"/>
        <w:spacing w:line="276" w:lineRule="auto"/>
        <w:ind w:left="-284"/>
        <w:jc w:val="left"/>
        <w:rPr>
          <w:rStyle w:val="CharAttribute3"/>
          <w:rFonts w:cs="Calibri"/>
          <w:szCs w:val="24"/>
        </w:rPr>
      </w:pPr>
      <w:r w:rsidRPr="00873399">
        <w:rPr>
          <w:rStyle w:val="CharAttribute3"/>
          <w:rFonts w:cs="Calibri"/>
          <w:szCs w:val="24"/>
        </w:rPr>
        <w:t xml:space="preserve">1) </w:t>
      </w:r>
      <w:r>
        <w:rPr>
          <w:rStyle w:val="CharAttribute3"/>
          <w:rFonts w:cs="Calibri"/>
          <w:szCs w:val="24"/>
        </w:rPr>
        <w:tab/>
      </w:r>
      <w:r w:rsidRPr="00873399">
        <w:rPr>
          <w:rStyle w:val="CharAttribute3"/>
          <w:rFonts w:cs="Calibri"/>
          <w:szCs w:val="24"/>
        </w:rPr>
        <w:t xml:space="preserve">di </w:t>
      </w:r>
      <w:r>
        <w:rPr>
          <w:rStyle w:val="CharAttribute3"/>
          <w:rFonts w:cs="Calibri"/>
          <w:szCs w:val="24"/>
        </w:rPr>
        <w:t xml:space="preserve">autorizzare il pagamento di € 305,00 Iva compresa all’Az. AUSL quale costo per l’accreditamento </w:t>
      </w:r>
      <w:r>
        <w:rPr>
          <w:rStyle w:val="CharAttribute3"/>
          <w:rFonts w:cs="Calibri"/>
          <w:szCs w:val="24"/>
        </w:rPr>
        <w:tab/>
        <w:t>della seconda edizione del corso di aggiornamento RSPP offerto ai ns. iscritti.</w:t>
      </w:r>
    </w:p>
    <w:p w:rsidR="00F358D6" w:rsidRPr="00873399" w:rsidRDefault="00F358D6" w:rsidP="00F358D6">
      <w:pPr>
        <w:pStyle w:val="ParaAttribute63"/>
        <w:spacing w:line="276" w:lineRule="auto"/>
        <w:ind w:left="-284"/>
        <w:jc w:val="left"/>
        <w:rPr>
          <w:rFonts w:ascii="Calibri" w:hAnsi="Calibri" w:cs="Calibri"/>
          <w:sz w:val="24"/>
          <w:szCs w:val="24"/>
        </w:rPr>
      </w:pPr>
      <w:r>
        <w:rPr>
          <w:rStyle w:val="CharAttribute3"/>
          <w:rFonts w:cs="Calibri"/>
          <w:szCs w:val="24"/>
        </w:rPr>
        <w:t>2)</w:t>
      </w:r>
      <w:r>
        <w:rPr>
          <w:rStyle w:val="CharAttribute3"/>
          <w:rFonts w:cs="Calibri"/>
          <w:szCs w:val="24"/>
        </w:rPr>
        <w:tab/>
        <w:t>La spesa farà capo al Tit. 1 Cat. 4 Cap. 51 del bilancio 2020.</w:t>
      </w:r>
    </w:p>
    <w:p w:rsidR="00F358D6" w:rsidRDefault="00F358D6" w:rsidP="00B76CB7">
      <w:pPr>
        <w:widowControl w:val="0"/>
        <w:jc w:val="both"/>
        <w:rPr>
          <w:rFonts w:cs="Calibri"/>
          <w:bCs/>
        </w:rPr>
      </w:pPr>
    </w:p>
    <w:p w:rsidR="00762129" w:rsidRDefault="00200692" w:rsidP="00DD62E4">
      <w:pPr>
        <w:tabs>
          <w:tab w:val="left" w:pos="360"/>
        </w:tabs>
        <w:contextualSpacing/>
        <w:jc w:val="both"/>
        <w:rPr>
          <w:rFonts w:cs="Calibri"/>
        </w:rPr>
      </w:pPr>
      <w:r>
        <w:rPr>
          <w:rFonts w:cs="Calibri"/>
        </w:rPr>
        <w:t>…omissis…</w:t>
      </w:r>
    </w:p>
    <w:p w:rsidR="00762129" w:rsidRDefault="00762129" w:rsidP="00DD62E4">
      <w:pPr>
        <w:tabs>
          <w:tab w:val="left" w:pos="360"/>
        </w:tabs>
        <w:contextualSpacing/>
        <w:jc w:val="both"/>
        <w:rPr>
          <w:rFonts w:cs="Calibri"/>
        </w:rPr>
      </w:pPr>
    </w:p>
    <w:p w:rsidR="00DD62E4" w:rsidRDefault="00DD62E4" w:rsidP="00DD62E4">
      <w:pPr>
        <w:tabs>
          <w:tab w:val="left" w:pos="360"/>
        </w:tabs>
        <w:contextualSpacing/>
        <w:jc w:val="both"/>
        <w:rPr>
          <w:rFonts w:cs="Calibri"/>
        </w:rPr>
      </w:pPr>
      <w:r>
        <w:rPr>
          <w:rFonts w:cs="Calibri"/>
        </w:rPr>
        <w:t>La seduta termina alle ore 23,</w:t>
      </w:r>
      <w:r w:rsidR="00863FF9">
        <w:rPr>
          <w:rFonts w:cs="Calibri"/>
        </w:rPr>
        <w:t>15</w:t>
      </w:r>
      <w:r>
        <w:rPr>
          <w:rFonts w:cs="Calibri"/>
        </w:rPr>
        <w:t>.</w:t>
      </w:r>
    </w:p>
    <w:p w:rsidR="00DD62E4" w:rsidRDefault="00DD62E4" w:rsidP="00DD62E4">
      <w:pPr>
        <w:tabs>
          <w:tab w:val="left" w:pos="360"/>
        </w:tabs>
        <w:contextualSpacing/>
        <w:jc w:val="both"/>
        <w:rPr>
          <w:rFonts w:cs="Calibri"/>
        </w:rPr>
      </w:pPr>
    </w:p>
    <w:p w:rsidR="00DD62E4" w:rsidRDefault="00DD62E4" w:rsidP="00DD62E4">
      <w:pPr>
        <w:tabs>
          <w:tab w:val="left" w:pos="360"/>
        </w:tabs>
        <w:contextualSpacing/>
        <w:jc w:val="both"/>
        <w:rPr>
          <w:rFonts w:cs="Calibri"/>
        </w:rPr>
      </w:pPr>
      <w:r>
        <w:rPr>
          <w:rFonts w:cs="Calibri"/>
        </w:rPr>
        <w:t xml:space="preserve">IL CONSIGLIERE SEGRETARIO </w:t>
      </w:r>
      <w:r>
        <w:rPr>
          <w:rFonts w:cs="Calibri"/>
        </w:rPr>
        <w:tab/>
      </w:r>
      <w:r>
        <w:rPr>
          <w:rFonts w:cs="Calibri"/>
        </w:rPr>
        <w:tab/>
      </w:r>
      <w:r>
        <w:rPr>
          <w:rFonts w:cs="Calibri"/>
        </w:rPr>
        <w:tab/>
      </w:r>
      <w:r>
        <w:rPr>
          <w:rFonts w:cs="Calibri"/>
        </w:rPr>
        <w:tab/>
      </w:r>
      <w:r>
        <w:rPr>
          <w:rFonts w:cs="Calibri"/>
        </w:rPr>
        <w:tab/>
      </w:r>
      <w:r w:rsidR="00323295">
        <w:rPr>
          <w:rFonts w:cs="Calibri"/>
        </w:rPr>
        <w:t xml:space="preserve">   </w:t>
      </w:r>
      <w:r>
        <w:rPr>
          <w:rFonts w:cs="Calibri"/>
        </w:rPr>
        <w:t>IL PRESIDENTE</w:t>
      </w:r>
    </w:p>
    <w:p w:rsidR="00DD62E4" w:rsidRPr="00DD62E4" w:rsidRDefault="00DD62E4" w:rsidP="00DD62E4">
      <w:pPr>
        <w:tabs>
          <w:tab w:val="left" w:pos="360"/>
        </w:tabs>
        <w:contextualSpacing/>
        <w:jc w:val="both"/>
        <w:rPr>
          <w:rFonts w:cs="Calibri"/>
        </w:rPr>
      </w:pPr>
      <w:r>
        <w:rPr>
          <w:rFonts w:cs="Calibri"/>
        </w:rPr>
        <w:t>Dott. Carlo Curatola</w:t>
      </w:r>
      <w:r>
        <w:rPr>
          <w:rFonts w:cs="Calibri"/>
        </w:rPr>
        <w:tab/>
      </w:r>
      <w:r>
        <w:rPr>
          <w:rFonts w:cs="Calibri"/>
        </w:rPr>
        <w:tab/>
      </w:r>
      <w:r>
        <w:rPr>
          <w:rFonts w:cs="Calibri"/>
        </w:rPr>
        <w:tab/>
      </w:r>
      <w:r>
        <w:rPr>
          <w:rFonts w:cs="Calibri"/>
        </w:rPr>
        <w:tab/>
      </w:r>
      <w:r>
        <w:rPr>
          <w:rFonts w:cs="Calibri"/>
        </w:rPr>
        <w:tab/>
      </w:r>
      <w:r>
        <w:rPr>
          <w:rFonts w:cs="Calibri"/>
        </w:rPr>
        <w:tab/>
        <w:t>Dott. Mauro Zennaro</w:t>
      </w:r>
    </w:p>
    <w:p w:rsidR="00460357" w:rsidRPr="00460357" w:rsidRDefault="00460357" w:rsidP="00424144">
      <w:pPr>
        <w:pStyle w:val="Corpodeltesto2"/>
        <w:rPr>
          <w:rFonts w:ascii="Calibri" w:eastAsia="Calibri" w:hAnsi="Calibri" w:cs="Times New Roman"/>
          <w:color w:val="auto"/>
          <w:sz w:val="24"/>
          <w:szCs w:val="24"/>
          <w:lang w:eastAsia="en-US"/>
        </w:rPr>
      </w:pPr>
    </w:p>
    <w:sectPr w:rsidR="00460357" w:rsidRPr="00460357" w:rsidSect="003E54F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269" w:rsidRDefault="00521269" w:rsidP="00445C6F">
      <w:pPr>
        <w:spacing w:after="0" w:line="240" w:lineRule="auto"/>
      </w:pPr>
      <w:r>
        <w:separator/>
      </w:r>
    </w:p>
  </w:endnote>
  <w:endnote w:type="continuationSeparator" w:id="0">
    <w:p w:rsidR="00521269" w:rsidRDefault="00521269" w:rsidP="00445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¹Å">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2451"/>
      <w:docPartObj>
        <w:docPartGallery w:val="Page Numbers (Bottom of Page)"/>
        <w:docPartUnique/>
      </w:docPartObj>
    </w:sdtPr>
    <w:sdtContent>
      <w:p w:rsidR="00F358D6" w:rsidRDefault="00420778">
        <w:pPr>
          <w:pStyle w:val="Pidipagina"/>
          <w:jc w:val="center"/>
        </w:pPr>
        <w:fldSimple w:instr=" PAGE   \* MERGEFORMAT ">
          <w:r w:rsidR="00200692">
            <w:rPr>
              <w:noProof/>
            </w:rPr>
            <w:t>14</w:t>
          </w:r>
        </w:fldSimple>
      </w:p>
    </w:sdtContent>
  </w:sdt>
  <w:p w:rsidR="00F358D6" w:rsidRDefault="00F358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269" w:rsidRDefault="00521269" w:rsidP="00445C6F">
      <w:pPr>
        <w:spacing w:after="0" w:line="240" w:lineRule="auto"/>
      </w:pPr>
      <w:r>
        <w:separator/>
      </w:r>
    </w:p>
  </w:footnote>
  <w:footnote w:type="continuationSeparator" w:id="0">
    <w:p w:rsidR="00521269" w:rsidRDefault="00521269" w:rsidP="00445C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11"/>
    <w:lvl w:ilvl="0">
      <w:start w:val="1"/>
      <w:numFmt w:val="bullet"/>
      <w:lvlText w:val=""/>
      <w:lvlJc w:val="left"/>
      <w:pPr>
        <w:tabs>
          <w:tab w:val="num" w:pos="790"/>
        </w:tabs>
        <w:ind w:left="790" w:hanging="360"/>
      </w:pPr>
      <w:rPr>
        <w:rFonts w:ascii="Wingdings" w:hAnsi="Wingdings"/>
      </w:rPr>
    </w:lvl>
    <w:lvl w:ilvl="1">
      <w:start w:val="1"/>
      <w:numFmt w:val="bullet"/>
      <w:lvlText w:val="o"/>
      <w:lvlJc w:val="left"/>
      <w:pPr>
        <w:tabs>
          <w:tab w:val="num" w:pos="1510"/>
        </w:tabs>
        <w:ind w:left="1510" w:hanging="360"/>
      </w:pPr>
      <w:rPr>
        <w:rFonts w:ascii="Courier New" w:hAnsi="Courier New"/>
      </w:rPr>
    </w:lvl>
    <w:lvl w:ilvl="2">
      <w:start w:val="1"/>
      <w:numFmt w:val="bullet"/>
      <w:lvlText w:val=""/>
      <w:lvlJc w:val="left"/>
      <w:pPr>
        <w:tabs>
          <w:tab w:val="num" w:pos="2230"/>
        </w:tabs>
        <w:ind w:left="2230" w:hanging="360"/>
      </w:pPr>
      <w:rPr>
        <w:rFonts w:ascii="Wingdings" w:hAnsi="Wingdings"/>
      </w:rPr>
    </w:lvl>
    <w:lvl w:ilvl="3">
      <w:start w:val="1"/>
      <w:numFmt w:val="bullet"/>
      <w:lvlText w:val=""/>
      <w:lvlJc w:val="left"/>
      <w:pPr>
        <w:tabs>
          <w:tab w:val="num" w:pos="2950"/>
        </w:tabs>
        <w:ind w:left="2950" w:hanging="360"/>
      </w:pPr>
      <w:rPr>
        <w:rFonts w:ascii="Symbol" w:hAnsi="Symbol"/>
      </w:rPr>
    </w:lvl>
    <w:lvl w:ilvl="4">
      <w:start w:val="1"/>
      <w:numFmt w:val="bullet"/>
      <w:lvlText w:val="o"/>
      <w:lvlJc w:val="left"/>
      <w:pPr>
        <w:tabs>
          <w:tab w:val="num" w:pos="3670"/>
        </w:tabs>
        <w:ind w:left="3670" w:hanging="360"/>
      </w:pPr>
      <w:rPr>
        <w:rFonts w:ascii="Courier New" w:hAnsi="Courier New"/>
      </w:rPr>
    </w:lvl>
    <w:lvl w:ilvl="5">
      <w:start w:val="1"/>
      <w:numFmt w:val="bullet"/>
      <w:lvlText w:val=""/>
      <w:lvlJc w:val="left"/>
      <w:pPr>
        <w:tabs>
          <w:tab w:val="num" w:pos="4390"/>
        </w:tabs>
        <w:ind w:left="4390" w:hanging="360"/>
      </w:pPr>
      <w:rPr>
        <w:rFonts w:ascii="Wingdings" w:hAnsi="Wingdings"/>
      </w:rPr>
    </w:lvl>
    <w:lvl w:ilvl="6">
      <w:start w:val="1"/>
      <w:numFmt w:val="bullet"/>
      <w:lvlText w:val=""/>
      <w:lvlJc w:val="left"/>
      <w:pPr>
        <w:tabs>
          <w:tab w:val="num" w:pos="5110"/>
        </w:tabs>
        <w:ind w:left="5110" w:hanging="360"/>
      </w:pPr>
      <w:rPr>
        <w:rFonts w:ascii="Symbol" w:hAnsi="Symbol"/>
      </w:rPr>
    </w:lvl>
    <w:lvl w:ilvl="7">
      <w:start w:val="1"/>
      <w:numFmt w:val="bullet"/>
      <w:lvlText w:val="o"/>
      <w:lvlJc w:val="left"/>
      <w:pPr>
        <w:tabs>
          <w:tab w:val="num" w:pos="5830"/>
        </w:tabs>
        <w:ind w:left="5830" w:hanging="360"/>
      </w:pPr>
      <w:rPr>
        <w:rFonts w:ascii="Courier New" w:hAnsi="Courier New"/>
      </w:rPr>
    </w:lvl>
    <w:lvl w:ilvl="8">
      <w:start w:val="1"/>
      <w:numFmt w:val="bullet"/>
      <w:lvlText w:val=""/>
      <w:lvlJc w:val="left"/>
      <w:pPr>
        <w:tabs>
          <w:tab w:val="num" w:pos="6550"/>
        </w:tabs>
        <w:ind w:left="6550" w:hanging="360"/>
      </w:pPr>
      <w:rPr>
        <w:rFonts w:ascii="Wingdings" w:hAnsi="Wingdings"/>
      </w:rPr>
    </w:lvl>
  </w:abstractNum>
  <w:abstractNum w:abstractNumId="2">
    <w:nsid w:val="031C0ACB"/>
    <w:multiLevelType w:val="singleLevel"/>
    <w:tmpl w:val="3ECEF6DA"/>
    <w:lvl w:ilvl="0">
      <w:numFmt w:val="bullet"/>
      <w:lvlText w:val="-"/>
      <w:lvlJc w:val="left"/>
      <w:pPr>
        <w:tabs>
          <w:tab w:val="num" w:pos="360"/>
        </w:tabs>
        <w:ind w:left="360" w:hanging="360"/>
      </w:pPr>
    </w:lvl>
  </w:abstractNum>
  <w:abstractNum w:abstractNumId="3">
    <w:nsid w:val="056E7745"/>
    <w:multiLevelType w:val="hybridMultilevel"/>
    <w:tmpl w:val="6FAED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B75EB1"/>
    <w:multiLevelType w:val="hybridMultilevel"/>
    <w:tmpl w:val="CB367E68"/>
    <w:lvl w:ilvl="0" w:tplc="0B00450E">
      <w:numFmt w:val="bullet"/>
      <w:lvlText w:val="-"/>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2742EB7"/>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9C47EF"/>
    <w:multiLevelType w:val="hybridMultilevel"/>
    <w:tmpl w:val="847C1556"/>
    <w:lvl w:ilvl="0" w:tplc="3EC4603E">
      <w:start w:val="1"/>
      <w:numFmt w:val="decimal"/>
      <w:lvlText w:val="%1."/>
      <w:lvlJc w:val="left"/>
      <w:pPr>
        <w:ind w:left="735" w:hanging="37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9F33BFE"/>
    <w:multiLevelType w:val="singleLevel"/>
    <w:tmpl w:val="5C9C5FB0"/>
    <w:lvl w:ilvl="0">
      <w:numFmt w:val="bullet"/>
      <w:lvlText w:val="-"/>
      <w:lvlJc w:val="left"/>
      <w:pPr>
        <w:tabs>
          <w:tab w:val="num" w:pos="360"/>
        </w:tabs>
        <w:ind w:left="360" w:hanging="360"/>
      </w:pPr>
    </w:lvl>
  </w:abstractNum>
  <w:abstractNum w:abstractNumId="8">
    <w:nsid w:val="1CBD3B2F"/>
    <w:multiLevelType w:val="hybridMultilevel"/>
    <w:tmpl w:val="7FB843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9D3418"/>
    <w:multiLevelType w:val="hybridMultilevel"/>
    <w:tmpl w:val="5EE021F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1EAD0FEC"/>
    <w:multiLevelType w:val="hybridMultilevel"/>
    <w:tmpl w:val="2348F00E"/>
    <w:lvl w:ilvl="0" w:tplc="5C9C5FB0">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26D31AD0"/>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4E101F"/>
    <w:multiLevelType w:val="hybridMultilevel"/>
    <w:tmpl w:val="1A349862"/>
    <w:lvl w:ilvl="0" w:tplc="29A02D66">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DC35609"/>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C35A53"/>
    <w:multiLevelType w:val="hybridMultilevel"/>
    <w:tmpl w:val="862004C2"/>
    <w:lvl w:ilvl="0" w:tplc="04100001">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38CA62F2"/>
    <w:multiLevelType w:val="hybridMultilevel"/>
    <w:tmpl w:val="C0DC4C4E"/>
    <w:lvl w:ilvl="0" w:tplc="B66A9222">
      <w:start w:val="6"/>
      <w:numFmt w:val="decimal"/>
      <w:lvlText w:val="%1."/>
      <w:lvlJc w:val="left"/>
      <w:pPr>
        <w:ind w:left="1095" w:hanging="360"/>
      </w:pPr>
      <w:rPr>
        <w:rFonts w:hint="default"/>
      </w:rPr>
    </w:lvl>
    <w:lvl w:ilvl="1" w:tplc="04100019" w:tentative="1">
      <w:start w:val="1"/>
      <w:numFmt w:val="lowerLetter"/>
      <w:lvlText w:val="%2."/>
      <w:lvlJc w:val="left"/>
      <w:pPr>
        <w:ind w:left="1815" w:hanging="360"/>
      </w:pPr>
    </w:lvl>
    <w:lvl w:ilvl="2" w:tplc="0410001B" w:tentative="1">
      <w:start w:val="1"/>
      <w:numFmt w:val="lowerRoman"/>
      <w:lvlText w:val="%3."/>
      <w:lvlJc w:val="right"/>
      <w:pPr>
        <w:ind w:left="2535" w:hanging="180"/>
      </w:pPr>
    </w:lvl>
    <w:lvl w:ilvl="3" w:tplc="0410000F" w:tentative="1">
      <w:start w:val="1"/>
      <w:numFmt w:val="decimal"/>
      <w:lvlText w:val="%4."/>
      <w:lvlJc w:val="left"/>
      <w:pPr>
        <w:ind w:left="3255" w:hanging="360"/>
      </w:pPr>
    </w:lvl>
    <w:lvl w:ilvl="4" w:tplc="04100019" w:tentative="1">
      <w:start w:val="1"/>
      <w:numFmt w:val="lowerLetter"/>
      <w:lvlText w:val="%5."/>
      <w:lvlJc w:val="left"/>
      <w:pPr>
        <w:ind w:left="3975" w:hanging="360"/>
      </w:pPr>
    </w:lvl>
    <w:lvl w:ilvl="5" w:tplc="0410001B" w:tentative="1">
      <w:start w:val="1"/>
      <w:numFmt w:val="lowerRoman"/>
      <w:lvlText w:val="%6."/>
      <w:lvlJc w:val="right"/>
      <w:pPr>
        <w:ind w:left="4695" w:hanging="180"/>
      </w:pPr>
    </w:lvl>
    <w:lvl w:ilvl="6" w:tplc="0410000F" w:tentative="1">
      <w:start w:val="1"/>
      <w:numFmt w:val="decimal"/>
      <w:lvlText w:val="%7."/>
      <w:lvlJc w:val="left"/>
      <w:pPr>
        <w:ind w:left="5415" w:hanging="360"/>
      </w:pPr>
    </w:lvl>
    <w:lvl w:ilvl="7" w:tplc="04100019" w:tentative="1">
      <w:start w:val="1"/>
      <w:numFmt w:val="lowerLetter"/>
      <w:lvlText w:val="%8."/>
      <w:lvlJc w:val="left"/>
      <w:pPr>
        <w:ind w:left="6135" w:hanging="360"/>
      </w:pPr>
    </w:lvl>
    <w:lvl w:ilvl="8" w:tplc="0410001B" w:tentative="1">
      <w:start w:val="1"/>
      <w:numFmt w:val="lowerRoman"/>
      <w:lvlText w:val="%9."/>
      <w:lvlJc w:val="right"/>
      <w:pPr>
        <w:ind w:left="6855" w:hanging="180"/>
      </w:pPr>
    </w:lvl>
  </w:abstractNum>
  <w:abstractNum w:abstractNumId="16">
    <w:nsid w:val="3B85142E"/>
    <w:multiLevelType w:val="hybridMultilevel"/>
    <w:tmpl w:val="B61E2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CC5101A"/>
    <w:multiLevelType w:val="hybridMultilevel"/>
    <w:tmpl w:val="E000ECB4"/>
    <w:lvl w:ilvl="0" w:tplc="3ECEF6DA">
      <w:numFmt w:val="bullet"/>
      <w:lvlText w:val="-"/>
      <w:lvlJc w:val="left"/>
      <w:pPr>
        <w:tabs>
          <w:tab w:val="num" w:pos="502"/>
        </w:tabs>
        <w:ind w:left="502"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40786A16"/>
    <w:multiLevelType w:val="hybridMultilevel"/>
    <w:tmpl w:val="5A4C90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FD3677"/>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3D037D1"/>
    <w:multiLevelType w:val="hybridMultilevel"/>
    <w:tmpl w:val="16FE6DA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4D784202"/>
    <w:multiLevelType w:val="hybridMultilevel"/>
    <w:tmpl w:val="D1484FB2"/>
    <w:lvl w:ilvl="0" w:tplc="90BE5D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4EC35C72"/>
    <w:multiLevelType w:val="singleLevel"/>
    <w:tmpl w:val="0410000F"/>
    <w:lvl w:ilvl="0">
      <w:start w:val="1"/>
      <w:numFmt w:val="decimal"/>
      <w:lvlText w:val="%1."/>
      <w:lvlJc w:val="left"/>
      <w:pPr>
        <w:tabs>
          <w:tab w:val="num" w:pos="360"/>
        </w:tabs>
        <w:ind w:left="360" w:hanging="360"/>
      </w:pPr>
    </w:lvl>
  </w:abstractNum>
  <w:abstractNum w:abstractNumId="23">
    <w:nsid w:val="50E93D92"/>
    <w:multiLevelType w:val="hybridMultilevel"/>
    <w:tmpl w:val="C33AFDD0"/>
    <w:lvl w:ilvl="0" w:tplc="4ABA3014">
      <w:start w:val="6"/>
      <w:numFmt w:val="bullet"/>
      <w:lvlText w:val="-"/>
      <w:lvlJc w:val="left"/>
      <w:pPr>
        <w:ind w:left="1069" w:hanging="360"/>
      </w:pPr>
      <w:rPr>
        <w:rFonts w:ascii="Calibri" w:eastAsia="Calibri" w:hAnsi="Calibri" w:cs="Times New Roman" w:hint="default"/>
      </w:rPr>
    </w:lvl>
    <w:lvl w:ilvl="1" w:tplc="D6D07150" w:tentative="1">
      <w:start w:val="1"/>
      <w:numFmt w:val="bullet"/>
      <w:lvlText w:val="o"/>
      <w:lvlJc w:val="left"/>
      <w:pPr>
        <w:ind w:left="1789" w:hanging="360"/>
      </w:pPr>
      <w:rPr>
        <w:rFonts w:ascii="Courier New" w:hAnsi="Courier New" w:cs="Courier New" w:hint="default"/>
      </w:rPr>
    </w:lvl>
    <w:lvl w:ilvl="2" w:tplc="7F9611B0" w:tentative="1">
      <w:start w:val="1"/>
      <w:numFmt w:val="bullet"/>
      <w:lvlText w:val=""/>
      <w:lvlJc w:val="left"/>
      <w:pPr>
        <w:ind w:left="2509" w:hanging="360"/>
      </w:pPr>
      <w:rPr>
        <w:rFonts w:ascii="Wingdings" w:hAnsi="Wingdings" w:hint="default"/>
      </w:rPr>
    </w:lvl>
    <w:lvl w:ilvl="3" w:tplc="C9A2EBB6" w:tentative="1">
      <w:start w:val="1"/>
      <w:numFmt w:val="bullet"/>
      <w:lvlText w:val=""/>
      <w:lvlJc w:val="left"/>
      <w:pPr>
        <w:ind w:left="3229" w:hanging="360"/>
      </w:pPr>
      <w:rPr>
        <w:rFonts w:ascii="Symbol" w:hAnsi="Symbol" w:hint="default"/>
      </w:rPr>
    </w:lvl>
    <w:lvl w:ilvl="4" w:tplc="60FC0DD2" w:tentative="1">
      <w:start w:val="1"/>
      <w:numFmt w:val="bullet"/>
      <w:lvlText w:val="o"/>
      <w:lvlJc w:val="left"/>
      <w:pPr>
        <w:ind w:left="3949" w:hanging="360"/>
      </w:pPr>
      <w:rPr>
        <w:rFonts w:ascii="Courier New" w:hAnsi="Courier New" w:cs="Courier New" w:hint="default"/>
      </w:rPr>
    </w:lvl>
    <w:lvl w:ilvl="5" w:tplc="B016D458" w:tentative="1">
      <w:start w:val="1"/>
      <w:numFmt w:val="bullet"/>
      <w:lvlText w:val=""/>
      <w:lvlJc w:val="left"/>
      <w:pPr>
        <w:ind w:left="4669" w:hanging="360"/>
      </w:pPr>
      <w:rPr>
        <w:rFonts w:ascii="Wingdings" w:hAnsi="Wingdings" w:hint="default"/>
      </w:rPr>
    </w:lvl>
    <w:lvl w:ilvl="6" w:tplc="C19E3C0E" w:tentative="1">
      <w:start w:val="1"/>
      <w:numFmt w:val="bullet"/>
      <w:lvlText w:val=""/>
      <w:lvlJc w:val="left"/>
      <w:pPr>
        <w:ind w:left="5389" w:hanging="360"/>
      </w:pPr>
      <w:rPr>
        <w:rFonts w:ascii="Symbol" w:hAnsi="Symbol" w:hint="default"/>
      </w:rPr>
    </w:lvl>
    <w:lvl w:ilvl="7" w:tplc="4CA277F0" w:tentative="1">
      <w:start w:val="1"/>
      <w:numFmt w:val="bullet"/>
      <w:lvlText w:val="o"/>
      <w:lvlJc w:val="left"/>
      <w:pPr>
        <w:ind w:left="6109" w:hanging="360"/>
      </w:pPr>
      <w:rPr>
        <w:rFonts w:ascii="Courier New" w:hAnsi="Courier New" w:cs="Courier New" w:hint="default"/>
      </w:rPr>
    </w:lvl>
    <w:lvl w:ilvl="8" w:tplc="CA3ABCE6" w:tentative="1">
      <w:start w:val="1"/>
      <w:numFmt w:val="bullet"/>
      <w:lvlText w:val=""/>
      <w:lvlJc w:val="left"/>
      <w:pPr>
        <w:ind w:left="6829" w:hanging="360"/>
      </w:pPr>
      <w:rPr>
        <w:rFonts w:ascii="Wingdings" w:hAnsi="Wingdings" w:hint="default"/>
      </w:rPr>
    </w:lvl>
  </w:abstractNum>
  <w:abstractNum w:abstractNumId="24">
    <w:nsid w:val="5171159D"/>
    <w:multiLevelType w:val="hybridMultilevel"/>
    <w:tmpl w:val="AC4EA5F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38558EB"/>
    <w:multiLevelType w:val="hybridMultilevel"/>
    <w:tmpl w:val="CA56E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D60F6F"/>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9EF7E56"/>
    <w:multiLevelType w:val="hybridMultilevel"/>
    <w:tmpl w:val="0CA0A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5E3772"/>
    <w:multiLevelType w:val="hybridMultilevel"/>
    <w:tmpl w:val="9AB20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434E97"/>
    <w:multiLevelType w:val="hybridMultilevel"/>
    <w:tmpl w:val="DAEE628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5FA045D0"/>
    <w:multiLevelType w:val="hybridMultilevel"/>
    <w:tmpl w:val="24E4B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2E622A"/>
    <w:multiLevelType w:val="hybridMultilevel"/>
    <w:tmpl w:val="6600807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6CC760D4"/>
    <w:multiLevelType w:val="hybridMultilevel"/>
    <w:tmpl w:val="A1C8FBA8"/>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6F7F19AE"/>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60469E"/>
    <w:multiLevelType w:val="hybridMultilevel"/>
    <w:tmpl w:val="A78E7FE2"/>
    <w:lvl w:ilvl="0" w:tplc="0B00450E">
      <w:numFmt w:val="bullet"/>
      <w:lvlText w:val="-"/>
      <w:lvlJc w:val="left"/>
      <w:pPr>
        <w:tabs>
          <w:tab w:val="num" w:pos="360"/>
        </w:tabs>
        <w:ind w:left="36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671F8A"/>
    <w:multiLevelType w:val="hybridMultilevel"/>
    <w:tmpl w:val="D84C7404"/>
    <w:lvl w:ilvl="0" w:tplc="9EC2E912">
      <w:start w:val="1"/>
      <w:numFmt w:val="decimal"/>
      <w:lvlText w:val="%1)"/>
      <w:lvlJc w:val="left"/>
      <w:pPr>
        <w:ind w:left="72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nsid w:val="7DDD665C"/>
    <w:multiLevelType w:val="hybridMultilevel"/>
    <w:tmpl w:val="0C76897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9"/>
  </w:num>
  <w:num w:numId="2">
    <w:abstractNumId w:val="17"/>
  </w:num>
  <w:num w:numId="3">
    <w:abstractNumId w:val="10"/>
  </w:num>
  <w:num w:numId="4">
    <w:abstractNumId w:val="19"/>
  </w:num>
  <w:num w:numId="5">
    <w:abstractNumId w:val="26"/>
  </w:num>
  <w:num w:numId="6">
    <w:abstractNumId w:val="11"/>
  </w:num>
  <w:num w:numId="7">
    <w:abstractNumId w:val="3"/>
  </w:num>
  <w:num w:numId="8">
    <w:abstractNumId w:val="21"/>
  </w:num>
  <w:num w:numId="9">
    <w:abstractNumId w:val="2"/>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8"/>
  </w:num>
  <w:num w:numId="20">
    <w:abstractNumId w:val="18"/>
  </w:num>
  <w:num w:numId="21">
    <w:abstractNumId w:val="27"/>
  </w:num>
  <w:num w:numId="22">
    <w:abstractNumId w:val="30"/>
  </w:num>
  <w:num w:numId="23">
    <w:abstractNumId w:val="16"/>
  </w:num>
  <w:num w:numId="24">
    <w:abstractNumId w:val="25"/>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num>
  <w:num w:numId="31">
    <w:abstractNumId w:val="3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4"/>
  </w:num>
  <w:num w:numId="38">
    <w:abstractNumId w:val="23"/>
  </w:num>
  <w:num w:numId="39">
    <w:abstractNumId w:val="4"/>
  </w:num>
  <w:num w:numId="40">
    <w:abstractNumId w:val="33"/>
  </w:num>
  <w:num w:numId="41">
    <w:abstractNumId w:val="13"/>
  </w:num>
  <w:num w:numId="42">
    <w:abstractNumId w:val="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477B75"/>
    <w:rsid w:val="00011175"/>
    <w:rsid w:val="0001527E"/>
    <w:rsid w:val="0003146B"/>
    <w:rsid w:val="000548D7"/>
    <w:rsid w:val="0006681A"/>
    <w:rsid w:val="000851BA"/>
    <w:rsid w:val="00095F01"/>
    <w:rsid w:val="00096EF8"/>
    <w:rsid w:val="00097C00"/>
    <w:rsid w:val="000B680B"/>
    <w:rsid w:val="000C2BA4"/>
    <w:rsid w:val="000D7861"/>
    <w:rsid w:val="000E053B"/>
    <w:rsid w:val="000E3D66"/>
    <w:rsid w:val="000F2BD0"/>
    <w:rsid w:val="0010477E"/>
    <w:rsid w:val="00114939"/>
    <w:rsid w:val="00134B01"/>
    <w:rsid w:val="00155313"/>
    <w:rsid w:val="00176CBC"/>
    <w:rsid w:val="001841C5"/>
    <w:rsid w:val="001849DC"/>
    <w:rsid w:val="001A6105"/>
    <w:rsid w:val="001B753E"/>
    <w:rsid w:val="001D0411"/>
    <w:rsid w:val="001D0D0F"/>
    <w:rsid w:val="001D7C21"/>
    <w:rsid w:val="001E3541"/>
    <w:rsid w:val="001E415E"/>
    <w:rsid w:val="001E7519"/>
    <w:rsid w:val="001F23E0"/>
    <w:rsid w:val="00200692"/>
    <w:rsid w:val="002120EE"/>
    <w:rsid w:val="002157B7"/>
    <w:rsid w:val="00221AD9"/>
    <w:rsid w:val="00240DA1"/>
    <w:rsid w:val="002457B5"/>
    <w:rsid w:val="00265F18"/>
    <w:rsid w:val="00277242"/>
    <w:rsid w:val="002B16B5"/>
    <w:rsid w:val="002C121A"/>
    <w:rsid w:val="002E38AA"/>
    <w:rsid w:val="002E6961"/>
    <w:rsid w:val="002E75A8"/>
    <w:rsid w:val="003034ED"/>
    <w:rsid w:val="003157D9"/>
    <w:rsid w:val="00323295"/>
    <w:rsid w:val="00330388"/>
    <w:rsid w:val="00331716"/>
    <w:rsid w:val="00334BF8"/>
    <w:rsid w:val="00347B57"/>
    <w:rsid w:val="003516F4"/>
    <w:rsid w:val="00366560"/>
    <w:rsid w:val="003B77DC"/>
    <w:rsid w:val="003B7E9B"/>
    <w:rsid w:val="003C3B4F"/>
    <w:rsid w:val="003C3D34"/>
    <w:rsid w:val="003E54F0"/>
    <w:rsid w:val="003E696B"/>
    <w:rsid w:val="003F083E"/>
    <w:rsid w:val="003F4C8B"/>
    <w:rsid w:val="00410019"/>
    <w:rsid w:val="00412CD1"/>
    <w:rsid w:val="00420778"/>
    <w:rsid w:val="00421868"/>
    <w:rsid w:val="00422BB7"/>
    <w:rsid w:val="00424144"/>
    <w:rsid w:val="00445C6F"/>
    <w:rsid w:val="00460357"/>
    <w:rsid w:val="00472948"/>
    <w:rsid w:val="00474EC3"/>
    <w:rsid w:val="00477B75"/>
    <w:rsid w:val="00477C31"/>
    <w:rsid w:val="004978C4"/>
    <w:rsid w:val="004B68B4"/>
    <w:rsid w:val="004C0F07"/>
    <w:rsid w:val="004C4B02"/>
    <w:rsid w:val="00512949"/>
    <w:rsid w:val="00512DC8"/>
    <w:rsid w:val="00521269"/>
    <w:rsid w:val="00537B94"/>
    <w:rsid w:val="005513FF"/>
    <w:rsid w:val="00565FFB"/>
    <w:rsid w:val="00573CE5"/>
    <w:rsid w:val="00583BE5"/>
    <w:rsid w:val="00584AB7"/>
    <w:rsid w:val="00592BE8"/>
    <w:rsid w:val="005A180D"/>
    <w:rsid w:val="005A58F3"/>
    <w:rsid w:val="005E0457"/>
    <w:rsid w:val="005E1ADC"/>
    <w:rsid w:val="005E464D"/>
    <w:rsid w:val="005F63B9"/>
    <w:rsid w:val="00615DB4"/>
    <w:rsid w:val="00623B02"/>
    <w:rsid w:val="006276E3"/>
    <w:rsid w:val="0063228A"/>
    <w:rsid w:val="00651C3D"/>
    <w:rsid w:val="0065330E"/>
    <w:rsid w:val="006610C6"/>
    <w:rsid w:val="00684D5B"/>
    <w:rsid w:val="00685CE1"/>
    <w:rsid w:val="00685E6D"/>
    <w:rsid w:val="006A4D24"/>
    <w:rsid w:val="006B122A"/>
    <w:rsid w:val="006B367F"/>
    <w:rsid w:val="006B7C0E"/>
    <w:rsid w:val="006C1844"/>
    <w:rsid w:val="006D2565"/>
    <w:rsid w:val="006D7819"/>
    <w:rsid w:val="00726DC4"/>
    <w:rsid w:val="00730488"/>
    <w:rsid w:val="0073578F"/>
    <w:rsid w:val="00746D49"/>
    <w:rsid w:val="007474F7"/>
    <w:rsid w:val="00750C17"/>
    <w:rsid w:val="007510DC"/>
    <w:rsid w:val="0075605A"/>
    <w:rsid w:val="00762129"/>
    <w:rsid w:val="00762DFD"/>
    <w:rsid w:val="00762F73"/>
    <w:rsid w:val="00780D01"/>
    <w:rsid w:val="007875D3"/>
    <w:rsid w:val="007A076E"/>
    <w:rsid w:val="007B004A"/>
    <w:rsid w:val="007C648D"/>
    <w:rsid w:val="007E57E0"/>
    <w:rsid w:val="00803A5E"/>
    <w:rsid w:val="00863FF9"/>
    <w:rsid w:val="008800C9"/>
    <w:rsid w:val="008829EE"/>
    <w:rsid w:val="0088398B"/>
    <w:rsid w:val="00884004"/>
    <w:rsid w:val="0089626F"/>
    <w:rsid w:val="008A5B86"/>
    <w:rsid w:val="008D2BA9"/>
    <w:rsid w:val="008E2FEC"/>
    <w:rsid w:val="008E7ABA"/>
    <w:rsid w:val="0091312B"/>
    <w:rsid w:val="00937AE0"/>
    <w:rsid w:val="00947DE6"/>
    <w:rsid w:val="00956690"/>
    <w:rsid w:val="00981D27"/>
    <w:rsid w:val="009833E9"/>
    <w:rsid w:val="009C0132"/>
    <w:rsid w:val="009C1B37"/>
    <w:rsid w:val="009D15B8"/>
    <w:rsid w:val="009F2138"/>
    <w:rsid w:val="00A01B6C"/>
    <w:rsid w:val="00A3549E"/>
    <w:rsid w:val="00A50BC2"/>
    <w:rsid w:val="00A50CEA"/>
    <w:rsid w:val="00A54183"/>
    <w:rsid w:val="00A6406A"/>
    <w:rsid w:val="00A654B1"/>
    <w:rsid w:val="00A72A2F"/>
    <w:rsid w:val="00A85157"/>
    <w:rsid w:val="00A946A0"/>
    <w:rsid w:val="00AD3074"/>
    <w:rsid w:val="00AE5F35"/>
    <w:rsid w:val="00AF2A00"/>
    <w:rsid w:val="00B13575"/>
    <w:rsid w:val="00B30452"/>
    <w:rsid w:val="00B3745E"/>
    <w:rsid w:val="00B402E4"/>
    <w:rsid w:val="00B410D0"/>
    <w:rsid w:val="00B47AF7"/>
    <w:rsid w:val="00B606D5"/>
    <w:rsid w:val="00B719D6"/>
    <w:rsid w:val="00B755EB"/>
    <w:rsid w:val="00B76CB7"/>
    <w:rsid w:val="00B83DCA"/>
    <w:rsid w:val="00B93BD5"/>
    <w:rsid w:val="00BA6FD0"/>
    <w:rsid w:val="00BA7BD8"/>
    <w:rsid w:val="00BC7F7F"/>
    <w:rsid w:val="00BE7BC4"/>
    <w:rsid w:val="00BF2F0E"/>
    <w:rsid w:val="00C12822"/>
    <w:rsid w:val="00C12934"/>
    <w:rsid w:val="00C130DE"/>
    <w:rsid w:val="00C46D11"/>
    <w:rsid w:val="00C53E25"/>
    <w:rsid w:val="00C6595E"/>
    <w:rsid w:val="00C92402"/>
    <w:rsid w:val="00CB46F4"/>
    <w:rsid w:val="00CC1C54"/>
    <w:rsid w:val="00CC3530"/>
    <w:rsid w:val="00CC604F"/>
    <w:rsid w:val="00CD0B7F"/>
    <w:rsid w:val="00CD66B9"/>
    <w:rsid w:val="00CE2596"/>
    <w:rsid w:val="00CE53E1"/>
    <w:rsid w:val="00D06613"/>
    <w:rsid w:val="00D070E3"/>
    <w:rsid w:val="00D21240"/>
    <w:rsid w:val="00D237BF"/>
    <w:rsid w:val="00D479A5"/>
    <w:rsid w:val="00D75F10"/>
    <w:rsid w:val="00D804C1"/>
    <w:rsid w:val="00DA3836"/>
    <w:rsid w:val="00DA7728"/>
    <w:rsid w:val="00DB3CB9"/>
    <w:rsid w:val="00DC30A8"/>
    <w:rsid w:val="00DD62E4"/>
    <w:rsid w:val="00DE3869"/>
    <w:rsid w:val="00E33AA0"/>
    <w:rsid w:val="00E37977"/>
    <w:rsid w:val="00E43563"/>
    <w:rsid w:val="00E46887"/>
    <w:rsid w:val="00E51C8F"/>
    <w:rsid w:val="00E619F9"/>
    <w:rsid w:val="00E805DD"/>
    <w:rsid w:val="00E93E4F"/>
    <w:rsid w:val="00EA6C58"/>
    <w:rsid w:val="00EB0CF2"/>
    <w:rsid w:val="00ED332A"/>
    <w:rsid w:val="00EE00E2"/>
    <w:rsid w:val="00EF2EA4"/>
    <w:rsid w:val="00F10A09"/>
    <w:rsid w:val="00F224EB"/>
    <w:rsid w:val="00F238D7"/>
    <w:rsid w:val="00F358D6"/>
    <w:rsid w:val="00F54383"/>
    <w:rsid w:val="00F56777"/>
    <w:rsid w:val="00F63705"/>
    <w:rsid w:val="00F972FA"/>
    <w:rsid w:val="00FA2415"/>
    <w:rsid w:val="00FB337C"/>
    <w:rsid w:val="00FB4209"/>
    <w:rsid w:val="00FD353C"/>
    <w:rsid w:val="00FF73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B75"/>
    <w:rPr>
      <w:rFonts w:ascii="Calibri" w:eastAsia="Calibri" w:hAnsi="Calibri" w:cs="Times New Roman"/>
    </w:rPr>
  </w:style>
  <w:style w:type="paragraph" w:styleId="Titolo1">
    <w:name w:val="heading 1"/>
    <w:aliases w:val="H1"/>
    <w:basedOn w:val="Normale"/>
    <w:next w:val="Normale"/>
    <w:link w:val="Titolo1Carattere"/>
    <w:qFormat/>
    <w:rsid w:val="00981D27"/>
    <w:pPr>
      <w:keepNext/>
      <w:spacing w:after="0" w:line="240" w:lineRule="auto"/>
      <w:jc w:val="both"/>
      <w:outlineLvl w:val="0"/>
    </w:pPr>
    <w:rPr>
      <w:rFonts w:ascii="Times New Roman" w:eastAsia="Arial Unicode MS" w:hAnsi="Times New Roman"/>
      <w:sz w:val="24"/>
      <w:szCs w:val="20"/>
      <w:lang w:eastAsia="it-IT"/>
    </w:rPr>
  </w:style>
  <w:style w:type="paragraph" w:styleId="Titolo2">
    <w:name w:val="heading 2"/>
    <w:basedOn w:val="Normale"/>
    <w:next w:val="Normale"/>
    <w:link w:val="Titolo2Carattere"/>
    <w:uiPriority w:val="9"/>
    <w:semiHidden/>
    <w:unhideWhenUsed/>
    <w:qFormat/>
    <w:rsid w:val="00B76C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F63B9"/>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F63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cterStyle1">
    <w:name w:val="Character Style 1"/>
    <w:uiPriority w:val="99"/>
    <w:rsid w:val="00A3549E"/>
    <w:rPr>
      <w:sz w:val="22"/>
    </w:rPr>
  </w:style>
  <w:style w:type="paragraph" w:customStyle="1" w:styleId="Titolo1H1">
    <w:name w:val="Titolo 1.H1"/>
    <w:basedOn w:val="Normale"/>
    <w:next w:val="Normale"/>
    <w:rsid w:val="00A3549E"/>
    <w:pPr>
      <w:keepNext/>
      <w:spacing w:after="0" w:line="240" w:lineRule="auto"/>
      <w:jc w:val="both"/>
      <w:outlineLvl w:val="0"/>
    </w:pPr>
    <w:rPr>
      <w:rFonts w:ascii="Times New Roman" w:eastAsia="Times New Roman" w:hAnsi="Times New Roman"/>
      <w:sz w:val="24"/>
      <w:szCs w:val="24"/>
      <w:lang w:eastAsia="it-IT"/>
    </w:rPr>
  </w:style>
  <w:style w:type="paragraph" w:customStyle="1" w:styleId="provvambito">
    <w:name w:val="provv_ambito"/>
    <w:basedOn w:val="Normale"/>
    <w:rsid w:val="00A3549E"/>
    <w:pPr>
      <w:spacing w:before="100" w:beforeAutospacing="1" w:after="100" w:afterAutospacing="1" w:line="240" w:lineRule="auto"/>
      <w:jc w:val="center"/>
    </w:pPr>
    <w:rPr>
      <w:rFonts w:ascii="Arial Unicode MS" w:eastAsia="Arial Unicode MS" w:hAnsi="Arial Unicode MS" w:cs="Arial Unicode MS"/>
      <w:b/>
      <w:bCs/>
      <w:sz w:val="24"/>
      <w:szCs w:val="24"/>
      <w:lang w:eastAsia="it-IT"/>
    </w:rPr>
  </w:style>
  <w:style w:type="paragraph" w:styleId="Paragrafoelenco">
    <w:name w:val="List Paragraph"/>
    <w:basedOn w:val="Normale"/>
    <w:uiPriority w:val="34"/>
    <w:qFormat/>
    <w:rsid w:val="00A3549E"/>
    <w:pPr>
      <w:spacing w:after="0" w:line="240" w:lineRule="auto"/>
      <w:ind w:left="708"/>
    </w:pPr>
    <w:rPr>
      <w:rFonts w:ascii="Times New Roman" w:eastAsia="Times New Roman" w:hAnsi="Times New Roman"/>
      <w:sz w:val="24"/>
      <w:szCs w:val="24"/>
      <w:lang w:eastAsia="it-IT"/>
    </w:rPr>
  </w:style>
  <w:style w:type="character" w:customStyle="1" w:styleId="Titolo1Carattere">
    <w:name w:val="Titolo 1 Carattere"/>
    <w:aliases w:val="H1 Carattere"/>
    <w:basedOn w:val="Carpredefinitoparagrafo"/>
    <w:link w:val="Titolo1"/>
    <w:rsid w:val="00981D27"/>
    <w:rPr>
      <w:rFonts w:ascii="Times New Roman" w:eastAsia="Arial Unicode MS" w:hAnsi="Times New Roman" w:cs="Times New Roman"/>
      <w:sz w:val="24"/>
      <w:szCs w:val="20"/>
      <w:lang w:eastAsia="it-IT"/>
    </w:rPr>
  </w:style>
  <w:style w:type="paragraph" w:styleId="Corpodeltesto2">
    <w:name w:val="Body Text 2"/>
    <w:basedOn w:val="Normale"/>
    <w:link w:val="Corpodeltesto2Carattere"/>
    <w:semiHidden/>
    <w:rsid w:val="00512DC8"/>
    <w:pPr>
      <w:widowControl w:val="0"/>
      <w:tabs>
        <w:tab w:val="left" w:pos="270"/>
        <w:tab w:val="left" w:pos="1035"/>
        <w:tab w:val="left" w:pos="1830"/>
        <w:tab w:val="left" w:pos="2535"/>
        <w:tab w:val="left" w:pos="3270"/>
        <w:tab w:val="left" w:pos="4170"/>
        <w:tab w:val="left" w:pos="5250"/>
        <w:tab w:val="left" w:pos="6405"/>
        <w:tab w:val="left" w:pos="9000"/>
      </w:tabs>
      <w:autoSpaceDE w:val="0"/>
      <w:autoSpaceDN w:val="0"/>
      <w:adjustRightInd w:val="0"/>
      <w:spacing w:after="0" w:line="240" w:lineRule="auto"/>
      <w:jc w:val="both"/>
    </w:pPr>
    <w:rPr>
      <w:rFonts w:ascii="Arial" w:eastAsia="Times New Roman" w:hAnsi="Arial" w:cs="Arial"/>
      <w:color w:val="000000"/>
      <w:sz w:val="20"/>
      <w:szCs w:val="20"/>
      <w:lang w:eastAsia="it-IT"/>
    </w:rPr>
  </w:style>
  <w:style w:type="character" w:customStyle="1" w:styleId="Corpodeltesto2Carattere">
    <w:name w:val="Corpo del testo 2 Carattere"/>
    <w:basedOn w:val="Carpredefinitoparagrafo"/>
    <w:link w:val="Corpodeltesto2"/>
    <w:semiHidden/>
    <w:rsid w:val="00512DC8"/>
    <w:rPr>
      <w:rFonts w:ascii="Arial" w:eastAsia="Times New Roman" w:hAnsi="Arial" w:cs="Arial"/>
      <w:color w:val="000000"/>
      <w:sz w:val="20"/>
      <w:szCs w:val="20"/>
      <w:lang w:eastAsia="it-IT"/>
    </w:rPr>
  </w:style>
  <w:style w:type="paragraph" w:styleId="Corpodeltesto">
    <w:name w:val="Body Text"/>
    <w:basedOn w:val="Normale"/>
    <w:link w:val="CorpodeltestoCarattere"/>
    <w:uiPriority w:val="99"/>
    <w:unhideWhenUsed/>
    <w:rsid w:val="00B76CB7"/>
    <w:pPr>
      <w:spacing w:after="120"/>
    </w:pPr>
  </w:style>
  <w:style w:type="character" w:customStyle="1" w:styleId="CorpodeltestoCarattere">
    <w:name w:val="Corpo del testo Carattere"/>
    <w:basedOn w:val="Carpredefinitoparagrafo"/>
    <w:link w:val="Corpodeltesto"/>
    <w:uiPriority w:val="99"/>
    <w:rsid w:val="00B76CB7"/>
    <w:rPr>
      <w:rFonts w:ascii="Calibri" w:eastAsia="Calibri" w:hAnsi="Calibri" w:cs="Times New Roman"/>
    </w:rPr>
  </w:style>
  <w:style w:type="character" w:customStyle="1" w:styleId="Titolo2Carattere">
    <w:name w:val="Titolo 2 Carattere"/>
    <w:basedOn w:val="Carpredefinitoparagrafo"/>
    <w:link w:val="Titolo2"/>
    <w:uiPriority w:val="9"/>
    <w:semiHidden/>
    <w:rsid w:val="00B76CB7"/>
    <w:rPr>
      <w:rFonts w:asciiTheme="majorHAnsi" w:eastAsiaTheme="majorEastAsia" w:hAnsiTheme="majorHAnsi" w:cstheme="majorBidi"/>
      <w:b/>
      <w:bCs/>
      <w:color w:val="4F81BD" w:themeColor="accent1"/>
      <w:sz w:val="26"/>
      <w:szCs w:val="26"/>
    </w:rPr>
  </w:style>
  <w:style w:type="paragraph" w:styleId="Testonormale">
    <w:name w:val="Plain Text"/>
    <w:basedOn w:val="Normale"/>
    <w:link w:val="TestonormaleCarattere"/>
    <w:rsid w:val="00B76CB7"/>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B76CB7"/>
    <w:rPr>
      <w:rFonts w:ascii="Courier New" w:eastAsia="Times New Roman" w:hAnsi="Courier New" w:cs="Times New Roman"/>
      <w:sz w:val="20"/>
      <w:szCs w:val="20"/>
      <w:lang w:eastAsia="it-IT"/>
    </w:rPr>
  </w:style>
  <w:style w:type="paragraph" w:customStyle="1" w:styleId="Indice">
    <w:name w:val="Indice"/>
    <w:basedOn w:val="Normale"/>
    <w:rsid w:val="00B76CB7"/>
    <w:pPr>
      <w:suppressLineNumbers/>
      <w:suppressAutoHyphens/>
      <w:spacing w:after="0" w:line="240" w:lineRule="auto"/>
    </w:pPr>
    <w:rPr>
      <w:rFonts w:ascii="Times New Roman" w:eastAsia="Times New Roman" w:hAnsi="Times New Roman" w:cs="Mangal"/>
      <w:kern w:val="2"/>
      <w:sz w:val="24"/>
      <w:szCs w:val="24"/>
      <w:lang w:val="en-GB" w:eastAsia="ar-SA"/>
    </w:rPr>
  </w:style>
  <w:style w:type="paragraph" w:styleId="Rientrocorpodeltesto">
    <w:name w:val="Body Text Indent"/>
    <w:basedOn w:val="Normale"/>
    <w:link w:val="RientrocorpodeltestoCarattere"/>
    <w:uiPriority w:val="99"/>
    <w:semiHidden/>
    <w:unhideWhenUsed/>
    <w:rsid w:val="00B76CB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76CB7"/>
    <w:rPr>
      <w:rFonts w:ascii="Calibri" w:eastAsia="Calibri" w:hAnsi="Calibri" w:cs="Times New Roman"/>
    </w:rPr>
  </w:style>
  <w:style w:type="paragraph" w:styleId="Testofumetto">
    <w:name w:val="Balloon Text"/>
    <w:basedOn w:val="Normale"/>
    <w:link w:val="TestofumettoCarattere"/>
    <w:uiPriority w:val="99"/>
    <w:semiHidden/>
    <w:unhideWhenUsed/>
    <w:rsid w:val="00B76C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6CB7"/>
    <w:rPr>
      <w:rFonts w:ascii="Tahoma" w:eastAsia="Calibri" w:hAnsi="Tahoma" w:cs="Tahoma"/>
      <w:sz w:val="16"/>
      <w:szCs w:val="16"/>
    </w:rPr>
  </w:style>
  <w:style w:type="paragraph" w:styleId="Intestazione">
    <w:name w:val="header"/>
    <w:basedOn w:val="Normale"/>
    <w:link w:val="IntestazioneCarattere"/>
    <w:uiPriority w:val="99"/>
    <w:rsid w:val="00E37977"/>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basedOn w:val="Carpredefinitoparagrafo"/>
    <w:link w:val="Intestazione"/>
    <w:uiPriority w:val="99"/>
    <w:rsid w:val="00E37977"/>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62F73"/>
    <w:rPr>
      <w:b/>
      <w:bCs/>
    </w:rPr>
  </w:style>
  <w:style w:type="character" w:customStyle="1" w:styleId="Titolo3Carattere">
    <w:name w:val="Titolo 3 Carattere"/>
    <w:basedOn w:val="Carpredefinitoparagrafo"/>
    <w:link w:val="Titolo3"/>
    <w:uiPriority w:val="9"/>
    <w:rsid w:val="005F63B9"/>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F63B9"/>
    <w:rPr>
      <w:rFonts w:asciiTheme="majorHAnsi" w:eastAsiaTheme="majorEastAsia" w:hAnsiTheme="majorHAnsi" w:cstheme="majorBidi"/>
      <w:b/>
      <w:bCs/>
      <w:i/>
      <w:iCs/>
      <w:color w:val="4F81BD" w:themeColor="accent1"/>
    </w:rPr>
  </w:style>
  <w:style w:type="character" w:customStyle="1" w:styleId="CharAttribute3">
    <w:name w:val="CharAttribute3"/>
    <w:rsid w:val="000B680B"/>
    <w:rPr>
      <w:rFonts w:ascii="Calibri" w:eastAsia="Calibri" w:hAnsi="Calibri" w:hint="default"/>
      <w:sz w:val="24"/>
    </w:rPr>
  </w:style>
  <w:style w:type="character" w:customStyle="1" w:styleId="CharAttribute36">
    <w:name w:val="CharAttribute36"/>
    <w:rsid w:val="000B680B"/>
    <w:rPr>
      <w:rFonts w:ascii="Calibri" w:eastAsia="Calibri" w:hAnsi="Calibri" w:hint="default"/>
      <w:sz w:val="24"/>
    </w:rPr>
  </w:style>
  <w:style w:type="paragraph" w:customStyle="1" w:styleId="ParaAttribute2">
    <w:name w:val="ParaAttribute2"/>
    <w:rsid w:val="00EF2EA4"/>
    <w:pPr>
      <w:widowControl w:val="0"/>
      <w:spacing w:line="240" w:lineRule="auto"/>
    </w:pPr>
    <w:rPr>
      <w:rFonts w:ascii="Times New Roman" w:eastAsia="¹Å" w:hAnsi="Times New Roman" w:cs="Times New Roman"/>
      <w:sz w:val="20"/>
      <w:szCs w:val="20"/>
      <w:lang w:eastAsia="it-IT"/>
    </w:rPr>
  </w:style>
  <w:style w:type="paragraph" w:customStyle="1" w:styleId="ParaAttribute30">
    <w:name w:val="ParaAttribute30"/>
    <w:rsid w:val="00EF2EA4"/>
    <w:pPr>
      <w:widowControl w:val="0"/>
      <w:spacing w:after="0" w:line="240" w:lineRule="auto"/>
      <w:ind w:left="720"/>
      <w:jc w:val="both"/>
    </w:pPr>
    <w:rPr>
      <w:rFonts w:ascii="Times New Roman" w:eastAsia="¹Å" w:hAnsi="Times New Roman" w:cs="Times New Roman"/>
      <w:sz w:val="20"/>
      <w:szCs w:val="20"/>
      <w:lang w:eastAsia="it-IT"/>
    </w:rPr>
  </w:style>
  <w:style w:type="paragraph" w:customStyle="1" w:styleId="ParaAttribute63">
    <w:name w:val="ParaAttribute63"/>
    <w:rsid w:val="00EF2EA4"/>
    <w:pPr>
      <w:widowControl w:val="0"/>
      <w:spacing w:line="240" w:lineRule="auto"/>
      <w:jc w:val="center"/>
    </w:pPr>
    <w:rPr>
      <w:rFonts w:ascii="Times New Roman" w:eastAsia="¹Å" w:hAnsi="Times New Roman" w:cs="Times New Roman"/>
      <w:sz w:val="20"/>
      <w:szCs w:val="20"/>
      <w:lang w:eastAsia="it-IT"/>
    </w:rPr>
  </w:style>
  <w:style w:type="character" w:customStyle="1" w:styleId="CharAttribute14">
    <w:name w:val="CharAttribute14"/>
    <w:rsid w:val="00EF2EA4"/>
    <w:rPr>
      <w:rFonts w:ascii="Calibri" w:eastAsia="Calibri"/>
      <w:b/>
      <w:sz w:val="24"/>
    </w:rPr>
  </w:style>
  <w:style w:type="paragraph" w:styleId="Titolo">
    <w:name w:val="Title"/>
    <w:basedOn w:val="Normale"/>
    <w:link w:val="TitoloCarattere"/>
    <w:qFormat/>
    <w:rsid w:val="00FB4209"/>
    <w:pPr>
      <w:spacing w:after="0" w:line="240" w:lineRule="auto"/>
      <w:jc w:val="center"/>
    </w:pPr>
    <w:rPr>
      <w:rFonts w:ascii="Times New Roman" w:eastAsia="Times New Roman" w:hAnsi="Times New Roman"/>
      <w:b/>
      <w:bCs/>
      <w:sz w:val="28"/>
      <w:szCs w:val="24"/>
      <w:lang w:eastAsia="it-IT"/>
    </w:rPr>
  </w:style>
  <w:style w:type="character" w:customStyle="1" w:styleId="TitoloCarattere">
    <w:name w:val="Titolo Carattere"/>
    <w:basedOn w:val="Carpredefinitoparagrafo"/>
    <w:link w:val="Titolo"/>
    <w:rsid w:val="00FB4209"/>
    <w:rPr>
      <w:rFonts w:ascii="Times New Roman" w:eastAsia="Times New Roman" w:hAnsi="Times New Roman" w:cs="Times New Roman"/>
      <w:b/>
      <w:bCs/>
      <w:sz w:val="28"/>
      <w:szCs w:val="24"/>
      <w:lang w:eastAsia="it-IT"/>
    </w:rPr>
  </w:style>
  <w:style w:type="paragraph" w:styleId="Pidipagina">
    <w:name w:val="footer"/>
    <w:basedOn w:val="Normale"/>
    <w:link w:val="PidipaginaCarattere"/>
    <w:uiPriority w:val="99"/>
    <w:unhideWhenUsed/>
    <w:rsid w:val="00445C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C6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18272010">
      <w:bodyDiv w:val="1"/>
      <w:marLeft w:val="0"/>
      <w:marRight w:val="0"/>
      <w:marTop w:val="0"/>
      <w:marBottom w:val="0"/>
      <w:divBdr>
        <w:top w:val="none" w:sz="0" w:space="0" w:color="auto"/>
        <w:left w:val="none" w:sz="0" w:space="0" w:color="auto"/>
        <w:bottom w:val="none" w:sz="0" w:space="0" w:color="auto"/>
        <w:right w:val="none" w:sz="0" w:space="0" w:color="auto"/>
      </w:divBdr>
    </w:div>
    <w:div w:id="401568804">
      <w:bodyDiv w:val="1"/>
      <w:marLeft w:val="0"/>
      <w:marRight w:val="0"/>
      <w:marTop w:val="0"/>
      <w:marBottom w:val="0"/>
      <w:divBdr>
        <w:top w:val="none" w:sz="0" w:space="0" w:color="auto"/>
        <w:left w:val="none" w:sz="0" w:space="0" w:color="auto"/>
        <w:bottom w:val="none" w:sz="0" w:space="0" w:color="auto"/>
        <w:right w:val="none" w:sz="0" w:space="0" w:color="auto"/>
      </w:divBdr>
    </w:div>
    <w:div w:id="736056218">
      <w:bodyDiv w:val="1"/>
      <w:marLeft w:val="0"/>
      <w:marRight w:val="0"/>
      <w:marTop w:val="0"/>
      <w:marBottom w:val="0"/>
      <w:divBdr>
        <w:top w:val="none" w:sz="0" w:space="0" w:color="auto"/>
        <w:left w:val="none" w:sz="0" w:space="0" w:color="auto"/>
        <w:bottom w:val="none" w:sz="0" w:space="0" w:color="auto"/>
        <w:right w:val="none" w:sz="0" w:space="0" w:color="auto"/>
      </w:divBdr>
    </w:div>
    <w:div w:id="736127621">
      <w:bodyDiv w:val="1"/>
      <w:marLeft w:val="0"/>
      <w:marRight w:val="0"/>
      <w:marTop w:val="0"/>
      <w:marBottom w:val="0"/>
      <w:divBdr>
        <w:top w:val="none" w:sz="0" w:space="0" w:color="auto"/>
        <w:left w:val="none" w:sz="0" w:space="0" w:color="auto"/>
        <w:bottom w:val="none" w:sz="0" w:space="0" w:color="auto"/>
        <w:right w:val="none" w:sz="0" w:space="0" w:color="auto"/>
      </w:divBdr>
    </w:div>
    <w:div w:id="987052953">
      <w:bodyDiv w:val="1"/>
      <w:marLeft w:val="0"/>
      <w:marRight w:val="0"/>
      <w:marTop w:val="0"/>
      <w:marBottom w:val="0"/>
      <w:divBdr>
        <w:top w:val="none" w:sz="0" w:space="0" w:color="auto"/>
        <w:left w:val="none" w:sz="0" w:space="0" w:color="auto"/>
        <w:bottom w:val="none" w:sz="0" w:space="0" w:color="auto"/>
        <w:right w:val="none" w:sz="0" w:space="0" w:color="auto"/>
      </w:divBdr>
    </w:div>
    <w:div w:id="1031497536">
      <w:bodyDiv w:val="1"/>
      <w:marLeft w:val="0"/>
      <w:marRight w:val="0"/>
      <w:marTop w:val="0"/>
      <w:marBottom w:val="0"/>
      <w:divBdr>
        <w:top w:val="none" w:sz="0" w:space="0" w:color="auto"/>
        <w:left w:val="none" w:sz="0" w:space="0" w:color="auto"/>
        <w:bottom w:val="none" w:sz="0" w:space="0" w:color="auto"/>
        <w:right w:val="none" w:sz="0" w:space="0" w:color="auto"/>
      </w:divBdr>
    </w:div>
    <w:div w:id="1267418590">
      <w:bodyDiv w:val="1"/>
      <w:marLeft w:val="0"/>
      <w:marRight w:val="0"/>
      <w:marTop w:val="0"/>
      <w:marBottom w:val="0"/>
      <w:divBdr>
        <w:top w:val="none" w:sz="0" w:space="0" w:color="auto"/>
        <w:left w:val="none" w:sz="0" w:space="0" w:color="auto"/>
        <w:bottom w:val="none" w:sz="0" w:space="0" w:color="auto"/>
        <w:right w:val="none" w:sz="0" w:space="0" w:color="auto"/>
      </w:divBdr>
    </w:div>
    <w:div w:id="1610045576">
      <w:bodyDiv w:val="1"/>
      <w:marLeft w:val="0"/>
      <w:marRight w:val="0"/>
      <w:marTop w:val="0"/>
      <w:marBottom w:val="0"/>
      <w:divBdr>
        <w:top w:val="none" w:sz="0" w:space="0" w:color="auto"/>
        <w:left w:val="none" w:sz="0" w:space="0" w:color="auto"/>
        <w:bottom w:val="none" w:sz="0" w:space="0" w:color="auto"/>
        <w:right w:val="none" w:sz="0" w:space="0" w:color="auto"/>
      </w:divBdr>
    </w:div>
    <w:div w:id="1639992105">
      <w:bodyDiv w:val="1"/>
      <w:marLeft w:val="0"/>
      <w:marRight w:val="0"/>
      <w:marTop w:val="0"/>
      <w:marBottom w:val="0"/>
      <w:divBdr>
        <w:top w:val="none" w:sz="0" w:space="0" w:color="auto"/>
        <w:left w:val="none" w:sz="0" w:space="0" w:color="auto"/>
        <w:bottom w:val="none" w:sz="0" w:space="0" w:color="auto"/>
        <w:right w:val="none" w:sz="0" w:space="0" w:color="auto"/>
      </w:divBdr>
    </w:div>
    <w:div w:id="19414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4946E-CD3A-4228-8455-BD127925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4547</Words>
  <Characters>25922</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OMCEOMO</Company>
  <LinksUpToDate>false</LinksUpToDate>
  <CharactersWithSpaces>30409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 Mati</dc:creator>
  <cp:lastModifiedBy>Simonetta Mati</cp:lastModifiedBy>
  <cp:revision>16</cp:revision>
  <cp:lastPrinted>2020-03-04T12:05:00Z</cp:lastPrinted>
  <dcterms:created xsi:type="dcterms:W3CDTF">2020-02-28T08:52:00Z</dcterms:created>
  <dcterms:modified xsi:type="dcterms:W3CDTF">2020-04-29T12:23:00Z</dcterms:modified>
</cp:coreProperties>
</file>