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C1" w:rsidRPr="00A3078C" w:rsidRDefault="00135DC1" w:rsidP="0029559F">
      <w:pPr>
        <w:spacing w:after="0" w:line="240" w:lineRule="auto"/>
        <w:jc w:val="both"/>
        <w:rPr>
          <w:rFonts w:asciiTheme="minorHAnsi" w:hAnsiTheme="minorHAnsi" w:cs="Calibri"/>
          <w:b/>
          <w:sz w:val="28"/>
          <w:szCs w:val="28"/>
        </w:rPr>
      </w:pPr>
    </w:p>
    <w:p w:rsidR="00135DC1" w:rsidRPr="00A3078C" w:rsidRDefault="00135DC1" w:rsidP="0029559F">
      <w:pPr>
        <w:spacing w:after="0" w:line="240" w:lineRule="auto"/>
        <w:jc w:val="both"/>
        <w:rPr>
          <w:rFonts w:asciiTheme="minorHAnsi" w:hAnsiTheme="minorHAnsi" w:cs="Calibri"/>
          <w:b/>
          <w:sz w:val="28"/>
          <w:szCs w:val="28"/>
        </w:rPr>
      </w:pPr>
    </w:p>
    <w:p w:rsidR="00135DC1" w:rsidRPr="00A3078C" w:rsidRDefault="00135DC1" w:rsidP="00135DC1">
      <w:pPr>
        <w:pStyle w:val="provvambito"/>
        <w:spacing w:before="0" w:beforeAutospacing="0" w:after="0" w:afterAutospacing="0"/>
        <w:ind w:right="-143"/>
        <w:rPr>
          <w:rFonts w:asciiTheme="minorHAnsi" w:eastAsia="Times New Roman" w:hAnsiTheme="minorHAnsi" w:cs="Calibri"/>
          <w:bCs w:val="0"/>
          <w:sz w:val="28"/>
          <w:szCs w:val="28"/>
        </w:rPr>
      </w:pPr>
      <w:r w:rsidRPr="00A3078C">
        <w:rPr>
          <w:rFonts w:asciiTheme="minorHAnsi" w:eastAsia="Times New Roman" w:hAnsiTheme="minorHAnsi" w:cs="Calibri"/>
          <w:bCs w:val="0"/>
          <w:sz w:val="28"/>
          <w:szCs w:val="28"/>
        </w:rPr>
        <w:t>VERBALE DEL CONSIGLIO DIRETTIVO</w:t>
      </w:r>
    </w:p>
    <w:p w:rsidR="00135DC1" w:rsidRPr="00A3078C" w:rsidRDefault="00135DC1" w:rsidP="00135DC1">
      <w:pPr>
        <w:pStyle w:val="provvambito"/>
        <w:spacing w:before="0" w:beforeAutospacing="0" w:after="0" w:afterAutospacing="0"/>
        <w:ind w:right="-142"/>
        <w:rPr>
          <w:rFonts w:asciiTheme="minorHAnsi" w:eastAsia="Times New Roman" w:hAnsiTheme="minorHAnsi" w:cs="Calibri"/>
          <w:bCs w:val="0"/>
          <w:sz w:val="28"/>
          <w:szCs w:val="28"/>
        </w:rPr>
      </w:pPr>
      <w:r w:rsidRPr="00A3078C">
        <w:rPr>
          <w:rFonts w:asciiTheme="minorHAnsi" w:eastAsia="Times New Roman" w:hAnsiTheme="minorHAnsi" w:cs="Calibri"/>
          <w:bCs w:val="0"/>
          <w:sz w:val="28"/>
          <w:szCs w:val="28"/>
        </w:rPr>
        <w:t xml:space="preserve">DELL’ORDINE PROVINCIALE DEI MEDICI CHIRURGHI E DEGLI ODONTOIATRI </w:t>
      </w:r>
      <w:proofErr w:type="spellStart"/>
      <w:r w:rsidRPr="00A3078C">
        <w:rPr>
          <w:rFonts w:asciiTheme="minorHAnsi" w:eastAsia="Times New Roman" w:hAnsiTheme="minorHAnsi" w:cs="Calibri"/>
          <w:bCs w:val="0"/>
          <w:sz w:val="28"/>
          <w:szCs w:val="28"/>
        </w:rPr>
        <w:t>DI</w:t>
      </w:r>
      <w:proofErr w:type="spellEnd"/>
      <w:r w:rsidRPr="00A3078C">
        <w:rPr>
          <w:rFonts w:asciiTheme="minorHAnsi" w:eastAsia="Times New Roman" w:hAnsiTheme="minorHAnsi" w:cs="Calibri"/>
          <w:bCs w:val="0"/>
          <w:sz w:val="28"/>
          <w:szCs w:val="28"/>
        </w:rPr>
        <w:t xml:space="preserve"> MODENA</w:t>
      </w:r>
    </w:p>
    <w:p w:rsidR="00135DC1" w:rsidRPr="00A3078C" w:rsidRDefault="00135DC1" w:rsidP="00135DC1">
      <w:pPr>
        <w:spacing w:after="0" w:line="240" w:lineRule="auto"/>
        <w:ind w:right="-142"/>
        <w:jc w:val="center"/>
        <w:rPr>
          <w:rFonts w:asciiTheme="minorHAnsi" w:eastAsia="Times New Roman" w:hAnsiTheme="minorHAnsi" w:cs="Calibri"/>
          <w:b/>
          <w:sz w:val="28"/>
          <w:szCs w:val="28"/>
        </w:rPr>
      </w:pPr>
    </w:p>
    <w:p w:rsidR="00135DC1" w:rsidRPr="00A3078C" w:rsidRDefault="00135DC1" w:rsidP="00135DC1">
      <w:pPr>
        <w:spacing w:after="0" w:line="240" w:lineRule="auto"/>
        <w:ind w:right="-142"/>
        <w:jc w:val="center"/>
        <w:rPr>
          <w:rFonts w:asciiTheme="minorHAnsi" w:eastAsia="Times New Roman" w:hAnsiTheme="minorHAnsi" w:cs="Calibri"/>
          <w:b/>
          <w:sz w:val="28"/>
          <w:szCs w:val="28"/>
        </w:rPr>
      </w:pPr>
      <w:r w:rsidRPr="00A3078C">
        <w:rPr>
          <w:rFonts w:asciiTheme="minorHAnsi" w:eastAsia="Times New Roman" w:hAnsiTheme="minorHAnsi" w:cs="Calibri"/>
          <w:b/>
          <w:sz w:val="28"/>
          <w:szCs w:val="28"/>
        </w:rPr>
        <w:t>MERCOLEDI’ 7 APRILE  2021– ORE 2100</w:t>
      </w:r>
    </w:p>
    <w:p w:rsidR="00135DC1" w:rsidRPr="00A3078C" w:rsidRDefault="00135DC1" w:rsidP="00135DC1">
      <w:pPr>
        <w:spacing w:after="0" w:line="240" w:lineRule="auto"/>
        <w:ind w:right="-142"/>
        <w:jc w:val="center"/>
        <w:rPr>
          <w:rFonts w:asciiTheme="minorHAnsi" w:eastAsia="Times New Roman" w:hAnsiTheme="minorHAnsi" w:cs="Calibri"/>
          <w:b/>
          <w:sz w:val="28"/>
          <w:szCs w:val="28"/>
        </w:rPr>
      </w:pPr>
      <w:r w:rsidRPr="00A3078C">
        <w:rPr>
          <w:rFonts w:asciiTheme="minorHAnsi" w:eastAsia="Times New Roman" w:hAnsiTheme="minorHAnsi" w:cs="Calibri"/>
          <w:b/>
          <w:sz w:val="28"/>
          <w:szCs w:val="28"/>
        </w:rPr>
        <w:t xml:space="preserve">PRESSO LA SEDE DELL’ORDINE DEI MEDICI </w:t>
      </w:r>
      <w:proofErr w:type="spellStart"/>
      <w:r w:rsidRPr="00A3078C">
        <w:rPr>
          <w:rFonts w:asciiTheme="minorHAnsi" w:eastAsia="Times New Roman" w:hAnsiTheme="minorHAnsi" w:cs="Calibri"/>
          <w:b/>
          <w:sz w:val="28"/>
          <w:szCs w:val="28"/>
        </w:rPr>
        <w:t>DI</w:t>
      </w:r>
      <w:proofErr w:type="spellEnd"/>
      <w:r w:rsidRPr="00A3078C">
        <w:rPr>
          <w:rFonts w:asciiTheme="minorHAnsi" w:eastAsia="Times New Roman" w:hAnsiTheme="minorHAnsi" w:cs="Calibri"/>
          <w:b/>
          <w:sz w:val="28"/>
          <w:szCs w:val="28"/>
        </w:rPr>
        <w:t xml:space="preserve"> MODENA</w:t>
      </w:r>
    </w:p>
    <w:p w:rsidR="00135DC1" w:rsidRPr="00A3078C" w:rsidRDefault="00135DC1" w:rsidP="00135DC1">
      <w:pPr>
        <w:pStyle w:val="Titolo1H1"/>
        <w:keepNext w:val="0"/>
        <w:tabs>
          <w:tab w:val="left" w:pos="3390"/>
        </w:tabs>
        <w:ind w:right="-143"/>
        <w:outlineLvl w:val="9"/>
        <w:rPr>
          <w:rFonts w:asciiTheme="minorHAnsi" w:hAnsiTheme="minorHAnsi" w:cs="Calibri"/>
          <w:sz w:val="28"/>
          <w:szCs w:val="28"/>
        </w:rPr>
      </w:pPr>
    </w:p>
    <w:p w:rsidR="00135DC1" w:rsidRPr="00A3078C" w:rsidRDefault="00135DC1" w:rsidP="00135DC1">
      <w:pPr>
        <w:pStyle w:val="Titolo2"/>
        <w:jc w:val="both"/>
        <w:rPr>
          <w:rFonts w:asciiTheme="minorHAnsi" w:eastAsia="Calibri" w:hAnsiTheme="minorHAnsi" w:cs="Times New Roman"/>
          <w:b w:val="0"/>
          <w:bCs w:val="0"/>
          <w:color w:val="auto"/>
          <w:sz w:val="28"/>
          <w:szCs w:val="28"/>
        </w:rPr>
      </w:pPr>
      <w:r w:rsidRPr="00A3078C">
        <w:rPr>
          <w:rFonts w:asciiTheme="minorHAnsi" w:eastAsia="Calibri" w:hAnsiTheme="minorHAnsi" w:cs="Times New Roman"/>
          <w:b w:val="0"/>
          <w:bCs w:val="0"/>
          <w:color w:val="auto"/>
          <w:sz w:val="28"/>
          <w:szCs w:val="28"/>
        </w:rPr>
        <w:t>Il giorno mercoledì 7 aprile 2021 alle ore 21,00 si è svolta la riunione di Consiglio Direttivo che, in considerazione dell’emergenza coronavirus,  è stata gestita  in modalità videoconferenza.</w:t>
      </w:r>
    </w:p>
    <w:p w:rsidR="00135DC1" w:rsidRPr="00A3078C" w:rsidRDefault="00135DC1" w:rsidP="00135DC1">
      <w:pPr>
        <w:pStyle w:val="Titolo1H1"/>
        <w:keepNext w:val="0"/>
        <w:outlineLvl w:val="9"/>
        <w:rPr>
          <w:rFonts w:asciiTheme="minorHAnsi" w:eastAsia="Calibri" w:hAnsiTheme="minorHAnsi"/>
          <w:sz w:val="28"/>
          <w:szCs w:val="28"/>
          <w:lang w:eastAsia="en-US"/>
        </w:rPr>
      </w:pPr>
    </w:p>
    <w:p w:rsidR="00135DC1" w:rsidRPr="00A3078C" w:rsidRDefault="00454C9E" w:rsidP="00135DC1">
      <w:pPr>
        <w:pStyle w:val="Titolo1H1"/>
        <w:keepNext w:val="0"/>
        <w:outlineLvl w:val="9"/>
        <w:rPr>
          <w:rFonts w:asciiTheme="minorHAnsi" w:eastAsia="Calibri" w:hAnsiTheme="minorHAnsi"/>
          <w:sz w:val="28"/>
          <w:szCs w:val="28"/>
          <w:lang w:eastAsia="en-US"/>
        </w:rPr>
      </w:pPr>
      <w:r w:rsidRPr="00A3078C">
        <w:rPr>
          <w:rFonts w:asciiTheme="minorHAnsi" w:eastAsia="Calibri" w:hAnsiTheme="minorHAnsi"/>
          <w:sz w:val="28"/>
          <w:szCs w:val="28"/>
          <w:lang w:eastAsia="en-US"/>
        </w:rPr>
        <w:t>Sono presenti</w:t>
      </w:r>
      <w:r w:rsidR="00135DC1" w:rsidRPr="00A3078C">
        <w:rPr>
          <w:rFonts w:asciiTheme="minorHAnsi" w:eastAsia="Calibri" w:hAnsiTheme="minorHAnsi"/>
          <w:sz w:val="28"/>
          <w:szCs w:val="28"/>
          <w:lang w:eastAsia="en-US"/>
        </w:rPr>
        <w:t xml:space="preserve"> alla riunione:</w:t>
      </w:r>
    </w:p>
    <w:p w:rsidR="00454C9E" w:rsidRPr="00A3078C" w:rsidRDefault="00454C9E" w:rsidP="00135DC1">
      <w:pPr>
        <w:jc w:val="both"/>
        <w:rPr>
          <w:rFonts w:asciiTheme="minorHAnsi" w:hAnsiTheme="minorHAnsi"/>
          <w:sz w:val="28"/>
          <w:szCs w:val="28"/>
          <w:u w:val="single"/>
        </w:rPr>
      </w:pPr>
    </w:p>
    <w:p w:rsidR="00135DC1" w:rsidRPr="00A3078C" w:rsidRDefault="00454C9E" w:rsidP="00135DC1">
      <w:pPr>
        <w:jc w:val="both"/>
        <w:rPr>
          <w:rFonts w:asciiTheme="minorHAnsi" w:hAnsiTheme="minorHAnsi"/>
          <w:sz w:val="28"/>
          <w:szCs w:val="28"/>
        </w:rPr>
      </w:pPr>
      <w:r w:rsidRPr="00A3078C">
        <w:rPr>
          <w:rFonts w:asciiTheme="minorHAnsi" w:hAnsiTheme="minorHAnsi"/>
          <w:sz w:val="28"/>
          <w:szCs w:val="28"/>
          <w:u w:val="single"/>
        </w:rPr>
        <w:t>Consiglio</w:t>
      </w:r>
      <w:r w:rsidR="00135DC1" w:rsidRPr="00A3078C">
        <w:rPr>
          <w:rFonts w:asciiTheme="minorHAnsi" w:hAnsiTheme="minorHAnsi"/>
          <w:sz w:val="28"/>
          <w:szCs w:val="28"/>
          <w:u w:val="single"/>
        </w:rPr>
        <w:t xml:space="preserve">: </w:t>
      </w:r>
      <w:r w:rsidR="00135DC1" w:rsidRPr="00A3078C">
        <w:rPr>
          <w:rFonts w:asciiTheme="minorHAnsi" w:hAnsiTheme="minorHAnsi"/>
          <w:sz w:val="28"/>
          <w:szCs w:val="28"/>
        </w:rPr>
        <w:t xml:space="preserve">D.ssa Letizia Angeli; D.ssa Laura Casari, </w:t>
      </w:r>
      <w:r w:rsidR="0054500D" w:rsidRPr="00A3078C">
        <w:rPr>
          <w:rFonts w:asciiTheme="minorHAnsi" w:hAnsiTheme="minorHAnsi"/>
          <w:sz w:val="28"/>
          <w:szCs w:val="28"/>
        </w:rPr>
        <w:t>Dott.</w:t>
      </w:r>
      <w:r w:rsidR="00135DC1" w:rsidRPr="00A3078C">
        <w:rPr>
          <w:rFonts w:asciiTheme="minorHAnsi" w:hAnsiTheme="minorHAnsi"/>
          <w:sz w:val="28"/>
          <w:szCs w:val="28"/>
        </w:rPr>
        <w:t xml:space="preserve"> Carlo Curatola, </w:t>
      </w:r>
      <w:r w:rsidR="0054500D" w:rsidRPr="00A3078C">
        <w:rPr>
          <w:rFonts w:asciiTheme="minorHAnsi" w:hAnsiTheme="minorHAnsi"/>
          <w:sz w:val="28"/>
          <w:szCs w:val="28"/>
        </w:rPr>
        <w:t>Dott.</w:t>
      </w:r>
      <w:r w:rsidR="00135DC1" w:rsidRPr="00A3078C">
        <w:rPr>
          <w:rFonts w:asciiTheme="minorHAnsi" w:hAnsiTheme="minorHAnsi"/>
          <w:sz w:val="28"/>
          <w:szCs w:val="28"/>
        </w:rPr>
        <w:t xml:space="preserve"> Nicolino D’</w:t>
      </w:r>
      <w:proofErr w:type="spellStart"/>
      <w:r w:rsidR="00135DC1" w:rsidRPr="00A3078C">
        <w:rPr>
          <w:rFonts w:asciiTheme="minorHAnsi" w:hAnsiTheme="minorHAnsi"/>
          <w:sz w:val="28"/>
          <w:szCs w:val="28"/>
        </w:rPr>
        <w:t>Autilia</w:t>
      </w:r>
      <w:proofErr w:type="spellEnd"/>
      <w:r w:rsidR="00135DC1" w:rsidRPr="00A3078C">
        <w:rPr>
          <w:rFonts w:asciiTheme="minorHAnsi" w:hAnsiTheme="minorHAnsi"/>
          <w:sz w:val="28"/>
          <w:szCs w:val="28"/>
        </w:rPr>
        <w:t xml:space="preserve">, </w:t>
      </w:r>
      <w:r w:rsidR="0054500D" w:rsidRPr="00A3078C">
        <w:rPr>
          <w:rFonts w:asciiTheme="minorHAnsi" w:hAnsiTheme="minorHAnsi"/>
          <w:sz w:val="28"/>
          <w:szCs w:val="28"/>
        </w:rPr>
        <w:t>Dott.</w:t>
      </w:r>
      <w:r w:rsidR="00135DC1" w:rsidRPr="00A3078C">
        <w:rPr>
          <w:rFonts w:asciiTheme="minorHAnsi" w:hAnsiTheme="minorHAnsi"/>
          <w:sz w:val="28"/>
          <w:szCs w:val="28"/>
        </w:rPr>
        <w:t xml:space="preserve"> Stefano Guicciardi, </w:t>
      </w:r>
      <w:r w:rsidR="0054500D" w:rsidRPr="00A3078C">
        <w:rPr>
          <w:rFonts w:asciiTheme="minorHAnsi" w:hAnsiTheme="minorHAnsi"/>
          <w:sz w:val="28"/>
          <w:szCs w:val="28"/>
        </w:rPr>
        <w:t>Dott.</w:t>
      </w:r>
      <w:r w:rsidR="00135DC1" w:rsidRPr="00A3078C">
        <w:rPr>
          <w:rFonts w:asciiTheme="minorHAnsi" w:hAnsiTheme="minorHAnsi"/>
          <w:sz w:val="28"/>
          <w:szCs w:val="28"/>
        </w:rPr>
        <w:t xml:space="preserve"> Domenico </w:t>
      </w:r>
      <w:proofErr w:type="spellStart"/>
      <w:r w:rsidR="00135DC1" w:rsidRPr="00A3078C">
        <w:rPr>
          <w:rFonts w:asciiTheme="minorHAnsi" w:hAnsiTheme="minorHAnsi"/>
          <w:sz w:val="28"/>
          <w:szCs w:val="28"/>
        </w:rPr>
        <w:t>Lomonaco</w:t>
      </w:r>
      <w:proofErr w:type="spellEnd"/>
      <w:r w:rsidR="00135DC1" w:rsidRPr="00A3078C">
        <w:rPr>
          <w:rFonts w:asciiTheme="minorHAnsi" w:hAnsiTheme="minorHAnsi"/>
          <w:sz w:val="28"/>
          <w:szCs w:val="28"/>
        </w:rPr>
        <w:t xml:space="preserve">, </w:t>
      </w:r>
      <w:r w:rsidR="0054500D" w:rsidRPr="00A3078C">
        <w:rPr>
          <w:rFonts w:asciiTheme="minorHAnsi" w:hAnsiTheme="minorHAnsi"/>
          <w:sz w:val="28"/>
          <w:szCs w:val="28"/>
        </w:rPr>
        <w:t>Dott.</w:t>
      </w:r>
      <w:r w:rsidR="00135DC1" w:rsidRPr="00A3078C">
        <w:rPr>
          <w:rFonts w:asciiTheme="minorHAnsi" w:hAnsiTheme="minorHAnsi"/>
          <w:sz w:val="28"/>
          <w:szCs w:val="28"/>
        </w:rPr>
        <w:t xml:space="preserve"> Lucanto Salvatore, D.ssa Stefania Malmusi, D.ssa Marinella Nasi, D.ssa Claudia Omarini, </w:t>
      </w:r>
      <w:r w:rsidR="0054500D" w:rsidRPr="00A3078C">
        <w:rPr>
          <w:rFonts w:asciiTheme="minorHAnsi" w:hAnsiTheme="minorHAnsi"/>
          <w:sz w:val="28"/>
          <w:szCs w:val="28"/>
        </w:rPr>
        <w:t>Dott.</w:t>
      </w:r>
      <w:r w:rsidR="00135DC1" w:rsidRPr="00A3078C">
        <w:rPr>
          <w:rFonts w:asciiTheme="minorHAnsi" w:hAnsiTheme="minorHAnsi"/>
          <w:sz w:val="28"/>
          <w:szCs w:val="28"/>
        </w:rPr>
        <w:t xml:space="preserve"> Giuseppe Stefano </w:t>
      </w:r>
      <w:proofErr w:type="spellStart"/>
      <w:r w:rsidR="00135DC1" w:rsidRPr="00A3078C">
        <w:rPr>
          <w:rFonts w:asciiTheme="minorHAnsi" w:hAnsiTheme="minorHAnsi"/>
          <w:sz w:val="28"/>
          <w:szCs w:val="28"/>
        </w:rPr>
        <w:t>Pezzuto</w:t>
      </w:r>
      <w:proofErr w:type="spellEnd"/>
      <w:r w:rsidR="00135DC1" w:rsidRPr="00A3078C">
        <w:rPr>
          <w:rFonts w:asciiTheme="minorHAnsi" w:hAnsiTheme="minorHAnsi"/>
          <w:sz w:val="28"/>
          <w:szCs w:val="28"/>
        </w:rPr>
        <w:t xml:space="preserve">; D.ssa Claudia Polastri, </w:t>
      </w:r>
      <w:r w:rsidR="0054500D" w:rsidRPr="00A3078C">
        <w:rPr>
          <w:rFonts w:asciiTheme="minorHAnsi" w:hAnsiTheme="minorHAnsi"/>
          <w:sz w:val="28"/>
          <w:szCs w:val="28"/>
        </w:rPr>
        <w:t>Dott.</w:t>
      </w:r>
      <w:r w:rsidR="00135DC1" w:rsidRPr="00A3078C">
        <w:rPr>
          <w:rFonts w:asciiTheme="minorHAnsi" w:hAnsiTheme="minorHAnsi"/>
          <w:sz w:val="28"/>
          <w:szCs w:val="28"/>
        </w:rPr>
        <w:t xml:space="preserve"> Stefano Reggiani, </w:t>
      </w:r>
      <w:r w:rsidR="0054500D" w:rsidRPr="00A3078C">
        <w:rPr>
          <w:rFonts w:asciiTheme="minorHAnsi" w:hAnsiTheme="minorHAnsi"/>
          <w:sz w:val="28"/>
          <w:szCs w:val="28"/>
        </w:rPr>
        <w:t>Dott.</w:t>
      </w:r>
      <w:r w:rsidR="00135DC1" w:rsidRPr="00A3078C">
        <w:rPr>
          <w:rFonts w:asciiTheme="minorHAnsi" w:hAnsiTheme="minorHAnsi"/>
          <w:sz w:val="28"/>
          <w:szCs w:val="28"/>
        </w:rPr>
        <w:t xml:space="preserve"> Vito Simonetti.</w:t>
      </w:r>
    </w:p>
    <w:p w:rsidR="00135DC1" w:rsidRPr="00A3078C" w:rsidRDefault="00135DC1" w:rsidP="00135DC1">
      <w:pPr>
        <w:jc w:val="both"/>
        <w:rPr>
          <w:rFonts w:asciiTheme="minorHAnsi" w:hAnsiTheme="minorHAnsi"/>
          <w:sz w:val="28"/>
          <w:szCs w:val="28"/>
        </w:rPr>
      </w:pPr>
      <w:r w:rsidRPr="00A3078C">
        <w:rPr>
          <w:rFonts w:asciiTheme="minorHAnsi" w:hAnsiTheme="minorHAnsi"/>
          <w:sz w:val="28"/>
          <w:szCs w:val="28"/>
          <w:u w:val="single"/>
        </w:rPr>
        <w:t>Consiglieri odontoiatri</w:t>
      </w:r>
      <w:r w:rsidRPr="00A3078C">
        <w:rPr>
          <w:rFonts w:asciiTheme="minorHAnsi" w:hAnsiTheme="minorHAnsi"/>
          <w:sz w:val="28"/>
          <w:szCs w:val="28"/>
        </w:rPr>
        <w:t xml:space="preserve">: </w:t>
      </w:r>
      <w:r w:rsidR="0054500D" w:rsidRPr="00A3078C">
        <w:rPr>
          <w:rFonts w:asciiTheme="minorHAnsi" w:hAnsiTheme="minorHAnsi"/>
          <w:sz w:val="28"/>
          <w:szCs w:val="28"/>
        </w:rPr>
        <w:t>Dott.</w:t>
      </w:r>
      <w:r w:rsidRPr="00A3078C">
        <w:rPr>
          <w:rFonts w:asciiTheme="minorHAnsi" w:hAnsiTheme="minorHAnsi"/>
          <w:sz w:val="28"/>
          <w:szCs w:val="28"/>
        </w:rPr>
        <w:t xml:space="preserve"> Roberto Gozzi, D.ssa Alessandra </w:t>
      </w:r>
      <w:proofErr w:type="spellStart"/>
      <w:r w:rsidRPr="00A3078C">
        <w:rPr>
          <w:rFonts w:asciiTheme="minorHAnsi" w:hAnsiTheme="minorHAnsi"/>
          <w:sz w:val="28"/>
          <w:szCs w:val="28"/>
        </w:rPr>
        <w:t>Odorici</w:t>
      </w:r>
      <w:proofErr w:type="spellEnd"/>
      <w:r w:rsidRPr="00A3078C">
        <w:rPr>
          <w:rFonts w:asciiTheme="minorHAnsi" w:hAnsiTheme="minorHAnsi"/>
          <w:sz w:val="28"/>
          <w:szCs w:val="28"/>
        </w:rPr>
        <w:t xml:space="preserve">. </w:t>
      </w:r>
    </w:p>
    <w:p w:rsidR="003E1D38" w:rsidRPr="00A3078C" w:rsidRDefault="003E1D38" w:rsidP="00135DC1">
      <w:pPr>
        <w:jc w:val="both"/>
        <w:rPr>
          <w:rFonts w:asciiTheme="minorHAnsi" w:hAnsiTheme="minorHAnsi"/>
          <w:sz w:val="28"/>
          <w:szCs w:val="28"/>
        </w:rPr>
      </w:pPr>
      <w:r w:rsidRPr="00A3078C">
        <w:rPr>
          <w:rFonts w:asciiTheme="minorHAnsi" w:hAnsiTheme="minorHAnsi"/>
          <w:sz w:val="28"/>
          <w:szCs w:val="28"/>
          <w:u w:val="single"/>
        </w:rPr>
        <w:t>Collegio Revisori dei Conti</w:t>
      </w:r>
      <w:r w:rsidRPr="00A3078C">
        <w:rPr>
          <w:rFonts w:asciiTheme="minorHAnsi" w:hAnsiTheme="minorHAnsi"/>
          <w:sz w:val="28"/>
          <w:szCs w:val="28"/>
        </w:rPr>
        <w:t xml:space="preserve">: Prof. Luca Giannetti,  </w:t>
      </w:r>
      <w:r w:rsidR="0054500D" w:rsidRPr="00A3078C">
        <w:rPr>
          <w:rFonts w:asciiTheme="minorHAnsi" w:hAnsiTheme="minorHAnsi"/>
          <w:sz w:val="28"/>
          <w:szCs w:val="28"/>
        </w:rPr>
        <w:t>Dott.</w:t>
      </w:r>
      <w:r w:rsidRPr="00A3078C">
        <w:rPr>
          <w:rFonts w:asciiTheme="minorHAnsi" w:hAnsiTheme="minorHAnsi"/>
          <w:sz w:val="28"/>
          <w:szCs w:val="28"/>
        </w:rPr>
        <w:t xml:space="preserve"> Riccardo Guidetti.</w:t>
      </w:r>
    </w:p>
    <w:p w:rsidR="003E1D38" w:rsidRPr="00A3078C" w:rsidRDefault="003E1D38" w:rsidP="00135DC1">
      <w:pPr>
        <w:jc w:val="both"/>
        <w:rPr>
          <w:rFonts w:asciiTheme="minorHAnsi" w:hAnsiTheme="minorHAnsi"/>
          <w:sz w:val="28"/>
          <w:szCs w:val="28"/>
        </w:rPr>
      </w:pPr>
      <w:r w:rsidRPr="00A3078C">
        <w:rPr>
          <w:rFonts w:asciiTheme="minorHAnsi" w:hAnsiTheme="minorHAnsi"/>
          <w:sz w:val="28"/>
          <w:szCs w:val="28"/>
          <w:u w:val="single"/>
        </w:rPr>
        <w:t>Assente:</w:t>
      </w:r>
      <w:r w:rsidRPr="00A3078C">
        <w:rPr>
          <w:rFonts w:asciiTheme="minorHAnsi" w:hAnsiTheme="minorHAnsi"/>
          <w:sz w:val="28"/>
          <w:szCs w:val="28"/>
        </w:rPr>
        <w:t xml:space="preserve"> </w:t>
      </w:r>
      <w:r w:rsidR="0054500D" w:rsidRPr="00A3078C">
        <w:rPr>
          <w:rFonts w:asciiTheme="minorHAnsi" w:hAnsiTheme="minorHAnsi"/>
          <w:sz w:val="28"/>
          <w:szCs w:val="28"/>
        </w:rPr>
        <w:t>Dott.</w:t>
      </w:r>
      <w:r w:rsidRPr="00A3078C">
        <w:rPr>
          <w:rFonts w:asciiTheme="minorHAnsi" w:hAnsiTheme="minorHAnsi"/>
          <w:sz w:val="28"/>
          <w:szCs w:val="28"/>
        </w:rPr>
        <w:t xml:space="preserve"> Andrea </w:t>
      </w:r>
      <w:proofErr w:type="spellStart"/>
      <w:r w:rsidRPr="00A3078C">
        <w:rPr>
          <w:rFonts w:asciiTheme="minorHAnsi" w:hAnsiTheme="minorHAnsi"/>
          <w:sz w:val="28"/>
          <w:szCs w:val="28"/>
        </w:rPr>
        <w:t>Bergomi</w:t>
      </w:r>
      <w:proofErr w:type="spellEnd"/>
    </w:p>
    <w:p w:rsidR="00135DC1" w:rsidRPr="00A3078C" w:rsidRDefault="00135DC1" w:rsidP="00135DC1">
      <w:pPr>
        <w:jc w:val="both"/>
        <w:rPr>
          <w:rFonts w:asciiTheme="minorHAnsi" w:hAnsiTheme="minorHAnsi"/>
          <w:sz w:val="28"/>
          <w:szCs w:val="28"/>
        </w:rPr>
      </w:pPr>
      <w:r w:rsidRPr="00A3078C">
        <w:rPr>
          <w:rFonts w:asciiTheme="minorHAnsi" w:hAnsiTheme="minorHAnsi"/>
          <w:sz w:val="28"/>
          <w:szCs w:val="28"/>
        </w:rPr>
        <w:t xml:space="preserve">Presente la  </w:t>
      </w:r>
      <w:r w:rsidR="0054500D" w:rsidRPr="00A3078C">
        <w:rPr>
          <w:rFonts w:asciiTheme="minorHAnsi" w:hAnsiTheme="minorHAnsi"/>
          <w:sz w:val="28"/>
          <w:szCs w:val="28"/>
        </w:rPr>
        <w:t>Dott.</w:t>
      </w:r>
      <w:r w:rsidRPr="00A3078C">
        <w:rPr>
          <w:rFonts w:asciiTheme="minorHAnsi" w:hAnsiTheme="minorHAnsi"/>
          <w:sz w:val="28"/>
          <w:szCs w:val="28"/>
        </w:rPr>
        <w:t>ssa Federica Ferrari per la segreteria.</w:t>
      </w:r>
    </w:p>
    <w:p w:rsidR="00135DC1" w:rsidRPr="00A3078C" w:rsidRDefault="00135DC1" w:rsidP="00135DC1">
      <w:pPr>
        <w:widowControl w:val="0"/>
        <w:jc w:val="both"/>
        <w:rPr>
          <w:rFonts w:asciiTheme="minorHAnsi" w:hAnsiTheme="minorHAnsi" w:cs="Calibri"/>
          <w:sz w:val="28"/>
          <w:szCs w:val="28"/>
        </w:rPr>
      </w:pPr>
      <w:r w:rsidRPr="00A3078C">
        <w:rPr>
          <w:rFonts w:asciiTheme="minorHAnsi" w:hAnsiTheme="minorHAnsi" w:cs="Calibri"/>
          <w:sz w:val="28"/>
          <w:szCs w:val="28"/>
        </w:rPr>
        <w:t xml:space="preserve">Accertata la presenza della maggioranza dei consiglieri per la validità della riunione il presidente </w:t>
      </w:r>
      <w:r w:rsidR="0054500D" w:rsidRPr="00A3078C">
        <w:rPr>
          <w:rFonts w:asciiTheme="minorHAnsi" w:hAnsiTheme="minorHAnsi" w:cs="Calibri"/>
          <w:sz w:val="28"/>
          <w:szCs w:val="28"/>
        </w:rPr>
        <w:t>Dott.</w:t>
      </w:r>
      <w:r w:rsidRPr="00A3078C">
        <w:rPr>
          <w:rFonts w:asciiTheme="minorHAnsi" w:hAnsiTheme="minorHAnsi" w:cs="Calibri"/>
          <w:sz w:val="28"/>
          <w:szCs w:val="28"/>
        </w:rPr>
        <w:t xml:space="preserve"> Carlo Curatola dichiara aperta la seduta, verbalizza il consigliere segretario </w:t>
      </w:r>
      <w:r w:rsidR="0054500D" w:rsidRPr="00A3078C">
        <w:rPr>
          <w:rFonts w:asciiTheme="minorHAnsi" w:hAnsiTheme="minorHAnsi" w:cs="Calibri"/>
          <w:sz w:val="28"/>
          <w:szCs w:val="28"/>
        </w:rPr>
        <w:t>Dott.</w:t>
      </w:r>
      <w:r w:rsidRPr="00A3078C">
        <w:rPr>
          <w:rFonts w:asciiTheme="minorHAnsi" w:hAnsiTheme="minorHAnsi" w:cs="Calibri"/>
          <w:sz w:val="28"/>
          <w:szCs w:val="28"/>
        </w:rPr>
        <w:t>ssa Letizia Angeli.</w:t>
      </w:r>
    </w:p>
    <w:p w:rsidR="00AF49A1" w:rsidRPr="00A3078C" w:rsidRDefault="00A320AD" w:rsidP="00AF49A1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…omissis…</w:t>
      </w:r>
      <w:proofErr w:type="spellEnd"/>
    </w:p>
    <w:p w:rsidR="00A320AD" w:rsidRDefault="00A320AD" w:rsidP="00A320AD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AF49A1" w:rsidRPr="00A3078C" w:rsidRDefault="003204DB" w:rsidP="00A320AD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A3078C">
        <w:rPr>
          <w:rFonts w:asciiTheme="minorHAnsi" w:hAnsiTheme="minorHAnsi"/>
          <w:b/>
          <w:sz w:val="28"/>
          <w:szCs w:val="28"/>
        </w:rPr>
        <w:t>Delibere amministrative</w:t>
      </w:r>
    </w:p>
    <w:p w:rsidR="003204DB" w:rsidRPr="00A3078C" w:rsidRDefault="003204DB" w:rsidP="003204DB">
      <w:pPr>
        <w:spacing w:after="0" w:line="240" w:lineRule="auto"/>
        <w:ind w:left="360"/>
        <w:jc w:val="both"/>
        <w:rPr>
          <w:rFonts w:asciiTheme="minorHAnsi" w:hAnsiTheme="minorHAnsi"/>
          <w:b/>
          <w:sz w:val="28"/>
          <w:szCs w:val="28"/>
        </w:rPr>
      </w:pPr>
    </w:p>
    <w:p w:rsidR="003204DB" w:rsidRPr="00A3078C" w:rsidRDefault="003204DB" w:rsidP="003204DB">
      <w:pPr>
        <w:spacing w:after="0" w:line="240" w:lineRule="auto"/>
        <w:ind w:left="360"/>
        <w:jc w:val="both"/>
        <w:rPr>
          <w:rFonts w:asciiTheme="minorHAnsi" w:hAnsiTheme="minorHAnsi" w:cs="Calibri"/>
          <w:sz w:val="28"/>
          <w:szCs w:val="28"/>
        </w:rPr>
      </w:pPr>
      <w:r w:rsidRPr="00A3078C">
        <w:rPr>
          <w:rFonts w:asciiTheme="minorHAnsi" w:hAnsiTheme="minorHAnsi" w:cs="Calibri"/>
          <w:sz w:val="28"/>
          <w:szCs w:val="28"/>
        </w:rPr>
        <w:t xml:space="preserve">Il </w:t>
      </w:r>
      <w:r w:rsidR="0054500D" w:rsidRPr="00A3078C">
        <w:rPr>
          <w:rFonts w:asciiTheme="minorHAnsi" w:hAnsiTheme="minorHAnsi" w:cs="Calibri"/>
          <w:sz w:val="28"/>
          <w:szCs w:val="28"/>
        </w:rPr>
        <w:t>Dott.</w:t>
      </w:r>
      <w:r w:rsidRPr="00A3078C">
        <w:rPr>
          <w:rFonts w:asciiTheme="minorHAnsi" w:hAnsiTheme="minorHAnsi" w:cs="Calibri"/>
          <w:sz w:val="28"/>
          <w:szCs w:val="28"/>
        </w:rPr>
        <w:t xml:space="preserve"> Stefano Reggiani dopo una breve spiegazione ai presenti sul funzionamento della tesoreria illustra le seguenti delibere amministrative.</w:t>
      </w:r>
      <w:r w:rsidR="00E46AF9" w:rsidRPr="00A3078C">
        <w:rPr>
          <w:rFonts w:asciiTheme="minorHAnsi" w:hAnsiTheme="minorHAnsi" w:cs="Calibri"/>
          <w:sz w:val="28"/>
          <w:szCs w:val="28"/>
        </w:rPr>
        <w:t xml:space="preserve"> </w:t>
      </w:r>
    </w:p>
    <w:p w:rsidR="00AF49A1" w:rsidRPr="00A3078C" w:rsidRDefault="00AF49A1" w:rsidP="0029559F">
      <w:pPr>
        <w:spacing w:after="0" w:line="240" w:lineRule="auto"/>
        <w:jc w:val="both"/>
        <w:rPr>
          <w:rFonts w:asciiTheme="minorHAnsi" w:hAnsiTheme="minorHAnsi" w:cs="Calibri"/>
          <w:b/>
          <w:sz w:val="28"/>
          <w:szCs w:val="28"/>
        </w:rPr>
      </w:pPr>
    </w:p>
    <w:p w:rsidR="00AF49A1" w:rsidRPr="00A3078C" w:rsidRDefault="00AF49A1" w:rsidP="0029559F">
      <w:pPr>
        <w:spacing w:after="0" w:line="240" w:lineRule="auto"/>
        <w:jc w:val="both"/>
        <w:rPr>
          <w:rFonts w:asciiTheme="minorHAnsi" w:hAnsiTheme="minorHAnsi" w:cs="Calibri"/>
          <w:b/>
          <w:sz w:val="24"/>
          <w:szCs w:val="24"/>
        </w:rPr>
      </w:pPr>
    </w:p>
    <w:p w:rsidR="0081188C" w:rsidRPr="00A3078C" w:rsidRDefault="0081188C" w:rsidP="00811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285" w:lineRule="atLeast"/>
        <w:jc w:val="both"/>
        <w:rPr>
          <w:rFonts w:asciiTheme="minorHAnsi" w:hAnsiTheme="minorHAnsi" w:cs="Calibri"/>
          <w:b/>
          <w:sz w:val="24"/>
          <w:szCs w:val="24"/>
        </w:rPr>
      </w:pPr>
      <w:r w:rsidRPr="00A3078C">
        <w:rPr>
          <w:rFonts w:asciiTheme="minorHAnsi" w:hAnsiTheme="minorHAnsi" w:cs="Calibri"/>
          <w:b/>
          <w:sz w:val="24"/>
          <w:szCs w:val="24"/>
        </w:rPr>
        <w:t>Delibera n. 10</w:t>
      </w:r>
      <w:r w:rsidR="00AF49A1" w:rsidRPr="00A3078C">
        <w:rPr>
          <w:rFonts w:asciiTheme="minorHAnsi" w:hAnsiTheme="minorHAnsi" w:cs="Calibri"/>
          <w:b/>
          <w:sz w:val="24"/>
          <w:szCs w:val="24"/>
        </w:rPr>
        <w:t>/A</w:t>
      </w:r>
      <w:r w:rsidR="00AF49A1" w:rsidRPr="00A3078C">
        <w:rPr>
          <w:rFonts w:asciiTheme="minorHAnsi" w:hAnsiTheme="minorHAnsi" w:cs="Calibri"/>
          <w:b/>
          <w:sz w:val="24"/>
          <w:szCs w:val="24"/>
        </w:rPr>
        <w:tab/>
      </w:r>
      <w:r w:rsidR="00AF49A1" w:rsidRPr="00A3078C">
        <w:rPr>
          <w:rFonts w:asciiTheme="minorHAnsi" w:hAnsiTheme="minorHAnsi" w:cs="Calibri"/>
          <w:b/>
          <w:sz w:val="24"/>
          <w:szCs w:val="24"/>
        </w:rPr>
        <w:tab/>
      </w:r>
      <w:r w:rsidR="00AF49A1" w:rsidRPr="00A3078C">
        <w:rPr>
          <w:rFonts w:asciiTheme="minorHAnsi" w:hAnsiTheme="minorHAnsi" w:cs="Calibri"/>
          <w:b/>
          <w:sz w:val="24"/>
          <w:szCs w:val="24"/>
        </w:rPr>
        <w:tab/>
      </w:r>
      <w:r w:rsidR="00AF49A1" w:rsidRPr="00A3078C">
        <w:rPr>
          <w:rFonts w:asciiTheme="minorHAnsi" w:hAnsiTheme="minorHAnsi" w:cs="Calibri"/>
          <w:b/>
          <w:sz w:val="24"/>
          <w:szCs w:val="24"/>
        </w:rPr>
        <w:tab/>
      </w:r>
      <w:r w:rsidR="00AF49A1" w:rsidRPr="00A3078C">
        <w:rPr>
          <w:rFonts w:asciiTheme="minorHAnsi" w:hAnsiTheme="minorHAnsi" w:cs="Calibri"/>
          <w:b/>
          <w:sz w:val="24"/>
          <w:szCs w:val="24"/>
        </w:rPr>
        <w:tab/>
        <w:t xml:space="preserve">   </w:t>
      </w:r>
      <w:r w:rsidR="00AF49A1" w:rsidRPr="00A3078C">
        <w:rPr>
          <w:rFonts w:asciiTheme="minorHAnsi" w:hAnsiTheme="minorHAnsi" w:cs="Calibri"/>
          <w:b/>
          <w:sz w:val="24"/>
          <w:szCs w:val="24"/>
        </w:rPr>
        <w:tab/>
        <w:t xml:space="preserve"> </w:t>
      </w:r>
      <w:r w:rsidR="00AF49A1" w:rsidRPr="00A3078C">
        <w:rPr>
          <w:rFonts w:asciiTheme="minorHAnsi" w:hAnsiTheme="minorHAnsi" w:cs="Calibri"/>
          <w:b/>
          <w:sz w:val="24"/>
          <w:szCs w:val="24"/>
        </w:rPr>
        <w:tab/>
      </w:r>
      <w:r w:rsidR="00AF49A1" w:rsidRPr="00A3078C">
        <w:rPr>
          <w:rFonts w:asciiTheme="minorHAnsi" w:hAnsiTheme="minorHAnsi" w:cs="Calibri"/>
          <w:b/>
          <w:sz w:val="24"/>
          <w:szCs w:val="24"/>
        </w:rPr>
        <w:tab/>
        <w:t xml:space="preserve">    del  </w:t>
      </w:r>
      <w:r w:rsidRPr="00A3078C">
        <w:rPr>
          <w:rFonts w:asciiTheme="minorHAnsi" w:hAnsiTheme="minorHAnsi" w:cs="Calibri"/>
          <w:b/>
          <w:sz w:val="24"/>
          <w:szCs w:val="24"/>
        </w:rPr>
        <w:t>7 APRILE 2021</w:t>
      </w:r>
    </w:p>
    <w:p w:rsidR="00AF49A1" w:rsidRPr="00A3078C" w:rsidRDefault="00AF49A1" w:rsidP="00811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285" w:lineRule="atLeast"/>
        <w:jc w:val="both"/>
        <w:rPr>
          <w:rFonts w:asciiTheme="minorHAnsi" w:hAnsiTheme="minorHAnsi" w:cs="Calibri"/>
          <w:b/>
          <w:sz w:val="24"/>
          <w:szCs w:val="24"/>
        </w:rPr>
      </w:pPr>
      <w:r w:rsidRPr="00A3078C">
        <w:rPr>
          <w:rFonts w:asciiTheme="minorHAnsi" w:hAnsiTheme="minorHAnsi" w:cs="Calibri"/>
          <w:b/>
          <w:sz w:val="24"/>
          <w:szCs w:val="24"/>
        </w:rPr>
        <w:t>OGGETTO: liquidazione spese per la fornitura di beni e servizi</w:t>
      </w:r>
    </w:p>
    <w:p w:rsidR="00AF49A1" w:rsidRPr="00A3078C" w:rsidRDefault="00AF49A1" w:rsidP="00AF49A1">
      <w:pPr>
        <w:pStyle w:val="Corpodeltesto"/>
        <w:ind w:left="357"/>
        <w:rPr>
          <w:rFonts w:asciiTheme="minorHAnsi" w:hAnsiTheme="minorHAnsi" w:cs="Calibri"/>
          <w:sz w:val="28"/>
          <w:szCs w:val="28"/>
        </w:rPr>
      </w:pPr>
      <w:r w:rsidRPr="00A3078C">
        <w:rPr>
          <w:rFonts w:asciiTheme="minorHAnsi" w:hAnsiTheme="minorHAnsi" w:cs="Calibri"/>
          <w:sz w:val="28"/>
          <w:szCs w:val="28"/>
        </w:rPr>
        <w:t>Il Consiglio Direttivo riunito nella seduta del 01 marzo 2021:</w:t>
      </w:r>
    </w:p>
    <w:p w:rsidR="00AF49A1" w:rsidRPr="00A3078C" w:rsidRDefault="00AF49A1" w:rsidP="00AF49A1">
      <w:pPr>
        <w:pStyle w:val="Corpodeltesto"/>
        <w:numPr>
          <w:ilvl w:val="0"/>
          <w:numId w:val="4"/>
        </w:numPr>
        <w:spacing w:before="100" w:beforeAutospacing="1" w:after="100" w:afterAutospacing="1" w:line="240" w:lineRule="auto"/>
        <w:ind w:left="357" w:hanging="357"/>
        <w:jc w:val="both"/>
        <w:rPr>
          <w:rFonts w:asciiTheme="minorHAnsi" w:hAnsiTheme="minorHAnsi" w:cs="Calibri"/>
          <w:sz w:val="28"/>
          <w:szCs w:val="28"/>
        </w:rPr>
      </w:pPr>
      <w:r w:rsidRPr="00A3078C">
        <w:rPr>
          <w:rFonts w:asciiTheme="minorHAnsi" w:hAnsiTheme="minorHAnsi" w:cs="Calibri"/>
          <w:sz w:val="28"/>
          <w:szCs w:val="28"/>
        </w:rPr>
        <w:t>viste le delibere di impegno precedentemente assunte;</w:t>
      </w:r>
    </w:p>
    <w:p w:rsidR="00AF49A1" w:rsidRPr="00A3078C" w:rsidRDefault="00AF49A1" w:rsidP="00AF49A1">
      <w:pPr>
        <w:pStyle w:val="Corpodeltesto"/>
        <w:numPr>
          <w:ilvl w:val="0"/>
          <w:numId w:val="4"/>
        </w:numPr>
        <w:spacing w:before="100" w:beforeAutospacing="1" w:after="100" w:afterAutospacing="1" w:line="240" w:lineRule="auto"/>
        <w:ind w:left="357" w:hanging="357"/>
        <w:jc w:val="both"/>
        <w:rPr>
          <w:rFonts w:asciiTheme="minorHAnsi" w:hAnsiTheme="minorHAnsi" w:cs="Calibri"/>
          <w:sz w:val="28"/>
          <w:szCs w:val="28"/>
        </w:rPr>
      </w:pPr>
      <w:r w:rsidRPr="00A3078C">
        <w:rPr>
          <w:rFonts w:asciiTheme="minorHAnsi" w:hAnsiTheme="minorHAnsi" w:cs="Calibri"/>
          <w:sz w:val="28"/>
          <w:szCs w:val="28"/>
        </w:rPr>
        <w:t>rilevata l'urgente necessità di provvedere alla liquidazione e al pagamento di spese varie debitamente controllate dai competenti uffici;</w:t>
      </w:r>
    </w:p>
    <w:p w:rsidR="00AF49A1" w:rsidRPr="00A3078C" w:rsidRDefault="00AF49A1" w:rsidP="00AF49A1">
      <w:pPr>
        <w:pStyle w:val="Testonormale"/>
        <w:numPr>
          <w:ilvl w:val="0"/>
          <w:numId w:val="4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="Calibri"/>
          <w:sz w:val="28"/>
          <w:szCs w:val="28"/>
        </w:rPr>
      </w:pPr>
      <w:r w:rsidRPr="00A3078C">
        <w:rPr>
          <w:rFonts w:asciiTheme="minorHAnsi" w:hAnsiTheme="minorHAnsi" w:cs="Calibri"/>
          <w:sz w:val="28"/>
          <w:szCs w:val="28"/>
        </w:rPr>
        <w:t>dato atto che sono state osservate le procedure previste dal Regolamento per l'amministrazione e la contabilità di quest'Ordine;</w:t>
      </w:r>
    </w:p>
    <w:p w:rsidR="00AF49A1" w:rsidRPr="00A3078C" w:rsidRDefault="00AF49A1" w:rsidP="00AF49A1">
      <w:pPr>
        <w:pStyle w:val="Corpodeltesto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Calibri"/>
          <w:sz w:val="28"/>
          <w:szCs w:val="28"/>
        </w:rPr>
      </w:pPr>
      <w:r w:rsidRPr="00A3078C">
        <w:rPr>
          <w:rFonts w:asciiTheme="minorHAnsi" w:hAnsiTheme="minorHAnsi" w:cs="Calibri"/>
          <w:sz w:val="28"/>
          <w:szCs w:val="28"/>
        </w:rPr>
        <w:t>visto il rendiconto del 2020 ed il bilancio di previsione provvisorio dell’anno 2021;</w:t>
      </w:r>
    </w:p>
    <w:p w:rsidR="00AF49A1" w:rsidRPr="00A3078C" w:rsidRDefault="00AF49A1" w:rsidP="00AF49A1">
      <w:pPr>
        <w:pStyle w:val="Testonormale"/>
        <w:numPr>
          <w:ilvl w:val="0"/>
          <w:numId w:val="4"/>
        </w:numPr>
        <w:jc w:val="both"/>
        <w:rPr>
          <w:rFonts w:asciiTheme="minorHAnsi" w:hAnsiTheme="minorHAnsi" w:cs="Calibri"/>
          <w:sz w:val="28"/>
          <w:szCs w:val="28"/>
        </w:rPr>
      </w:pPr>
      <w:r w:rsidRPr="00A3078C">
        <w:rPr>
          <w:rFonts w:asciiTheme="minorHAnsi" w:hAnsiTheme="minorHAnsi" w:cs="Calibri"/>
          <w:sz w:val="28"/>
          <w:szCs w:val="28"/>
        </w:rPr>
        <w:t xml:space="preserve"> con votazione unanime </w:t>
      </w:r>
    </w:p>
    <w:p w:rsidR="00AF49A1" w:rsidRPr="00A3078C" w:rsidRDefault="00AF49A1" w:rsidP="00AF49A1">
      <w:pPr>
        <w:pStyle w:val="Titolo1"/>
        <w:ind w:left="360"/>
        <w:jc w:val="center"/>
        <w:rPr>
          <w:rFonts w:asciiTheme="minorHAnsi" w:eastAsia="Calibri" w:hAnsiTheme="minorHAnsi" w:cs="Calibri"/>
          <w:b w:val="0"/>
          <w:bCs w:val="0"/>
        </w:rPr>
      </w:pPr>
      <w:r w:rsidRPr="00A3078C">
        <w:rPr>
          <w:rFonts w:asciiTheme="minorHAnsi" w:eastAsia="Calibri" w:hAnsiTheme="minorHAnsi" w:cs="Calibri"/>
        </w:rPr>
        <w:t>DELIBERA</w:t>
      </w:r>
    </w:p>
    <w:p w:rsidR="00AF49A1" w:rsidRPr="00A3078C" w:rsidRDefault="00AF49A1" w:rsidP="00AF49A1">
      <w:pPr>
        <w:rPr>
          <w:rFonts w:asciiTheme="minorHAnsi" w:hAnsiTheme="minorHAnsi"/>
          <w:sz w:val="28"/>
          <w:szCs w:val="28"/>
          <w:lang w:eastAsia="it-IT"/>
        </w:rPr>
      </w:pPr>
    </w:p>
    <w:p w:rsidR="00AF49A1" w:rsidRPr="00A3078C" w:rsidRDefault="00AF49A1" w:rsidP="00AF49A1">
      <w:pPr>
        <w:pStyle w:val="Testonormale"/>
        <w:numPr>
          <w:ilvl w:val="0"/>
          <w:numId w:val="9"/>
        </w:numPr>
        <w:jc w:val="both"/>
        <w:rPr>
          <w:rFonts w:asciiTheme="minorHAnsi" w:hAnsiTheme="minorHAnsi" w:cs="Calibri"/>
          <w:sz w:val="28"/>
          <w:szCs w:val="28"/>
        </w:rPr>
      </w:pPr>
      <w:r w:rsidRPr="00A3078C">
        <w:rPr>
          <w:rFonts w:asciiTheme="minorHAnsi" w:hAnsiTheme="minorHAnsi" w:cs="Calibri"/>
          <w:sz w:val="28"/>
          <w:szCs w:val="28"/>
        </w:rPr>
        <w:t xml:space="preserve">di liquidare e pagare come da elenco sotto specificato le spese per beni, servizi e lavori impegnate con il sistema in economia ai sensi degli artt. 37 e 38  del Regolamento per l'amministrazione e la contabilità di quest'Ordine da imputare agli appositi capitoli del </w:t>
      </w:r>
      <w:r w:rsidRPr="00A3078C">
        <w:rPr>
          <w:rFonts w:asciiTheme="minorHAnsi" w:hAnsiTheme="minorHAnsi" w:cs="Calibri"/>
          <w:b/>
          <w:sz w:val="28"/>
          <w:szCs w:val="28"/>
        </w:rPr>
        <w:t>bilancio di competenza</w:t>
      </w:r>
      <w:r w:rsidRPr="00A3078C">
        <w:rPr>
          <w:rFonts w:asciiTheme="minorHAnsi" w:hAnsiTheme="minorHAnsi" w:cs="Calibri"/>
          <w:sz w:val="28"/>
          <w:szCs w:val="28"/>
        </w:rPr>
        <w:t xml:space="preserve"> </w:t>
      </w:r>
      <w:r w:rsidRPr="00A3078C">
        <w:rPr>
          <w:rFonts w:asciiTheme="minorHAnsi" w:hAnsiTheme="minorHAnsi" w:cs="Calibri"/>
          <w:b/>
          <w:sz w:val="28"/>
          <w:szCs w:val="28"/>
        </w:rPr>
        <w:t>anno 2021.</w:t>
      </w:r>
    </w:p>
    <w:p w:rsidR="00AF49A1" w:rsidRPr="00A3078C" w:rsidRDefault="00AF49A1" w:rsidP="00AF49A1">
      <w:pPr>
        <w:spacing w:after="0" w:line="240" w:lineRule="auto"/>
        <w:ind w:left="720"/>
        <w:jc w:val="both"/>
        <w:rPr>
          <w:rFonts w:asciiTheme="minorHAnsi" w:hAnsiTheme="minorHAnsi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7"/>
        <w:gridCol w:w="712"/>
        <w:gridCol w:w="709"/>
        <w:gridCol w:w="6656"/>
        <w:gridCol w:w="1416"/>
        <w:gridCol w:w="7"/>
      </w:tblGrid>
      <w:tr w:rsidR="00AF49A1" w:rsidRPr="00A3078C" w:rsidTr="00F14B46">
        <w:trPr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A1" w:rsidRPr="00A3078C" w:rsidRDefault="00AF49A1" w:rsidP="003C6D69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="Calibri"/>
                <w:szCs w:val="24"/>
              </w:rPr>
            </w:pPr>
            <w:proofErr w:type="spellStart"/>
            <w:r w:rsidRPr="00A3078C">
              <w:rPr>
                <w:rFonts w:asciiTheme="minorHAnsi" w:hAnsiTheme="minorHAnsi" w:cs="Calibri"/>
                <w:b/>
                <w:sz w:val="24"/>
                <w:szCs w:val="24"/>
              </w:rPr>
              <w:t>TIT</w:t>
            </w:r>
            <w:proofErr w:type="spellEnd"/>
            <w:r w:rsidRPr="00A3078C">
              <w:rPr>
                <w:rFonts w:asciiTheme="minorHAnsi" w:hAnsiTheme="minorHAnsi" w:cs="Calibri"/>
                <w:b/>
                <w:sz w:val="24"/>
                <w:szCs w:val="24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A1" w:rsidRPr="00A3078C" w:rsidRDefault="00AF49A1" w:rsidP="003C6D69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="Calibri"/>
                <w:szCs w:val="24"/>
              </w:rPr>
            </w:pPr>
            <w:proofErr w:type="spellStart"/>
            <w:r w:rsidRPr="00A3078C">
              <w:rPr>
                <w:rStyle w:val="CharAttribute14"/>
                <w:rFonts w:asciiTheme="minorHAnsi" w:hAnsiTheme="minorHAnsi" w:cs="Calibri"/>
                <w:szCs w:val="24"/>
              </w:rPr>
              <w:t>CAT</w:t>
            </w:r>
            <w:proofErr w:type="spellEnd"/>
            <w:r w:rsidRPr="00A3078C">
              <w:rPr>
                <w:rStyle w:val="CharAttribute14"/>
                <w:rFonts w:asciiTheme="minorHAnsi" w:hAnsiTheme="minorHAnsi" w:cs="Calibri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A1" w:rsidRPr="00A3078C" w:rsidRDefault="00AF49A1" w:rsidP="003C6D69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="Calibri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="Calibri"/>
                <w:szCs w:val="24"/>
              </w:rPr>
              <w:t xml:space="preserve">ART. 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A1" w:rsidRPr="00A3078C" w:rsidRDefault="00AF49A1" w:rsidP="003C6D69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="Calibri"/>
                <w:szCs w:val="24"/>
              </w:rPr>
            </w:pPr>
            <w:r w:rsidRPr="00A3078C">
              <w:rPr>
                <w:rFonts w:asciiTheme="minorHAnsi" w:hAnsiTheme="minorHAnsi" w:cs="Calibri"/>
                <w:b/>
                <w:sz w:val="24"/>
                <w:szCs w:val="24"/>
              </w:rPr>
              <w:t>Fornitore e descrizione spesa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A1" w:rsidRPr="00A3078C" w:rsidRDefault="00AF49A1" w:rsidP="003C6D69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="Calibri"/>
                <w:szCs w:val="24"/>
              </w:rPr>
            </w:pPr>
            <w:r w:rsidRPr="00A3078C">
              <w:rPr>
                <w:rFonts w:asciiTheme="minorHAnsi" w:hAnsiTheme="minorHAnsi" w:cs="Calibri"/>
                <w:b/>
                <w:sz w:val="24"/>
                <w:szCs w:val="24"/>
              </w:rPr>
              <w:t>Importo da liquidare</w:t>
            </w:r>
          </w:p>
        </w:tc>
      </w:tr>
      <w:tr w:rsidR="00AF49A1" w:rsidRPr="00A3078C" w:rsidTr="00F14B46">
        <w:trPr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A1" w:rsidRPr="00A3078C" w:rsidRDefault="00AF49A1" w:rsidP="003C6D69">
            <w:pPr>
              <w:shd w:val="clear" w:color="auto" w:fill="FFFFFF" w:themeFill="background1"/>
              <w:spacing w:after="100" w:afterAutospacing="1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3078C">
              <w:rPr>
                <w:rFonts w:asciiTheme="minorHAnsi" w:hAnsiTheme="minorHAnsi" w:cs="Calibri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A1" w:rsidRPr="00A3078C" w:rsidRDefault="00AF49A1" w:rsidP="003C6D69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="Calibr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="Calibri"/>
                <w:b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A1" w:rsidRPr="00A3078C" w:rsidRDefault="00AF49A1" w:rsidP="003C6D69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="Calibr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="Calibri"/>
                <w:b w:val="0"/>
                <w:szCs w:val="24"/>
              </w:rPr>
              <w:t>47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A1" w:rsidRPr="00A3078C" w:rsidRDefault="00AF49A1" w:rsidP="00C0167C">
            <w:pPr>
              <w:shd w:val="clear" w:color="auto" w:fill="FFFFFF" w:themeFill="background1"/>
              <w:spacing w:after="100" w:afterAutospacing="1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3078C">
              <w:rPr>
                <w:rFonts w:asciiTheme="minorHAnsi" w:hAnsiTheme="minorHAnsi" w:cs="Calibri"/>
                <w:sz w:val="24"/>
                <w:szCs w:val="24"/>
              </w:rPr>
              <w:t xml:space="preserve">LA CASA DEL PROFESSIONISTA E </w:t>
            </w:r>
            <w:r w:rsidR="00C0167C" w:rsidRPr="00A3078C">
              <w:rPr>
                <w:rFonts w:asciiTheme="minorHAnsi" w:hAnsiTheme="minorHAnsi" w:cs="Calibri"/>
                <w:sz w:val="24"/>
                <w:szCs w:val="24"/>
              </w:rPr>
              <w:t xml:space="preserve">DELL’ART. Soc. Coop. – </w:t>
            </w:r>
            <w:proofErr w:type="spellStart"/>
            <w:r w:rsidR="00C0167C" w:rsidRPr="00A3078C">
              <w:rPr>
                <w:rFonts w:asciiTheme="minorHAnsi" w:hAnsiTheme="minorHAnsi" w:cs="Calibri"/>
                <w:sz w:val="24"/>
                <w:szCs w:val="24"/>
              </w:rPr>
              <w:t>Ft</w:t>
            </w:r>
            <w:proofErr w:type="spellEnd"/>
            <w:r w:rsidR="00C0167C" w:rsidRPr="00A3078C">
              <w:rPr>
                <w:rFonts w:asciiTheme="minorHAnsi" w:hAnsiTheme="minorHAnsi" w:cs="Calibri"/>
                <w:sz w:val="24"/>
                <w:szCs w:val="24"/>
              </w:rPr>
              <w:t xml:space="preserve">. </w:t>
            </w:r>
            <w:proofErr w:type="spellStart"/>
            <w:r w:rsidR="00C0167C" w:rsidRPr="00A3078C">
              <w:rPr>
                <w:rFonts w:asciiTheme="minorHAnsi" w:hAnsiTheme="minorHAnsi" w:cs="Calibri"/>
                <w:sz w:val="24"/>
                <w:szCs w:val="24"/>
              </w:rPr>
              <w:t>nr</w:t>
            </w:r>
            <w:proofErr w:type="spellEnd"/>
            <w:r w:rsidR="00C0167C" w:rsidRPr="00A3078C">
              <w:rPr>
                <w:rFonts w:asciiTheme="minorHAnsi" w:hAnsiTheme="minorHAnsi" w:cs="Calibri"/>
                <w:sz w:val="24"/>
                <w:szCs w:val="24"/>
              </w:rPr>
              <w:t>. 8</w:t>
            </w:r>
            <w:r w:rsidRPr="00A3078C">
              <w:rPr>
                <w:rFonts w:asciiTheme="minorHAnsi" w:hAnsiTheme="minorHAnsi" w:cs="Calibri"/>
                <w:sz w:val="24"/>
                <w:szCs w:val="24"/>
              </w:rPr>
              <w:t xml:space="preserve">/001 del </w:t>
            </w:r>
            <w:r w:rsidR="00C0167C" w:rsidRPr="00A3078C">
              <w:rPr>
                <w:rFonts w:asciiTheme="minorHAnsi" w:hAnsiTheme="minorHAnsi" w:cs="Calibri"/>
                <w:sz w:val="24"/>
                <w:szCs w:val="24"/>
              </w:rPr>
              <w:t>19/03/2021</w:t>
            </w:r>
            <w:r w:rsidRPr="00A3078C">
              <w:rPr>
                <w:rFonts w:asciiTheme="minorHAnsi" w:hAnsiTheme="minorHAnsi" w:cs="Calibri"/>
                <w:sz w:val="24"/>
                <w:szCs w:val="24"/>
              </w:rPr>
              <w:t xml:space="preserve"> “Affitto locali </w:t>
            </w:r>
            <w:r w:rsidR="00C0167C" w:rsidRPr="00A3078C">
              <w:rPr>
                <w:rFonts w:asciiTheme="minorHAnsi" w:hAnsiTheme="minorHAnsi" w:cs="Calibri"/>
                <w:sz w:val="24"/>
                <w:szCs w:val="24"/>
              </w:rPr>
              <w:t>piano terra archivio Ordine FEBBRAIO – APRILE 2021”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A1" w:rsidRPr="00A3078C" w:rsidRDefault="00AF49A1" w:rsidP="00C0167C">
            <w:pPr>
              <w:shd w:val="clear" w:color="auto" w:fill="FFFFFF" w:themeFill="background1"/>
              <w:spacing w:after="100" w:afterAutospacing="1"/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A3078C">
              <w:rPr>
                <w:rFonts w:asciiTheme="minorHAnsi" w:hAnsiTheme="minorHAnsi" w:cs="Calibri"/>
                <w:sz w:val="24"/>
                <w:szCs w:val="24"/>
              </w:rPr>
              <w:t>€ 1</w:t>
            </w:r>
            <w:r w:rsidR="00C0167C" w:rsidRPr="00A3078C">
              <w:rPr>
                <w:rFonts w:asciiTheme="minorHAnsi" w:hAnsiTheme="minorHAnsi" w:cs="Calibri"/>
                <w:sz w:val="24"/>
                <w:szCs w:val="24"/>
              </w:rPr>
              <w:t>.063,93</w:t>
            </w:r>
          </w:p>
        </w:tc>
      </w:tr>
      <w:tr w:rsidR="00AF49A1" w:rsidRPr="00A3078C" w:rsidTr="00F14B46">
        <w:trPr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A1" w:rsidRPr="00A3078C" w:rsidRDefault="00AF49A1" w:rsidP="003C6D69">
            <w:pPr>
              <w:shd w:val="clear" w:color="auto" w:fill="FFFFFF" w:themeFill="background1"/>
              <w:spacing w:after="100" w:afterAutospacing="1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3078C">
              <w:rPr>
                <w:rFonts w:asciiTheme="minorHAnsi" w:hAnsiTheme="minorHAnsi" w:cs="Calibri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A1" w:rsidRPr="00A3078C" w:rsidRDefault="00AF49A1" w:rsidP="003C6D69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="Calibr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="Calibri"/>
                <w:b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A1" w:rsidRPr="00A3078C" w:rsidRDefault="00AF49A1" w:rsidP="003C6D69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="Calibr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="Calibri"/>
                <w:b w:val="0"/>
                <w:szCs w:val="24"/>
              </w:rPr>
              <w:t>68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A1" w:rsidRPr="00A3078C" w:rsidRDefault="00AF49A1" w:rsidP="00C0167C">
            <w:pPr>
              <w:shd w:val="clear" w:color="auto" w:fill="FFFFFF" w:themeFill="background1"/>
              <w:spacing w:after="100" w:afterAutospacing="1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3078C">
              <w:rPr>
                <w:rFonts w:asciiTheme="minorHAnsi" w:hAnsiTheme="minorHAnsi" w:cs="Calibri"/>
                <w:sz w:val="24"/>
                <w:szCs w:val="24"/>
              </w:rPr>
              <w:t xml:space="preserve">LA CASA DEL PROFESSIONISTA E DELL’ART. Soc. Coop. – </w:t>
            </w:r>
            <w:proofErr w:type="spellStart"/>
            <w:r w:rsidRPr="00A3078C">
              <w:rPr>
                <w:rFonts w:asciiTheme="minorHAnsi" w:hAnsiTheme="minorHAnsi" w:cs="Calibri"/>
                <w:sz w:val="24"/>
                <w:szCs w:val="24"/>
              </w:rPr>
              <w:t>Ft</w:t>
            </w:r>
            <w:proofErr w:type="spellEnd"/>
            <w:r w:rsidRPr="00A3078C">
              <w:rPr>
                <w:rFonts w:asciiTheme="minorHAnsi" w:hAnsiTheme="minorHAnsi" w:cs="Calibri"/>
                <w:sz w:val="24"/>
                <w:szCs w:val="24"/>
              </w:rPr>
              <w:t xml:space="preserve">. </w:t>
            </w:r>
            <w:proofErr w:type="spellStart"/>
            <w:r w:rsidRPr="00A3078C">
              <w:rPr>
                <w:rFonts w:asciiTheme="minorHAnsi" w:hAnsiTheme="minorHAnsi" w:cs="Calibri"/>
                <w:sz w:val="24"/>
                <w:szCs w:val="24"/>
              </w:rPr>
              <w:t>nr</w:t>
            </w:r>
            <w:proofErr w:type="spellEnd"/>
            <w:r w:rsidRPr="00A3078C">
              <w:rPr>
                <w:rFonts w:asciiTheme="minorHAnsi" w:hAnsiTheme="minorHAnsi" w:cs="Calibri"/>
                <w:sz w:val="24"/>
                <w:szCs w:val="24"/>
              </w:rPr>
              <w:t xml:space="preserve">. </w:t>
            </w:r>
            <w:r w:rsidR="00C0167C" w:rsidRPr="00A3078C">
              <w:rPr>
                <w:rFonts w:asciiTheme="minorHAnsi" w:hAnsiTheme="minorHAnsi" w:cs="Calibri"/>
                <w:sz w:val="24"/>
                <w:szCs w:val="24"/>
              </w:rPr>
              <w:t>9</w:t>
            </w:r>
            <w:r w:rsidRPr="00A3078C">
              <w:rPr>
                <w:rFonts w:asciiTheme="minorHAnsi" w:hAnsiTheme="minorHAnsi" w:cs="Calibri"/>
                <w:sz w:val="24"/>
                <w:szCs w:val="24"/>
              </w:rPr>
              <w:t xml:space="preserve">/001 del </w:t>
            </w:r>
            <w:r w:rsidR="00C0167C" w:rsidRPr="00A3078C">
              <w:rPr>
                <w:rFonts w:asciiTheme="minorHAnsi" w:hAnsiTheme="minorHAnsi" w:cs="Calibri"/>
                <w:sz w:val="24"/>
                <w:szCs w:val="24"/>
              </w:rPr>
              <w:t>19/03/2021</w:t>
            </w:r>
            <w:r w:rsidRPr="00A3078C">
              <w:rPr>
                <w:rFonts w:asciiTheme="minorHAnsi" w:hAnsiTheme="minorHAnsi" w:cs="Calibri"/>
                <w:sz w:val="24"/>
                <w:szCs w:val="24"/>
              </w:rPr>
              <w:t xml:space="preserve"> “ Imposta di registro canone affitto locali</w:t>
            </w:r>
            <w:r w:rsidR="00C0167C" w:rsidRPr="00A3078C">
              <w:rPr>
                <w:rFonts w:asciiTheme="minorHAnsi" w:hAnsiTheme="minorHAnsi" w:cs="Calibri"/>
                <w:sz w:val="24"/>
                <w:szCs w:val="24"/>
              </w:rPr>
              <w:t xml:space="preserve"> archivio piano terra Ordine </w:t>
            </w:r>
            <w:r w:rsidRPr="00A3078C">
              <w:rPr>
                <w:rFonts w:asciiTheme="minorHAnsi" w:hAnsiTheme="minorHAnsi" w:cs="Calibri"/>
                <w:sz w:val="24"/>
                <w:szCs w:val="24"/>
              </w:rPr>
              <w:t>anno 2021”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A1" w:rsidRPr="00A3078C" w:rsidRDefault="00AF49A1" w:rsidP="00C0167C">
            <w:pPr>
              <w:shd w:val="clear" w:color="auto" w:fill="FFFFFF" w:themeFill="background1"/>
              <w:spacing w:after="100" w:afterAutospacing="1"/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A3078C">
              <w:rPr>
                <w:rFonts w:asciiTheme="minorHAnsi" w:hAnsiTheme="minorHAnsi" w:cs="Calibri"/>
                <w:sz w:val="24"/>
                <w:szCs w:val="24"/>
              </w:rPr>
              <w:t>€ 1</w:t>
            </w:r>
            <w:r w:rsidR="00C0167C" w:rsidRPr="00A3078C">
              <w:rPr>
                <w:rFonts w:asciiTheme="minorHAnsi" w:hAnsiTheme="minorHAnsi" w:cs="Calibri"/>
                <w:sz w:val="24"/>
                <w:szCs w:val="24"/>
              </w:rPr>
              <w:t>7,50</w:t>
            </w:r>
          </w:p>
        </w:tc>
      </w:tr>
      <w:tr w:rsidR="003C6D69" w:rsidRPr="00A3078C" w:rsidTr="00F14B46">
        <w:trPr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9" w:rsidRPr="00A3078C" w:rsidRDefault="003C6D69" w:rsidP="003C6D69">
            <w:pPr>
              <w:shd w:val="clear" w:color="auto" w:fill="FFFFFF" w:themeFill="background1"/>
              <w:spacing w:after="100" w:afterAutospacing="1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3078C">
              <w:rPr>
                <w:rFonts w:asciiTheme="minorHAnsi" w:hAnsiTheme="minorHAnsi" w:cs="Calibri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9" w:rsidRPr="00A3078C" w:rsidRDefault="003C6D69" w:rsidP="003C6D69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="Calibr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="Calibri"/>
                <w:b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9" w:rsidRPr="00A3078C" w:rsidRDefault="003C6D69" w:rsidP="003C6D69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="Calibr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="Calibri"/>
                <w:b w:val="0"/>
                <w:szCs w:val="24"/>
              </w:rPr>
              <w:t>50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9" w:rsidRPr="00A3078C" w:rsidRDefault="003C6D69" w:rsidP="00C0167C">
            <w:pPr>
              <w:shd w:val="clear" w:color="auto" w:fill="FFFFFF" w:themeFill="background1"/>
              <w:spacing w:after="100" w:afterAutospacing="1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3078C">
              <w:rPr>
                <w:rFonts w:asciiTheme="minorHAnsi" w:hAnsiTheme="minorHAnsi" w:cs="Calibri"/>
                <w:sz w:val="24"/>
                <w:szCs w:val="24"/>
              </w:rPr>
              <w:t xml:space="preserve">FASTWEB SpA – </w:t>
            </w:r>
            <w:proofErr w:type="spellStart"/>
            <w:r w:rsidRPr="00A3078C">
              <w:rPr>
                <w:rFonts w:asciiTheme="minorHAnsi" w:hAnsiTheme="minorHAnsi" w:cs="Calibri"/>
                <w:sz w:val="24"/>
                <w:szCs w:val="24"/>
              </w:rPr>
              <w:t>Ft</w:t>
            </w:r>
            <w:proofErr w:type="spellEnd"/>
            <w:r w:rsidRPr="00A3078C">
              <w:rPr>
                <w:rFonts w:asciiTheme="minorHAnsi" w:hAnsiTheme="minorHAnsi" w:cs="Calibri"/>
                <w:sz w:val="24"/>
                <w:szCs w:val="24"/>
              </w:rPr>
              <w:t xml:space="preserve">. </w:t>
            </w:r>
            <w:proofErr w:type="spellStart"/>
            <w:r w:rsidRPr="00A3078C">
              <w:rPr>
                <w:rFonts w:asciiTheme="minorHAnsi" w:hAnsiTheme="minorHAnsi" w:cs="Calibri"/>
                <w:sz w:val="24"/>
                <w:szCs w:val="24"/>
              </w:rPr>
              <w:t>nr</w:t>
            </w:r>
            <w:proofErr w:type="spellEnd"/>
            <w:r w:rsidRPr="00A3078C">
              <w:rPr>
                <w:rFonts w:asciiTheme="minorHAnsi" w:hAnsiTheme="minorHAnsi" w:cs="Calibri"/>
                <w:sz w:val="24"/>
                <w:szCs w:val="24"/>
              </w:rPr>
              <w:t>. PAE0008461 del 14/03/2021 “</w:t>
            </w:r>
            <w:r w:rsidR="00F21755" w:rsidRPr="00A3078C">
              <w:rPr>
                <w:rFonts w:asciiTheme="minorHAnsi" w:hAnsiTheme="minorHAnsi" w:cs="Calibri"/>
                <w:sz w:val="24"/>
                <w:szCs w:val="24"/>
              </w:rPr>
              <w:t>Spese telefonia fissa Ordine dal 15/01/2021 al 14/03/2021”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5" w:rsidRPr="00A3078C" w:rsidRDefault="00F21755" w:rsidP="00C0167C">
            <w:pPr>
              <w:shd w:val="clear" w:color="auto" w:fill="FFFFFF" w:themeFill="background1"/>
              <w:spacing w:after="100" w:afterAutospacing="1"/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A3078C">
              <w:rPr>
                <w:rFonts w:asciiTheme="minorHAnsi" w:hAnsiTheme="minorHAnsi" w:cs="Calibri"/>
                <w:sz w:val="24"/>
                <w:szCs w:val="24"/>
              </w:rPr>
              <w:t>€ 408,81</w:t>
            </w:r>
          </w:p>
        </w:tc>
      </w:tr>
      <w:tr w:rsidR="00F21755" w:rsidRPr="00A3078C" w:rsidTr="00F14B46">
        <w:trPr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A3078C" w:rsidRDefault="00F21755" w:rsidP="003C6D69">
            <w:pPr>
              <w:shd w:val="clear" w:color="auto" w:fill="FFFFFF" w:themeFill="background1"/>
              <w:spacing w:after="100" w:afterAutospacing="1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3078C">
              <w:rPr>
                <w:rFonts w:asciiTheme="minorHAnsi" w:hAnsiTheme="minorHAnsi" w:cs="Calibri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A3078C" w:rsidRDefault="00F21755" w:rsidP="003C6D69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="Calibr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="Calibri"/>
                <w:b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A3078C" w:rsidRDefault="00F21755" w:rsidP="003C6D69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="Calibr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="Calibri"/>
                <w:b w:val="0"/>
                <w:szCs w:val="24"/>
              </w:rPr>
              <w:t>50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A3078C" w:rsidRDefault="00F21755" w:rsidP="00C0167C">
            <w:pPr>
              <w:shd w:val="clear" w:color="auto" w:fill="FFFFFF" w:themeFill="background1"/>
              <w:spacing w:after="100" w:afterAutospacing="1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3078C">
              <w:rPr>
                <w:rFonts w:asciiTheme="minorHAnsi" w:hAnsiTheme="minorHAnsi" w:cs="Calibri"/>
                <w:sz w:val="24"/>
                <w:szCs w:val="24"/>
              </w:rPr>
              <w:t xml:space="preserve">WIND TRE SpA – </w:t>
            </w:r>
            <w:proofErr w:type="spellStart"/>
            <w:r w:rsidRPr="00A3078C">
              <w:rPr>
                <w:rFonts w:asciiTheme="minorHAnsi" w:hAnsiTheme="minorHAnsi" w:cs="Calibri"/>
                <w:sz w:val="24"/>
                <w:szCs w:val="24"/>
              </w:rPr>
              <w:t>Ft</w:t>
            </w:r>
            <w:proofErr w:type="spellEnd"/>
            <w:r w:rsidRPr="00A3078C">
              <w:rPr>
                <w:rFonts w:asciiTheme="minorHAnsi" w:hAnsiTheme="minorHAnsi" w:cs="Calibri"/>
                <w:sz w:val="24"/>
                <w:szCs w:val="24"/>
              </w:rPr>
              <w:t xml:space="preserve">. </w:t>
            </w:r>
            <w:proofErr w:type="spellStart"/>
            <w:r w:rsidRPr="00A3078C">
              <w:rPr>
                <w:rFonts w:asciiTheme="minorHAnsi" w:hAnsiTheme="minorHAnsi" w:cs="Calibri"/>
                <w:sz w:val="24"/>
                <w:szCs w:val="24"/>
              </w:rPr>
              <w:t>nr</w:t>
            </w:r>
            <w:proofErr w:type="spellEnd"/>
            <w:r w:rsidRPr="00A3078C">
              <w:rPr>
                <w:rFonts w:asciiTheme="minorHAnsi" w:hAnsiTheme="minorHAnsi" w:cs="Calibri"/>
                <w:sz w:val="24"/>
                <w:szCs w:val="24"/>
              </w:rPr>
              <w:t>. 2021E000003712 “Canone telefono cellulare Ordine GENNAIO – FEBBRAIO 2021”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5" w:rsidRPr="00A3078C" w:rsidRDefault="00F21755" w:rsidP="00C0167C">
            <w:pPr>
              <w:shd w:val="clear" w:color="auto" w:fill="FFFFFF" w:themeFill="background1"/>
              <w:spacing w:after="100" w:afterAutospacing="1"/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A3078C">
              <w:rPr>
                <w:rFonts w:asciiTheme="minorHAnsi" w:hAnsiTheme="minorHAnsi" w:cs="Calibri"/>
                <w:sz w:val="24"/>
                <w:szCs w:val="24"/>
              </w:rPr>
              <w:t>€ 41,48</w:t>
            </w:r>
          </w:p>
        </w:tc>
      </w:tr>
      <w:tr w:rsidR="00F14B46" w:rsidRPr="00A3078C" w:rsidTr="00F14B46">
        <w:trPr>
          <w:gridAfter w:val="1"/>
          <w:wAfter w:w="7" w:type="dxa"/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54500D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Dott.</w:t>
            </w:r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 xml:space="preserve"> A. Addamo – gettoni presenza org. </w:t>
            </w:r>
            <w:proofErr w:type="spellStart"/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Ist</w:t>
            </w:r>
            <w:proofErr w:type="spellEnd"/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. MARZO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 w:rsidP="003F0745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€ 195.20</w:t>
            </w:r>
          </w:p>
        </w:tc>
      </w:tr>
      <w:tr w:rsidR="00F14B46" w:rsidRPr="00A3078C" w:rsidTr="00F14B46">
        <w:trPr>
          <w:gridAfter w:val="1"/>
          <w:wAfter w:w="7" w:type="dxa"/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54500D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Dott.</w:t>
            </w:r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 xml:space="preserve"> L. Arginelli gettoni presenza org. </w:t>
            </w:r>
            <w:proofErr w:type="spellStart"/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Ist</w:t>
            </w:r>
            <w:proofErr w:type="spellEnd"/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.  MARZO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 w:rsidP="003F0745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€ 195.20</w:t>
            </w:r>
          </w:p>
        </w:tc>
      </w:tr>
      <w:tr w:rsidR="00F14B46" w:rsidRPr="00A3078C" w:rsidTr="00F14B46">
        <w:trPr>
          <w:gridAfter w:val="1"/>
          <w:wAfter w:w="7" w:type="dxa"/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 xml:space="preserve">D.ssa L. Angeli – gettoni presenza org. </w:t>
            </w:r>
            <w:proofErr w:type="spellStart"/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Ist</w:t>
            </w:r>
            <w:proofErr w:type="spellEnd"/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.  MARZO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 w:rsidP="003F0745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€ 195.20</w:t>
            </w:r>
          </w:p>
        </w:tc>
      </w:tr>
      <w:tr w:rsidR="00F14B46" w:rsidRPr="00A3078C" w:rsidTr="00F14B46">
        <w:trPr>
          <w:gridAfter w:val="1"/>
          <w:wAfter w:w="7" w:type="dxa"/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 xml:space="preserve">D.ssa F. Braghiroli - gettoni presenza org. </w:t>
            </w:r>
            <w:proofErr w:type="spellStart"/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Ist</w:t>
            </w:r>
            <w:proofErr w:type="spellEnd"/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.  MARZO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€ 97.60</w:t>
            </w:r>
          </w:p>
        </w:tc>
      </w:tr>
      <w:tr w:rsidR="00F14B46" w:rsidRPr="00A3078C" w:rsidTr="00F14B46">
        <w:trPr>
          <w:gridAfter w:val="1"/>
          <w:wAfter w:w="7" w:type="dxa"/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54500D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Dott.</w:t>
            </w:r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 xml:space="preserve"> R. Bruni– gettoni presenza org. </w:t>
            </w:r>
            <w:proofErr w:type="spellStart"/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Ist</w:t>
            </w:r>
            <w:proofErr w:type="spellEnd"/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.  MARZO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€ 160.00</w:t>
            </w:r>
          </w:p>
        </w:tc>
      </w:tr>
      <w:tr w:rsidR="00F14B46" w:rsidRPr="00A3078C" w:rsidTr="00F14B46">
        <w:trPr>
          <w:gridAfter w:val="1"/>
          <w:wAfter w:w="7" w:type="dxa"/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54500D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Dott.</w:t>
            </w:r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 xml:space="preserve"> M. Caliandro - gettoni presenza org. </w:t>
            </w:r>
            <w:proofErr w:type="spellStart"/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Ist</w:t>
            </w:r>
            <w:proofErr w:type="spellEnd"/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.  MARZO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€ 292.80</w:t>
            </w:r>
          </w:p>
        </w:tc>
      </w:tr>
      <w:tr w:rsidR="00F14B46" w:rsidRPr="00A3078C" w:rsidTr="00F14B46">
        <w:trPr>
          <w:gridAfter w:val="1"/>
          <w:wAfter w:w="7" w:type="dxa"/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 xml:space="preserve">D.ssa G. Calzolari - gettoni presenza org. </w:t>
            </w:r>
            <w:proofErr w:type="spellStart"/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Ist</w:t>
            </w:r>
            <w:proofErr w:type="spellEnd"/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.  MARZO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€ 80.00</w:t>
            </w:r>
          </w:p>
        </w:tc>
      </w:tr>
      <w:tr w:rsidR="00F14B46" w:rsidRPr="00A3078C" w:rsidTr="00F14B46">
        <w:trPr>
          <w:gridAfter w:val="1"/>
          <w:wAfter w:w="7" w:type="dxa"/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lastRenderedPageBreak/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54500D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Dott.</w:t>
            </w:r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 xml:space="preserve"> L. Carteri - gettoni presenza org. </w:t>
            </w:r>
            <w:proofErr w:type="spellStart"/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Ist</w:t>
            </w:r>
            <w:proofErr w:type="spellEnd"/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.  MARZO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 w:rsidP="003F0745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€ 195.20</w:t>
            </w:r>
          </w:p>
        </w:tc>
      </w:tr>
      <w:tr w:rsidR="00F14B46" w:rsidRPr="00A3078C" w:rsidTr="00F14B46">
        <w:trPr>
          <w:gridAfter w:val="1"/>
          <w:wAfter w:w="7" w:type="dxa"/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 xml:space="preserve">D.ssa L. Casari – gettoni presenza org. </w:t>
            </w:r>
            <w:proofErr w:type="spellStart"/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Ist</w:t>
            </w:r>
            <w:proofErr w:type="spellEnd"/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.  MARZO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€ 97.60</w:t>
            </w:r>
          </w:p>
        </w:tc>
      </w:tr>
      <w:tr w:rsidR="00F14B46" w:rsidRPr="00A3078C" w:rsidTr="00F14B46">
        <w:trPr>
          <w:gridAfter w:val="1"/>
          <w:wAfter w:w="7" w:type="dxa"/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54500D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Dott.</w:t>
            </w:r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 xml:space="preserve"> C. Curatola - presenza org. </w:t>
            </w:r>
            <w:proofErr w:type="spellStart"/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Ist</w:t>
            </w:r>
            <w:proofErr w:type="spellEnd"/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.  MARZO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 w:rsidP="003F0745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€ 195.20</w:t>
            </w:r>
          </w:p>
        </w:tc>
      </w:tr>
      <w:tr w:rsidR="00F14B46" w:rsidRPr="00A3078C" w:rsidTr="00F14B46">
        <w:trPr>
          <w:gridAfter w:val="1"/>
          <w:wAfter w:w="7" w:type="dxa"/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54500D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Dott.</w:t>
            </w:r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 xml:space="preserve"> N. D’</w:t>
            </w:r>
            <w:proofErr w:type="spellStart"/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Autilia–</w:t>
            </w:r>
            <w:proofErr w:type="spellEnd"/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 xml:space="preserve"> gettoni presenza org. </w:t>
            </w:r>
            <w:proofErr w:type="spellStart"/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Ist</w:t>
            </w:r>
            <w:proofErr w:type="spellEnd"/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.  MARZO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 w:rsidP="003F0745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€ 195.20</w:t>
            </w:r>
          </w:p>
        </w:tc>
      </w:tr>
      <w:tr w:rsidR="00F14B46" w:rsidRPr="00A3078C" w:rsidTr="00F14B46">
        <w:trPr>
          <w:gridAfter w:val="1"/>
          <w:wAfter w:w="7" w:type="dxa"/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 xml:space="preserve">D.ssa M. T. Donini – gettoni presenza org. </w:t>
            </w:r>
            <w:proofErr w:type="spellStart"/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Ist</w:t>
            </w:r>
            <w:proofErr w:type="spellEnd"/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.  MARZO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€ 160,00</w:t>
            </w:r>
          </w:p>
        </w:tc>
      </w:tr>
      <w:tr w:rsidR="00F14B46" w:rsidRPr="00A3078C" w:rsidTr="00F14B46">
        <w:trPr>
          <w:gridAfter w:val="1"/>
          <w:wAfter w:w="7" w:type="dxa"/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 xml:space="preserve">Prof. L. Giannetti – gettoni presenza org. </w:t>
            </w:r>
            <w:proofErr w:type="spellStart"/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Ist</w:t>
            </w:r>
            <w:proofErr w:type="spellEnd"/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.  MARZO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</w:p>
        </w:tc>
      </w:tr>
      <w:tr w:rsidR="00F14B46" w:rsidRPr="00A3078C" w:rsidTr="00F14B46">
        <w:trPr>
          <w:gridAfter w:val="1"/>
          <w:wAfter w:w="7" w:type="dxa"/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54500D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Dott.</w:t>
            </w:r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 xml:space="preserve"> R. Gozzi – gettoni presenza org. </w:t>
            </w:r>
            <w:proofErr w:type="spellStart"/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Ist</w:t>
            </w:r>
            <w:proofErr w:type="spellEnd"/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.  MARZO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€ 292.80</w:t>
            </w:r>
          </w:p>
        </w:tc>
      </w:tr>
      <w:tr w:rsidR="00F14B46" w:rsidRPr="00A3078C" w:rsidTr="00F14B46">
        <w:trPr>
          <w:gridAfter w:val="1"/>
          <w:wAfter w:w="7" w:type="dxa"/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54500D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Dott.</w:t>
            </w:r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 xml:space="preserve"> L. Ferrari - gettoni presenza org. </w:t>
            </w:r>
            <w:proofErr w:type="spellStart"/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Ist</w:t>
            </w:r>
            <w:proofErr w:type="spellEnd"/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.  MARZO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 w:rsidP="003F0745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€ 195.20</w:t>
            </w:r>
          </w:p>
        </w:tc>
      </w:tr>
      <w:tr w:rsidR="00F14B46" w:rsidRPr="00A3078C" w:rsidTr="00F14B46">
        <w:trPr>
          <w:gridAfter w:val="1"/>
          <w:wAfter w:w="7" w:type="dxa"/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54500D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Dott.</w:t>
            </w:r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 xml:space="preserve"> S. Lucanto - gettoni presenza org. </w:t>
            </w:r>
            <w:proofErr w:type="spellStart"/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Ist</w:t>
            </w:r>
            <w:proofErr w:type="spellEnd"/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.  MARZO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 w:rsidP="003F0745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€ 195.20</w:t>
            </w:r>
          </w:p>
        </w:tc>
      </w:tr>
      <w:tr w:rsidR="00F14B46" w:rsidRPr="00A3078C" w:rsidTr="00F14B46">
        <w:trPr>
          <w:gridAfter w:val="1"/>
          <w:wAfter w:w="7" w:type="dxa"/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54500D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Dott.</w:t>
            </w:r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 xml:space="preserve"> V. Malara – gettoni presenza org. </w:t>
            </w:r>
            <w:proofErr w:type="spellStart"/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Ist</w:t>
            </w:r>
            <w:proofErr w:type="spellEnd"/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.  MARZO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€ 97.60</w:t>
            </w:r>
          </w:p>
        </w:tc>
      </w:tr>
      <w:tr w:rsidR="00F14B46" w:rsidRPr="00A3078C" w:rsidTr="00F14B46">
        <w:trPr>
          <w:gridAfter w:val="1"/>
          <w:wAfter w:w="7" w:type="dxa"/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54500D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Dott.</w:t>
            </w:r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 xml:space="preserve"> P. Martone – gettoni presenza org. </w:t>
            </w:r>
            <w:proofErr w:type="spellStart"/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Ist</w:t>
            </w:r>
            <w:proofErr w:type="spellEnd"/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.  MARZO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 w:rsidP="003F0745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€ 195.20</w:t>
            </w:r>
          </w:p>
        </w:tc>
      </w:tr>
      <w:tr w:rsidR="00F14B46" w:rsidRPr="00A3078C" w:rsidTr="00F14B46">
        <w:trPr>
          <w:gridAfter w:val="1"/>
          <w:wAfter w:w="7" w:type="dxa"/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 xml:space="preserve">D.ssa M. Nasi – gettoni presenza org. </w:t>
            </w:r>
            <w:proofErr w:type="spellStart"/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Ist</w:t>
            </w:r>
            <w:proofErr w:type="spellEnd"/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.  MARZO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 w:rsidP="003F0745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€ 195.20</w:t>
            </w:r>
          </w:p>
        </w:tc>
      </w:tr>
      <w:tr w:rsidR="00F14B46" w:rsidRPr="00A3078C" w:rsidTr="00F14B46">
        <w:trPr>
          <w:gridAfter w:val="1"/>
          <w:wAfter w:w="7" w:type="dxa"/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 xml:space="preserve">D.ssa G. Papi – gettoni presenza org. </w:t>
            </w:r>
            <w:proofErr w:type="spellStart"/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Ist</w:t>
            </w:r>
            <w:proofErr w:type="spellEnd"/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.  MARZO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</w:p>
        </w:tc>
      </w:tr>
      <w:tr w:rsidR="00F14B46" w:rsidRPr="00A3078C" w:rsidTr="00F14B46">
        <w:trPr>
          <w:gridAfter w:val="1"/>
          <w:wAfter w:w="7" w:type="dxa"/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 xml:space="preserve">Prof. M. Provvisionato - gettoni presenza org. </w:t>
            </w:r>
            <w:proofErr w:type="spellStart"/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Ist</w:t>
            </w:r>
            <w:proofErr w:type="spellEnd"/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.  MARZO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€ 97.60</w:t>
            </w:r>
          </w:p>
        </w:tc>
      </w:tr>
      <w:tr w:rsidR="00F14B46" w:rsidRPr="00A3078C" w:rsidTr="00F14B46">
        <w:trPr>
          <w:gridAfter w:val="1"/>
          <w:wAfter w:w="7" w:type="dxa"/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54500D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Dott.</w:t>
            </w:r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 xml:space="preserve"> S. Reggiani – gettoni presenza org. </w:t>
            </w:r>
            <w:proofErr w:type="spellStart"/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Ist</w:t>
            </w:r>
            <w:proofErr w:type="spellEnd"/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.  MARZO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 w:rsidP="003F0745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€ 195.20</w:t>
            </w:r>
          </w:p>
        </w:tc>
      </w:tr>
      <w:tr w:rsidR="00F14B46" w:rsidRPr="00A3078C" w:rsidTr="00F14B46">
        <w:trPr>
          <w:gridAfter w:val="1"/>
          <w:wAfter w:w="7" w:type="dxa"/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54500D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Dott.</w:t>
            </w:r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 xml:space="preserve"> M. Zennaro – gettoni presenza org. </w:t>
            </w:r>
            <w:proofErr w:type="spellStart"/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Ist</w:t>
            </w:r>
            <w:proofErr w:type="spellEnd"/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.  MARZO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€ 160,00</w:t>
            </w:r>
          </w:p>
        </w:tc>
      </w:tr>
      <w:tr w:rsidR="00F14B46" w:rsidRPr="00A3078C" w:rsidTr="00F14B46">
        <w:trPr>
          <w:gridAfter w:val="1"/>
          <w:wAfter w:w="7" w:type="dxa"/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54500D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Dott.</w:t>
            </w:r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 xml:space="preserve"> A. Addamo – indennità accesso  MARZO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€ 638.20</w:t>
            </w:r>
          </w:p>
        </w:tc>
      </w:tr>
      <w:tr w:rsidR="00F14B46" w:rsidRPr="00A3078C" w:rsidTr="00F14B46">
        <w:trPr>
          <w:gridAfter w:val="1"/>
          <w:wAfter w:w="7" w:type="dxa"/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54500D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Dott.</w:t>
            </w:r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 xml:space="preserve"> C. Curatola – indennità accesso  MARZO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€ 638.20</w:t>
            </w:r>
          </w:p>
        </w:tc>
      </w:tr>
      <w:tr w:rsidR="00F14B46" w:rsidRPr="00A3078C" w:rsidTr="00F14B46">
        <w:trPr>
          <w:gridAfter w:val="1"/>
          <w:wAfter w:w="7" w:type="dxa"/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54500D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Dott.</w:t>
            </w:r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 xml:space="preserve"> N. D’</w:t>
            </w:r>
            <w:proofErr w:type="spellStart"/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Autilia</w:t>
            </w:r>
            <w:proofErr w:type="spellEnd"/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 xml:space="preserve"> – indennità accesso   MARZO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€ 638.20</w:t>
            </w:r>
          </w:p>
        </w:tc>
      </w:tr>
      <w:tr w:rsidR="00F14B46" w:rsidRPr="00A3078C" w:rsidTr="00F14B46">
        <w:trPr>
          <w:gridAfter w:val="1"/>
          <w:wAfter w:w="7" w:type="dxa"/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54500D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Dott.</w:t>
            </w:r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 xml:space="preserve"> R. Gozzi– indennità accesso   MARZO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€ 638.20</w:t>
            </w:r>
          </w:p>
        </w:tc>
      </w:tr>
      <w:tr w:rsidR="00F14B46" w:rsidRPr="00A3078C" w:rsidTr="00F14B46">
        <w:trPr>
          <w:gridAfter w:val="1"/>
          <w:wAfter w:w="7" w:type="dxa"/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54500D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Dott.</w:t>
            </w:r>
            <w:r w:rsidR="00F14B46"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 xml:space="preserve"> M. Zennaro – indennità accesso   MARZO 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A3078C" w:rsidRDefault="00F14B46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</w:pPr>
            <w:r w:rsidRPr="00A3078C">
              <w:rPr>
                <w:rStyle w:val="CharAttribute14"/>
                <w:rFonts w:asciiTheme="minorHAnsi" w:hAnsiTheme="minorHAnsi" w:cstheme="minorHAnsi"/>
                <w:b w:val="0"/>
                <w:szCs w:val="24"/>
              </w:rPr>
              <w:t>€ 1.600,00</w:t>
            </w:r>
          </w:p>
        </w:tc>
      </w:tr>
    </w:tbl>
    <w:p w:rsidR="00F14B46" w:rsidRPr="00A3078C" w:rsidRDefault="00F14B46" w:rsidP="00F14B46">
      <w:pPr>
        <w:rPr>
          <w:rFonts w:asciiTheme="minorHAnsi" w:hAnsiTheme="minorHAnsi" w:cstheme="minorHAnsi"/>
        </w:rPr>
      </w:pPr>
    </w:p>
    <w:p w:rsidR="00AF49A1" w:rsidRPr="00A3078C" w:rsidRDefault="00AF49A1" w:rsidP="0029559F">
      <w:pPr>
        <w:spacing w:after="0" w:line="240" w:lineRule="auto"/>
        <w:jc w:val="both"/>
        <w:rPr>
          <w:rFonts w:asciiTheme="minorHAnsi" w:hAnsiTheme="minorHAnsi" w:cs="Calibri"/>
          <w:b/>
          <w:sz w:val="28"/>
          <w:szCs w:val="28"/>
        </w:rPr>
      </w:pPr>
    </w:p>
    <w:p w:rsidR="0081188C" w:rsidRPr="00A3078C" w:rsidRDefault="0081188C" w:rsidP="0081188C">
      <w:pPr>
        <w:spacing w:after="0" w:line="240" w:lineRule="auto"/>
        <w:jc w:val="both"/>
        <w:rPr>
          <w:rFonts w:asciiTheme="minorHAnsi" w:hAnsiTheme="minorHAnsi" w:cs="Calibri"/>
          <w:b/>
          <w:sz w:val="28"/>
          <w:szCs w:val="28"/>
        </w:rPr>
      </w:pPr>
    </w:p>
    <w:p w:rsidR="007C7387" w:rsidRPr="00A3078C" w:rsidRDefault="007C7387" w:rsidP="00811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Calibri"/>
          <w:b/>
          <w:sz w:val="24"/>
          <w:szCs w:val="24"/>
        </w:rPr>
      </w:pPr>
      <w:r w:rsidRPr="00A3078C">
        <w:rPr>
          <w:rFonts w:asciiTheme="minorHAnsi" w:hAnsiTheme="minorHAnsi" w:cs="Calibri"/>
          <w:b/>
          <w:sz w:val="24"/>
          <w:szCs w:val="24"/>
        </w:rPr>
        <w:t>Deli</w:t>
      </w:r>
      <w:r w:rsidR="0081188C" w:rsidRPr="00A3078C">
        <w:rPr>
          <w:rFonts w:asciiTheme="minorHAnsi" w:hAnsiTheme="minorHAnsi" w:cs="Calibri"/>
          <w:b/>
          <w:sz w:val="24"/>
          <w:szCs w:val="24"/>
        </w:rPr>
        <w:t xml:space="preserve">bera n. </w:t>
      </w:r>
      <w:r w:rsidR="0081188C" w:rsidRPr="00A3078C">
        <w:rPr>
          <w:rFonts w:asciiTheme="minorHAnsi" w:hAnsiTheme="minorHAnsi" w:cs="Calibri"/>
          <w:b/>
          <w:sz w:val="24"/>
          <w:szCs w:val="24"/>
        </w:rPr>
        <w:tab/>
        <w:t>10/B</w:t>
      </w:r>
      <w:r w:rsidRPr="00A3078C">
        <w:rPr>
          <w:rFonts w:asciiTheme="minorHAnsi" w:hAnsiTheme="minorHAnsi" w:cs="Calibri"/>
          <w:b/>
          <w:sz w:val="24"/>
          <w:szCs w:val="24"/>
        </w:rPr>
        <w:tab/>
      </w:r>
      <w:r w:rsidRPr="00A3078C">
        <w:rPr>
          <w:rFonts w:asciiTheme="minorHAnsi" w:hAnsiTheme="minorHAnsi" w:cs="Calibri"/>
          <w:b/>
          <w:sz w:val="24"/>
          <w:szCs w:val="24"/>
        </w:rPr>
        <w:tab/>
      </w:r>
      <w:r w:rsidRPr="00A3078C">
        <w:rPr>
          <w:rFonts w:asciiTheme="minorHAnsi" w:hAnsiTheme="minorHAnsi" w:cs="Calibri"/>
          <w:b/>
          <w:sz w:val="24"/>
          <w:szCs w:val="24"/>
        </w:rPr>
        <w:tab/>
      </w:r>
      <w:r w:rsidRPr="00A3078C">
        <w:rPr>
          <w:rFonts w:asciiTheme="minorHAnsi" w:hAnsiTheme="minorHAnsi" w:cs="Calibri"/>
          <w:b/>
          <w:sz w:val="24"/>
          <w:szCs w:val="24"/>
        </w:rPr>
        <w:tab/>
      </w:r>
      <w:r w:rsidRPr="00A3078C">
        <w:rPr>
          <w:rFonts w:asciiTheme="minorHAnsi" w:hAnsiTheme="minorHAnsi" w:cs="Calibri"/>
          <w:b/>
          <w:sz w:val="24"/>
          <w:szCs w:val="24"/>
        </w:rPr>
        <w:tab/>
      </w:r>
      <w:r w:rsidRPr="00A3078C">
        <w:rPr>
          <w:rFonts w:asciiTheme="minorHAnsi" w:hAnsiTheme="minorHAnsi" w:cs="Calibri"/>
          <w:b/>
          <w:sz w:val="24"/>
          <w:szCs w:val="24"/>
        </w:rPr>
        <w:tab/>
      </w:r>
      <w:r w:rsidRPr="00A3078C">
        <w:rPr>
          <w:rFonts w:asciiTheme="minorHAnsi" w:hAnsiTheme="minorHAnsi" w:cs="Calibri"/>
          <w:b/>
          <w:sz w:val="24"/>
          <w:szCs w:val="24"/>
        </w:rPr>
        <w:tab/>
      </w:r>
      <w:r w:rsidR="0081188C" w:rsidRPr="00A3078C">
        <w:rPr>
          <w:rFonts w:asciiTheme="minorHAnsi" w:hAnsiTheme="minorHAnsi" w:cs="Calibri"/>
          <w:b/>
          <w:sz w:val="24"/>
          <w:szCs w:val="24"/>
        </w:rPr>
        <w:tab/>
      </w:r>
      <w:r w:rsidRPr="00A3078C">
        <w:rPr>
          <w:rFonts w:asciiTheme="minorHAnsi" w:hAnsiTheme="minorHAnsi" w:cs="Calibri"/>
          <w:b/>
          <w:sz w:val="24"/>
          <w:szCs w:val="24"/>
        </w:rPr>
        <w:t xml:space="preserve">del </w:t>
      </w:r>
      <w:r w:rsidR="0081188C" w:rsidRPr="00A3078C">
        <w:rPr>
          <w:rFonts w:asciiTheme="minorHAnsi" w:hAnsiTheme="minorHAnsi" w:cs="Calibri"/>
          <w:b/>
          <w:sz w:val="24"/>
          <w:szCs w:val="24"/>
        </w:rPr>
        <w:t>7 APRILE 2021</w:t>
      </w:r>
    </w:p>
    <w:p w:rsidR="007C7387" w:rsidRPr="00A3078C" w:rsidRDefault="007C7387" w:rsidP="00811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Calibri"/>
          <w:b/>
          <w:sz w:val="24"/>
          <w:szCs w:val="24"/>
        </w:rPr>
      </w:pPr>
      <w:r w:rsidRPr="00A3078C">
        <w:rPr>
          <w:rFonts w:asciiTheme="minorHAnsi" w:hAnsiTheme="minorHAnsi" w:cs="Calibri"/>
          <w:b/>
          <w:sz w:val="24"/>
          <w:szCs w:val="24"/>
        </w:rPr>
        <w:t xml:space="preserve">OGGETTO: rinnovo polizza </w:t>
      </w:r>
      <w:proofErr w:type="spellStart"/>
      <w:r w:rsidRPr="00A3078C">
        <w:rPr>
          <w:rFonts w:asciiTheme="minorHAnsi" w:hAnsiTheme="minorHAnsi" w:cs="Calibri"/>
          <w:b/>
          <w:sz w:val="24"/>
          <w:szCs w:val="24"/>
        </w:rPr>
        <w:t>Multirischio</w:t>
      </w:r>
      <w:proofErr w:type="spellEnd"/>
      <w:r w:rsidRPr="00A3078C">
        <w:rPr>
          <w:rFonts w:asciiTheme="minorHAnsi" w:hAnsiTheme="minorHAnsi" w:cs="Calibri"/>
          <w:b/>
          <w:sz w:val="24"/>
          <w:szCs w:val="24"/>
        </w:rPr>
        <w:t xml:space="preserve"> Ufficio AVIVA </w:t>
      </w:r>
      <w:proofErr w:type="spellStart"/>
      <w:r w:rsidRPr="00A3078C">
        <w:rPr>
          <w:rFonts w:asciiTheme="minorHAnsi" w:hAnsiTheme="minorHAnsi" w:cs="Calibri"/>
          <w:b/>
          <w:sz w:val="24"/>
          <w:szCs w:val="24"/>
        </w:rPr>
        <w:t>nr</w:t>
      </w:r>
      <w:proofErr w:type="spellEnd"/>
      <w:r w:rsidRPr="00A3078C">
        <w:rPr>
          <w:rFonts w:asciiTheme="minorHAnsi" w:hAnsiTheme="minorHAnsi" w:cs="Calibri"/>
          <w:b/>
          <w:sz w:val="24"/>
          <w:szCs w:val="24"/>
        </w:rPr>
        <w:t xml:space="preserve">. 5841378 (AON SpA – ex Lenzi Paolo Broker) – </w:t>
      </w:r>
    </w:p>
    <w:p w:rsidR="007C7387" w:rsidRPr="00A3078C" w:rsidRDefault="007C7387" w:rsidP="00811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Calibri"/>
          <w:b/>
          <w:sz w:val="24"/>
          <w:szCs w:val="24"/>
        </w:rPr>
      </w:pPr>
      <w:r w:rsidRPr="00A3078C">
        <w:rPr>
          <w:rFonts w:asciiTheme="minorHAnsi" w:hAnsiTheme="minorHAnsi" w:cs="Calibri"/>
          <w:b/>
          <w:sz w:val="24"/>
          <w:szCs w:val="24"/>
        </w:rPr>
        <w:t xml:space="preserve">CIG </w:t>
      </w:r>
    </w:p>
    <w:p w:rsidR="007C7387" w:rsidRPr="00B36B0F" w:rsidRDefault="007C7387" w:rsidP="007C7387">
      <w:pPr>
        <w:pStyle w:val="Testonormale"/>
        <w:jc w:val="both"/>
        <w:rPr>
          <w:rFonts w:asciiTheme="minorHAnsi" w:hAnsiTheme="minorHAnsi" w:cs="Calibri"/>
          <w:sz w:val="24"/>
          <w:szCs w:val="24"/>
        </w:rPr>
      </w:pPr>
      <w:r w:rsidRPr="00B36B0F">
        <w:rPr>
          <w:rFonts w:asciiTheme="minorHAnsi" w:hAnsiTheme="minorHAnsi" w:cs="Calibri"/>
          <w:sz w:val="24"/>
          <w:szCs w:val="24"/>
        </w:rPr>
        <w:t xml:space="preserve">Il Consiglio Direttivo dell’Ordine Provinciale dei Medici Chirurghi e degli Odontoiatri nella seduta del </w:t>
      </w:r>
      <w:r w:rsidR="0081188C" w:rsidRPr="00B36B0F">
        <w:rPr>
          <w:rFonts w:asciiTheme="minorHAnsi" w:hAnsiTheme="minorHAnsi" w:cs="Calibri"/>
          <w:sz w:val="24"/>
          <w:szCs w:val="24"/>
        </w:rPr>
        <w:t>7.04.2021:</w:t>
      </w:r>
    </w:p>
    <w:p w:rsidR="0081188C" w:rsidRPr="00B36B0F" w:rsidRDefault="0081188C" w:rsidP="007C7387">
      <w:pPr>
        <w:pStyle w:val="Testonormale"/>
        <w:jc w:val="both"/>
        <w:rPr>
          <w:rFonts w:asciiTheme="minorHAnsi" w:hAnsiTheme="minorHAnsi" w:cs="Calibri"/>
          <w:sz w:val="24"/>
          <w:szCs w:val="24"/>
        </w:rPr>
      </w:pPr>
    </w:p>
    <w:p w:rsidR="007C7387" w:rsidRPr="00B36B0F" w:rsidRDefault="0081188C" w:rsidP="007C29C0">
      <w:pPr>
        <w:spacing w:after="0" w:line="240" w:lineRule="auto"/>
        <w:ind w:left="357" w:hanging="357"/>
        <w:jc w:val="both"/>
        <w:rPr>
          <w:rFonts w:asciiTheme="minorHAnsi" w:hAnsiTheme="minorHAnsi" w:cs="Calibri"/>
          <w:bCs/>
          <w:sz w:val="24"/>
          <w:szCs w:val="24"/>
        </w:rPr>
      </w:pPr>
      <w:r w:rsidRPr="00B36B0F">
        <w:rPr>
          <w:rFonts w:asciiTheme="minorHAnsi" w:hAnsiTheme="minorHAnsi" w:cs="Calibri"/>
          <w:bCs/>
          <w:sz w:val="24"/>
          <w:szCs w:val="24"/>
        </w:rPr>
        <w:t>-</w:t>
      </w:r>
      <w:r w:rsidRPr="00B36B0F">
        <w:rPr>
          <w:rFonts w:asciiTheme="minorHAnsi" w:hAnsiTheme="minorHAnsi" w:cs="Calibri"/>
          <w:bCs/>
          <w:sz w:val="24"/>
          <w:szCs w:val="24"/>
        </w:rPr>
        <w:tab/>
        <w:t>preso atto che</w:t>
      </w:r>
      <w:r w:rsidR="007C7387" w:rsidRPr="00B36B0F">
        <w:rPr>
          <w:rFonts w:asciiTheme="minorHAnsi" w:hAnsiTheme="minorHAnsi" w:cs="Calibri"/>
          <w:bCs/>
          <w:sz w:val="24"/>
          <w:szCs w:val="24"/>
        </w:rPr>
        <w:t xml:space="preserve"> a far data dal 16/04/2009 quest’Ordine ha in essere la Polizza </w:t>
      </w:r>
      <w:proofErr w:type="spellStart"/>
      <w:r w:rsidR="007C7387" w:rsidRPr="00B36B0F">
        <w:rPr>
          <w:rFonts w:asciiTheme="minorHAnsi" w:hAnsiTheme="minorHAnsi" w:cs="Calibri"/>
          <w:bCs/>
          <w:sz w:val="24"/>
          <w:szCs w:val="24"/>
        </w:rPr>
        <w:t>Multirischio</w:t>
      </w:r>
      <w:proofErr w:type="spellEnd"/>
      <w:r w:rsidR="007C7387" w:rsidRPr="00B36B0F">
        <w:rPr>
          <w:rFonts w:asciiTheme="minorHAnsi" w:hAnsiTheme="minorHAnsi" w:cs="Calibri"/>
          <w:bCs/>
          <w:sz w:val="24"/>
          <w:szCs w:val="24"/>
        </w:rPr>
        <w:t xml:space="preserve"> AVIVA per la copertura di danni causati da incendio / furto e responsabilità civile nei locali sede dell’Ordine con scadenza il 15 aprile di ogni anno;</w:t>
      </w:r>
    </w:p>
    <w:p w:rsidR="007C7387" w:rsidRPr="00B36B0F" w:rsidRDefault="007C7387" w:rsidP="007C29C0">
      <w:pPr>
        <w:spacing w:after="0" w:line="240" w:lineRule="auto"/>
        <w:ind w:left="357" w:hanging="357"/>
        <w:jc w:val="both"/>
        <w:rPr>
          <w:rFonts w:asciiTheme="minorHAnsi" w:hAnsiTheme="minorHAnsi" w:cs="Calibri"/>
          <w:bCs/>
          <w:sz w:val="24"/>
          <w:szCs w:val="24"/>
        </w:rPr>
      </w:pPr>
      <w:r w:rsidRPr="00B36B0F">
        <w:rPr>
          <w:rFonts w:asciiTheme="minorHAnsi" w:hAnsiTheme="minorHAnsi" w:cs="Calibri"/>
          <w:bCs/>
          <w:sz w:val="24"/>
          <w:szCs w:val="24"/>
        </w:rPr>
        <w:t>-</w:t>
      </w:r>
      <w:r w:rsidRPr="00B36B0F">
        <w:rPr>
          <w:rFonts w:asciiTheme="minorHAnsi" w:hAnsiTheme="minorHAnsi" w:cs="Calibri"/>
          <w:bCs/>
          <w:sz w:val="24"/>
          <w:szCs w:val="24"/>
        </w:rPr>
        <w:tab/>
        <w:t>preso atto di poter confermare anche per il periodo dal 15/04/202</w:t>
      </w:r>
      <w:r w:rsidR="0081188C" w:rsidRPr="00B36B0F">
        <w:rPr>
          <w:rFonts w:asciiTheme="minorHAnsi" w:hAnsiTheme="minorHAnsi" w:cs="Calibri"/>
          <w:bCs/>
          <w:sz w:val="24"/>
          <w:szCs w:val="24"/>
        </w:rPr>
        <w:t>1</w:t>
      </w:r>
      <w:r w:rsidRPr="00B36B0F">
        <w:rPr>
          <w:rFonts w:asciiTheme="minorHAnsi" w:hAnsiTheme="minorHAnsi" w:cs="Calibri"/>
          <w:bCs/>
          <w:sz w:val="24"/>
          <w:szCs w:val="24"/>
        </w:rPr>
        <w:t xml:space="preserve"> al 15/04/202</w:t>
      </w:r>
      <w:r w:rsidR="0081188C" w:rsidRPr="00B36B0F">
        <w:rPr>
          <w:rFonts w:asciiTheme="minorHAnsi" w:hAnsiTheme="minorHAnsi" w:cs="Calibri"/>
          <w:bCs/>
          <w:sz w:val="24"/>
          <w:szCs w:val="24"/>
        </w:rPr>
        <w:t>2</w:t>
      </w:r>
      <w:r w:rsidRPr="00B36B0F">
        <w:rPr>
          <w:rFonts w:asciiTheme="minorHAnsi" w:hAnsiTheme="minorHAnsi" w:cs="Calibri"/>
          <w:bCs/>
          <w:sz w:val="24"/>
          <w:szCs w:val="24"/>
        </w:rPr>
        <w:t xml:space="preserve"> le stesse condizioni previste dalla polizza per l’anno 20</w:t>
      </w:r>
      <w:r w:rsidR="0081188C" w:rsidRPr="00B36B0F">
        <w:rPr>
          <w:rFonts w:asciiTheme="minorHAnsi" w:hAnsiTheme="minorHAnsi" w:cs="Calibri"/>
          <w:bCs/>
          <w:sz w:val="24"/>
          <w:szCs w:val="24"/>
        </w:rPr>
        <w:t>20</w:t>
      </w:r>
      <w:r w:rsidRPr="00B36B0F">
        <w:rPr>
          <w:rFonts w:asciiTheme="minorHAnsi" w:hAnsiTheme="minorHAnsi" w:cs="Calibri"/>
          <w:bCs/>
          <w:sz w:val="24"/>
          <w:szCs w:val="24"/>
        </w:rPr>
        <w:t>;</w:t>
      </w:r>
    </w:p>
    <w:p w:rsidR="007C7387" w:rsidRPr="00B36B0F" w:rsidRDefault="007C7387" w:rsidP="007C29C0">
      <w:pPr>
        <w:spacing w:after="0" w:line="240" w:lineRule="auto"/>
        <w:ind w:left="357" w:hanging="357"/>
        <w:jc w:val="both"/>
        <w:rPr>
          <w:rFonts w:asciiTheme="minorHAnsi" w:hAnsiTheme="minorHAnsi" w:cs="Calibri"/>
          <w:bCs/>
          <w:sz w:val="24"/>
          <w:szCs w:val="24"/>
        </w:rPr>
      </w:pPr>
      <w:r w:rsidRPr="00B36B0F">
        <w:rPr>
          <w:rFonts w:asciiTheme="minorHAnsi" w:hAnsiTheme="minorHAnsi" w:cs="Calibri"/>
          <w:bCs/>
          <w:sz w:val="24"/>
          <w:szCs w:val="24"/>
        </w:rPr>
        <w:t>-</w:t>
      </w:r>
      <w:r w:rsidRPr="00B36B0F">
        <w:rPr>
          <w:rFonts w:asciiTheme="minorHAnsi" w:hAnsiTheme="minorHAnsi" w:cs="Calibri"/>
          <w:bCs/>
          <w:sz w:val="24"/>
          <w:szCs w:val="24"/>
        </w:rPr>
        <w:tab/>
        <w:t>dato atto che sono state osservate le procedure previste dal Regolamento per l’amministrazione e la contabilità di quest’Ordine;</w:t>
      </w:r>
    </w:p>
    <w:p w:rsidR="007C7387" w:rsidRPr="00B36B0F" w:rsidRDefault="007C7387" w:rsidP="007C29C0">
      <w:pPr>
        <w:spacing w:after="0" w:line="240" w:lineRule="auto"/>
        <w:ind w:left="357" w:hanging="357"/>
        <w:jc w:val="both"/>
        <w:rPr>
          <w:rFonts w:asciiTheme="minorHAnsi" w:hAnsiTheme="minorHAnsi" w:cs="Calibri"/>
          <w:bCs/>
          <w:sz w:val="24"/>
          <w:szCs w:val="24"/>
        </w:rPr>
      </w:pPr>
      <w:r w:rsidRPr="00B36B0F">
        <w:rPr>
          <w:rFonts w:asciiTheme="minorHAnsi" w:hAnsiTheme="minorHAnsi" w:cs="Calibri"/>
          <w:bCs/>
          <w:sz w:val="24"/>
          <w:szCs w:val="24"/>
        </w:rPr>
        <w:t>-</w:t>
      </w:r>
      <w:r w:rsidRPr="00B36B0F">
        <w:rPr>
          <w:rFonts w:asciiTheme="minorHAnsi" w:hAnsiTheme="minorHAnsi" w:cs="Calibri"/>
          <w:bCs/>
          <w:sz w:val="24"/>
          <w:szCs w:val="24"/>
        </w:rPr>
        <w:tab/>
        <w:t>visto il preventivo finanziario anno 202</w:t>
      </w:r>
      <w:r w:rsidR="00943A8A" w:rsidRPr="00B36B0F">
        <w:rPr>
          <w:rFonts w:asciiTheme="minorHAnsi" w:hAnsiTheme="minorHAnsi" w:cs="Calibri"/>
          <w:bCs/>
          <w:sz w:val="24"/>
          <w:szCs w:val="24"/>
        </w:rPr>
        <w:t>1</w:t>
      </w:r>
      <w:r w:rsidRPr="00B36B0F">
        <w:rPr>
          <w:rFonts w:asciiTheme="minorHAnsi" w:hAnsiTheme="minorHAnsi" w:cs="Calibri"/>
          <w:bCs/>
          <w:sz w:val="24"/>
          <w:szCs w:val="24"/>
        </w:rPr>
        <w:t>;</w:t>
      </w:r>
    </w:p>
    <w:p w:rsidR="007C7387" w:rsidRPr="00B36B0F" w:rsidRDefault="007C7387" w:rsidP="007C29C0">
      <w:pPr>
        <w:spacing w:after="0" w:line="240" w:lineRule="auto"/>
        <w:ind w:left="357" w:hanging="357"/>
        <w:jc w:val="both"/>
        <w:rPr>
          <w:rFonts w:asciiTheme="minorHAnsi" w:hAnsiTheme="minorHAnsi" w:cs="Calibri"/>
          <w:bCs/>
          <w:sz w:val="24"/>
          <w:szCs w:val="24"/>
        </w:rPr>
      </w:pPr>
      <w:r w:rsidRPr="00B36B0F">
        <w:rPr>
          <w:rFonts w:asciiTheme="minorHAnsi" w:hAnsiTheme="minorHAnsi" w:cs="Calibri"/>
          <w:bCs/>
          <w:sz w:val="24"/>
          <w:szCs w:val="24"/>
        </w:rPr>
        <w:t>-</w:t>
      </w:r>
      <w:r w:rsidRPr="00B36B0F">
        <w:rPr>
          <w:rFonts w:asciiTheme="minorHAnsi" w:hAnsiTheme="minorHAnsi" w:cs="Calibri"/>
          <w:bCs/>
          <w:sz w:val="24"/>
          <w:szCs w:val="24"/>
        </w:rPr>
        <w:tab/>
        <w:t>con votazione unanime</w:t>
      </w:r>
    </w:p>
    <w:p w:rsidR="007C7387" w:rsidRPr="00B36B0F" w:rsidRDefault="007C7387" w:rsidP="007C7387">
      <w:pPr>
        <w:ind w:left="720"/>
        <w:jc w:val="center"/>
        <w:rPr>
          <w:rFonts w:asciiTheme="minorHAnsi" w:hAnsiTheme="minorHAnsi" w:cs="Calibri"/>
          <w:bCs/>
          <w:sz w:val="24"/>
          <w:szCs w:val="24"/>
        </w:rPr>
      </w:pPr>
      <w:r w:rsidRPr="00B36B0F">
        <w:rPr>
          <w:rFonts w:asciiTheme="minorHAnsi" w:hAnsiTheme="minorHAnsi" w:cs="Calibri"/>
          <w:bCs/>
          <w:sz w:val="24"/>
          <w:szCs w:val="24"/>
        </w:rPr>
        <w:t>DELIBERA</w:t>
      </w:r>
    </w:p>
    <w:p w:rsidR="007C7387" w:rsidRPr="00B36B0F" w:rsidRDefault="007C7387" w:rsidP="007C7387">
      <w:pPr>
        <w:pStyle w:val="Paragrafoelenco"/>
        <w:numPr>
          <w:ilvl w:val="0"/>
          <w:numId w:val="2"/>
        </w:numPr>
        <w:ind w:left="709"/>
        <w:jc w:val="both"/>
        <w:rPr>
          <w:rFonts w:asciiTheme="minorHAnsi" w:hAnsiTheme="minorHAnsi" w:cs="Calibri"/>
          <w:bCs/>
          <w:sz w:val="24"/>
          <w:szCs w:val="24"/>
          <w:lang w:eastAsia="en-US" w:bidi="en-US"/>
        </w:rPr>
      </w:pPr>
      <w:r w:rsidRPr="00B36B0F">
        <w:rPr>
          <w:rFonts w:asciiTheme="minorHAnsi" w:hAnsiTheme="minorHAnsi" w:cs="Calibri"/>
          <w:bCs/>
          <w:sz w:val="24"/>
          <w:szCs w:val="24"/>
          <w:lang w:eastAsia="en-US" w:bidi="en-US"/>
        </w:rPr>
        <w:lastRenderedPageBreak/>
        <w:t>di confermare per l’anno 202</w:t>
      </w:r>
      <w:r w:rsidR="00943A8A" w:rsidRPr="00B36B0F">
        <w:rPr>
          <w:rFonts w:asciiTheme="minorHAnsi" w:hAnsiTheme="minorHAnsi" w:cs="Calibri"/>
          <w:bCs/>
          <w:sz w:val="24"/>
          <w:szCs w:val="24"/>
          <w:lang w:eastAsia="en-US" w:bidi="en-US"/>
        </w:rPr>
        <w:t>1/2022</w:t>
      </w:r>
      <w:r w:rsidRPr="00B36B0F">
        <w:rPr>
          <w:rFonts w:asciiTheme="minorHAnsi" w:hAnsiTheme="minorHAnsi" w:cs="Calibri"/>
          <w:bCs/>
          <w:sz w:val="24"/>
          <w:szCs w:val="24"/>
          <w:lang w:eastAsia="en-US" w:bidi="en-US"/>
        </w:rPr>
        <w:t xml:space="preserve"> il rinnovo della polizza </w:t>
      </w:r>
      <w:proofErr w:type="spellStart"/>
      <w:r w:rsidRPr="00B36B0F">
        <w:rPr>
          <w:rFonts w:asciiTheme="minorHAnsi" w:hAnsiTheme="minorHAnsi" w:cs="Calibri"/>
          <w:bCs/>
          <w:sz w:val="24"/>
          <w:szCs w:val="24"/>
          <w:lang w:eastAsia="en-US" w:bidi="en-US"/>
        </w:rPr>
        <w:t>Multirischio</w:t>
      </w:r>
      <w:proofErr w:type="spellEnd"/>
      <w:r w:rsidRPr="00B36B0F">
        <w:rPr>
          <w:rFonts w:asciiTheme="minorHAnsi" w:hAnsiTheme="minorHAnsi" w:cs="Calibri"/>
          <w:bCs/>
          <w:sz w:val="24"/>
          <w:szCs w:val="24"/>
          <w:lang w:eastAsia="en-US" w:bidi="en-US"/>
        </w:rPr>
        <w:t xml:space="preserve"> con le coperture di seguito indicate:</w:t>
      </w:r>
    </w:p>
    <w:p w:rsidR="007C7387" w:rsidRPr="00B36B0F" w:rsidRDefault="007C7387" w:rsidP="007C7387">
      <w:pPr>
        <w:pStyle w:val="Paragrafoelenco"/>
        <w:jc w:val="both"/>
        <w:rPr>
          <w:rFonts w:asciiTheme="minorHAnsi" w:hAnsiTheme="minorHAnsi" w:cs="Calibri"/>
          <w:bCs/>
          <w:sz w:val="24"/>
          <w:szCs w:val="24"/>
        </w:rPr>
      </w:pPr>
      <w:r w:rsidRPr="00B36B0F">
        <w:rPr>
          <w:rFonts w:asciiTheme="minorHAnsi" w:hAnsiTheme="minorHAnsi" w:cs="Calibri"/>
          <w:noProof/>
          <w:sz w:val="24"/>
          <w:szCs w:val="24"/>
        </w:rPr>
        <w:drawing>
          <wp:inline distT="0" distB="0" distL="0" distR="0">
            <wp:extent cx="3886200" cy="26098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387" w:rsidRPr="00B36B0F" w:rsidRDefault="007C7387" w:rsidP="007C7387">
      <w:pPr>
        <w:ind w:left="708"/>
        <w:rPr>
          <w:rFonts w:asciiTheme="minorHAnsi" w:hAnsiTheme="minorHAnsi" w:cs="Calibri"/>
          <w:bCs/>
          <w:sz w:val="24"/>
          <w:szCs w:val="24"/>
        </w:rPr>
      </w:pPr>
    </w:p>
    <w:p w:rsidR="007C7387" w:rsidRPr="00B36B0F" w:rsidRDefault="007C7387" w:rsidP="007C7387">
      <w:pPr>
        <w:ind w:left="708"/>
        <w:rPr>
          <w:rFonts w:asciiTheme="minorHAnsi" w:hAnsiTheme="minorHAnsi" w:cs="Calibri"/>
          <w:bCs/>
          <w:sz w:val="24"/>
          <w:szCs w:val="24"/>
        </w:rPr>
      </w:pPr>
      <w:r w:rsidRPr="00B36B0F">
        <w:rPr>
          <w:rFonts w:asciiTheme="minorHAnsi" w:hAnsiTheme="minorHAnsi" w:cs="Calibri"/>
          <w:bCs/>
          <w:sz w:val="24"/>
          <w:szCs w:val="24"/>
        </w:rPr>
        <w:t xml:space="preserve">stipulata con la Società AVIVA ITALIA SpA n. 5841378 sottoscritta tramite Società </w:t>
      </w:r>
      <w:proofErr w:type="spellStart"/>
      <w:r w:rsidRPr="00B36B0F">
        <w:rPr>
          <w:rFonts w:asciiTheme="minorHAnsi" w:hAnsiTheme="minorHAnsi" w:cs="Calibri"/>
          <w:bCs/>
          <w:sz w:val="24"/>
          <w:szCs w:val="24"/>
        </w:rPr>
        <w:t>Aon</w:t>
      </w:r>
      <w:proofErr w:type="spellEnd"/>
      <w:r w:rsidRPr="00B36B0F">
        <w:rPr>
          <w:rFonts w:asciiTheme="minorHAnsi" w:hAnsiTheme="minorHAnsi" w:cs="Calibri"/>
          <w:bCs/>
          <w:sz w:val="24"/>
          <w:szCs w:val="24"/>
        </w:rPr>
        <w:t xml:space="preserve"> SpA (ex Lenzi Paolo Broker di Bologna) a valenza annuale;</w:t>
      </w:r>
    </w:p>
    <w:p w:rsidR="007C7387" w:rsidRPr="00B36B0F" w:rsidRDefault="007C7387" w:rsidP="007C738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="Calibri"/>
          <w:bCs/>
          <w:sz w:val="24"/>
          <w:szCs w:val="24"/>
          <w:lang w:eastAsia="en-US" w:bidi="en-US"/>
        </w:rPr>
      </w:pPr>
      <w:r w:rsidRPr="00B36B0F">
        <w:rPr>
          <w:rFonts w:asciiTheme="minorHAnsi" w:hAnsiTheme="minorHAnsi" w:cs="Calibri"/>
          <w:bCs/>
          <w:sz w:val="24"/>
          <w:szCs w:val="24"/>
          <w:lang w:eastAsia="en-US" w:bidi="en-US"/>
        </w:rPr>
        <w:t>decorrenza polizza: 15/04/202</w:t>
      </w:r>
      <w:r w:rsidR="00943A8A" w:rsidRPr="00B36B0F">
        <w:rPr>
          <w:rFonts w:asciiTheme="minorHAnsi" w:hAnsiTheme="minorHAnsi" w:cs="Calibri"/>
          <w:bCs/>
          <w:sz w:val="24"/>
          <w:szCs w:val="24"/>
          <w:lang w:eastAsia="en-US" w:bidi="en-US"/>
        </w:rPr>
        <w:t>1</w:t>
      </w:r>
      <w:r w:rsidRPr="00B36B0F">
        <w:rPr>
          <w:rFonts w:asciiTheme="minorHAnsi" w:hAnsiTheme="minorHAnsi" w:cs="Calibri"/>
          <w:bCs/>
          <w:sz w:val="24"/>
          <w:szCs w:val="24"/>
          <w:lang w:eastAsia="en-US" w:bidi="en-US"/>
        </w:rPr>
        <w:t xml:space="preserve"> – 15/04/202</w:t>
      </w:r>
      <w:r w:rsidR="00943A8A" w:rsidRPr="00B36B0F">
        <w:rPr>
          <w:rFonts w:asciiTheme="minorHAnsi" w:hAnsiTheme="minorHAnsi" w:cs="Calibri"/>
          <w:bCs/>
          <w:sz w:val="24"/>
          <w:szCs w:val="24"/>
          <w:lang w:eastAsia="en-US" w:bidi="en-US"/>
        </w:rPr>
        <w:t>2</w:t>
      </w:r>
      <w:r w:rsidRPr="00B36B0F">
        <w:rPr>
          <w:rFonts w:asciiTheme="minorHAnsi" w:hAnsiTheme="minorHAnsi" w:cs="Calibri"/>
          <w:bCs/>
          <w:sz w:val="24"/>
          <w:szCs w:val="24"/>
          <w:lang w:eastAsia="en-US" w:bidi="en-US"/>
        </w:rPr>
        <w:t xml:space="preserve"> con tacito rinnovo;</w:t>
      </w:r>
    </w:p>
    <w:p w:rsidR="007C7387" w:rsidRPr="00B36B0F" w:rsidRDefault="007C7387" w:rsidP="007C738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="Calibri"/>
          <w:bCs/>
          <w:sz w:val="24"/>
          <w:szCs w:val="24"/>
          <w:lang w:eastAsia="en-US" w:bidi="en-US"/>
        </w:rPr>
      </w:pPr>
      <w:r w:rsidRPr="00B36B0F">
        <w:rPr>
          <w:rFonts w:asciiTheme="minorHAnsi" w:hAnsiTheme="minorHAnsi" w:cs="Calibri"/>
          <w:bCs/>
          <w:sz w:val="24"/>
          <w:szCs w:val="24"/>
          <w:lang w:eastAsia="en-US" w:bidi="en-US"/>
        </w:rPr>
        <w:t xml:space="preserve">premio annuo di € 763,00 tasse incluse (da corrispondersi il 15 aprile di ogni anno) </w:t>
      </w:r>
    </w:p>
    <w:p w:rsidR="007C7387" w:rsidRPr="00B36B0F" w:rsidRDefault="007C7387" w:rsidP="007C738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="Calibri"/>
          <w:bCs/>
          <w:sz w:val="24"/>
          <w:szCs w:val="24"/>
          <w:lang w:eastAsia="en-US" w:bidi="en-US"/>
        </w:rPr>
      </w:pPr>
      <w:r w:rsidRPr="00B36B0F">
        <w:rPr>
          <w:rFonts w:asciiTheme="minorHAnsi" w:hAnsiTheme="minorHAnsi" w:cs="Calibri"/>
          <w:bCs/>
          <w:sz w:val="24"/>
          <w:szCs w:val="24"/>
          <w:lang w:eastAsia="en-US" w:bidi="en-US"/>
        </w:rPr>
        <w:t>spese amministrative € 10,00.</w:t>
      </w:r>
    </w:p>
    <w:p w:rsidR="007C7387" w:rsidRPr="00B36B0F" w:rsidRDefault="007C7387" w:rsidP="007C7387">
      <w:pPr>
        <w:pStyle w:val="Paragrafoelenco"/>
        <w:jc w:val="both"/>
        <w:rPr>
          <w:rFonts w:asciiTheme="minorHAnsi" w:hAnsiTheme="minorHAnsi" w:cs="Calibri"/>
          <w:bCs/>
          <w:sz w:val="24"/>
          <w:szCs w:val="24"/>
          <w:lang w:eastAsia="en-US" w:bidi="en-US"/>
        </w:rPr>
      </w:pPr>
    </w:p>
    <w:p w:rsidR="007C7387" w:rsidRPr="00B36B0F" w:rsidRDefault="007C7387" w:rsidP="007C7387">
      <w:pPr>
        <w:pStyle w:val="Paragrafoelenco"/>
        <w:numPr>
          <w:ilvl w:val="0"/>
          <w:numId w:val="2"/>
        </w:numPr>
        <w:ind w:left="709"/>
        <w:jc w:val="both"/>
        <w:rPr>
          <w:rFonts w:asciiTheme="minorHAnsi" w:hAnsiTheme="minorHAnsi" w:cs="Calibri"/>
          <w:bCs/>
          <w:sz w:val="24"/>
          <w:szCs w:val="24"/>
          <w:lang w:eastAsia="en-US" w:bidi="en-US"/>
        </w:rPr>
      </w:pPr>
      <w:r w:rsidRPr="00B36B0F">
        <w:rPr>
          <w:rFonts w:asciiTheme="minorHAnsi" w:hAnsiTheme="minorHAnsi" w:cs="Calibri"/>
          <w:bCs/>
          <w:sz w:val="24"/>
          <w:szCs w:val="24"/>
          <w:lang w:eastAsia="en-US" w:bidi="en-US"/>
        </w:rPr>
        <w:t>La spesa complessiva di € 763,00+€10,00 farà capo al Tit. 1 Cat. 4 Cap. 57 del bilancio 202</w:t>
      </w:r>
      <w:r w:rsidR="00943A8A" w:rsidRPr="00B36B0F">
        <w:rPr>
          <w:rFonts w:asciiTheme="minorHAnsi" w:hAnsiTheme="minorHAnsi" w:cs="Calibri"/>
          <w:bCs/>
          <w:sz w:val="24"/>
          <w:szCs w:val="24"/>
          <w:lang w:eastAsia="en-US" w:bidi="en-US"/>
        </w:rPr>
        <w:t>1</w:t>
      </w:r>
      <w:r w:rsidRPr="00B36B0F">
        <w:rPr>
          <w:rFonts w:asciiTheme="minorHAnsi" w:hAnsiTheme="minorHAnsi" w:cs="Calibri"/>
          <w:bCs/>
          <w:sz w:val="24"/>
          <w:szCs w:val="24"/>
          <w:lang w:eastAsia="en-US" w:bidi="en-US"/>
        </w:rPr>
        <w:t>.</w:t>
      </w:r>
    </w:p>
    <w:p w:rsidR="007C7387" w:rsidRPr="00B36B0F" w:rsidRDefault="007C7387" w:rsidP="007C7387">
      <w:pPr>
        <w:rPr>
          <w:rFonts w:asciiTheme="minorHAnsi" w:hAnsiTheme="minorHAnsi" w:cs="Calibri"/>
          <w:bCs/>
          <w:sz w:val="24"/>
          <w:szCs w:val="24"/>
          <w:highlight w:val="yellow"/>
        </w:rPr>
      </w:pPr>
    </w:p>
    <w:p w:rsidR="007C7387" w:rsidRPr="00B36B0F" w:rsidRDefault="00673D41" w:rsidP="0067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Calibri"/>
          <w:b/>
          <w:sz w:val="24"/>
          <w:szCs w:val="24"/>
        </w:rPr>
      </w:pPr>
      <w:r w:rsidRPr="00B36B0F">
        <w:rPr>
          <w:rFonts w:asciiTheme="minorHAnsi" w:hAnsiTheme="minorHAnsi" w:cs="Calibri"/>
          <w:b/>
          <w:sz w:val="24"/>
          <w:szCs w:val="24"/>
        </w:rPr>
        <w:t>Delibera n</w:t>
      </w:r>
      <w:r w:rsidRPr="00B36B0F">
        <w:rPr>
          <w:rFonts w:asciiTheme="minorHAnsi" w:hAnsiTheme="minorHAnsi" w:cs="Calibri"/>
          <w:b/>
          <w:sz w:val="24"/>
          <w:szCs w:val="24"/>
        </w:rPr>
        <w:tab/>
        <w:t>10</w:t>
      </w:r>
      <w:r w:rsidR="007C7387" w:rsidRPr="00B36B0F">
        <w:rPr>
          <w:rFonts w:asciiTheme="minorHAnsi" w:hAnsiTheme="minorHAnsi" w:cs="Calibri"/>
          <w:b/>
          <w:sz w:val="24"/>
          <w:szCs w:val="24"/>
        </w:rPr>
        <w:t>/</w:t>
      </w:r>
      <w:r w:rsidRPr="00B36B0F">
        <w:rPr>
          <w:rFonts w:asciiTheme="minorHAnsi" w:hAnsiTheme="minorHAnsi" w:cs="Calibri"/>
          <w:b/>
          <w:sz w:val="24"/>
          <w:szCs w:val="24"/>
        </w:rPr>
        <w:t>C</w:t>
      </w:r>
      <w:r w:rsidRPr="00B36B0F">
        <w:rPr>
          <w:rFonts w:asciiTheme="minorHAnsi" w:hAnsiTheme="minorHAnsi" w:cs="Calibri"/>
          <w:b/>
          <w:sz w:val="24"/>
          <w:szCs w:val="24"/>
        </w:rPr>
        <w:tab/>
      </w:r>
      <w:r w:rsidRPr="00B36B0F">
        <w:rPr>
          <w:rFonts w:asciiTheme="minorHAnsi" w:hAnsiTheme="minorHAnsi" w:cs="Calibri"/>
          <w:b/>
          <w:sz w:val="24"/>
          <w:szCs w:val="24"/>
        </w:rPr>
        <w:tab/>
      </w:r>
      <w:r w:rsidRPr="00B36B0F">
        <w:rPr>
          <w:rFonts w:asciiTheme="minorHAnsi" w:hAnsiTheme="minorHAnsi" w:cs="Calibri"/>
          <w:b/>
          <w:sz w:val="24"/>
          <w:szCs w:val="24"/>
        </w:rPr>
        <w:tab/>
        <w:t xml:space="preserve">   </w:t>
      </w:r>
      <w:r w:rsidRPr="00B36B0F">
        <w:rPr>
          <w:rFonts w:asciiTheme="minorHAnsi" w:hAnsiTheme="minorHAnsi" w:cs="Calibri"/>
          <w:b/>
          <w:sz w:val="24"/>
          <w:szCs w:val="24"/>
        </w:rPr>
        <w:tab/>
        <w:t xml:space="preserve"> </w:t>
      </w:r>
      <w:r w:rsidRPr="00B36B0F">
        <w:rPr>
          <w:rFonts w:asciiTheme="minorHAnsi" w:hAnsiTheme="minorHAnsi" w:cs="Calibri"/>
          <w:b/>
          <w:sz w:val="24"/>
          <w:szCs w:val="24"/>
        </w:rPr>
        <w:tab/>
      </w:r>
      <w:r w:rsidRPr="00B36B0F">
        <w:rPr>
          <w:rFonts w:asciiTheme="minorHAnsi" w:hAnsiTheme="minorHAnsi" w:cs="Calibri"/>
          <w:b/>
          <w:sz w:val="24"/>
          <w:szCs w:val="24"/>
        </w:rPr>
        <w:tab/>
      </w:r>
      <w:r w:rsidRPr="00B36B0F">
        <w:rPr>
          <w:rFonts w:asciiTheme="minorHAnsi" w:hAnsiTheme="minorHAnsi" w:cs="Calibri"/>
          <w:b/>
          <w:sz w:val="24"/>
          <w:szCs w:val="24"/>
        </w:rPr>
        <w:tab/>
        <w:t xml:space="preserve">           </w:t>
      </w:r>
      <w:r w:rsidRPr="00B36B0F">
        <w:rPr>
          <w:rFonts w:asciiTheme="minorHAnsi" w:hAnsiTheme="minorHAnsi" w:cs="Calibri"/>
          <w:b/>
          <w:sz w:val="24"/>
          <w:szCs w:val="24"/>
        </w:rPr>
        <w:tab/>
      </w:r>
      <w:r w:rsidR="007C7387" w:rsidRPr="00B36B0F">
        <w:rPr>
          <w:rFonts w:asciiTheme="minorHAnsi" w:hAnsiTheme="minorHAnsi" w:cs="Calibri"/>
          <w:b/>
          <w:sz w:val="24"/>
          <w:szCs w:val="24"/>
        </w:rPr>
        <w:t xml:space="preserve">del </w:t>
      </w:r>
      <w:r w:rsidRPr="00B36B0F">
        <w:rPr>
          <w:rFonts w:asciiTheme="minorHAnsi" w:hAnsiTheme="minorHAnsi" w:cs="Calibri"/>
          <w:b/>
          <w:sz w:val="24"/>
          <w:szCs w:val="24"/>
        </w:rPr>
        <w:t>07 APRILE 2021</w:t>
      </w:r>
    </w:p>
    <w:p w:rsidR="007C7387" w:rsidRPr="00B36B0F" w:rsidRDefault="00673D41" w:rsidP="0067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Calibri"/>
          <w:b/>
          <w:sz w:val="24"/>
          <w:szCs w:val="24"/>
        </w:rPr>
      </w:pPr>
      <w:r w:rsidRPr="00B36B0F">
        <w:rPr>
          <w:rFonts w:asciiTheme="minorHAnsi" w:hAnsiTheme="minorHAnsi" w:cs="Calibri"/>
          <w:b/>
          <w:sz w:val="24"/>
          <w:szCs w:val="24"/>
        </w:rPr>
        <w:t xml:space="preserve">OGGETTO: versamento 1^ tranche quote </w:t>
      </w:r>
      <w:proofErr w:type="spellStart"/>
      <w:r w:rsidRPr="00B36B0F">
        <w:rPr>
          <w:rFonts w:asciiTheme="minorHAnsi" w:hAnsiTheme="minorHAnsi" w:cs="Calibri"/>
          <w:b/>
          <w:sz w:val="24"/>
          <w:szCs w:val="24"/>
        </w:rPr>
        <w:t>FNOMCeO</w:t>
      </w:r>
      <w:proofErr w:type="spellEnd"/>
      <w:r w:rsidRPr="00B36B0F">
        <w:rPr>
          <w:rFonts w:asciiTheme="minorHAnsi" w:hAnsiTheme="minorHAnsi" w:cs="Calibri"/>
          <w:b/>
          <w:sz w:val="24"/>
          <w:szCs w:val="24"/>
        </w:rPr>
        <w:t xml:space="preserve"> anno 2021</w:t>
      </w:r>
    </w:p>
    <w:p w:rsidR="007C7387" w:rsidRPr="00B36B0F" w:rsidRDefault="007C7387" w:rsidP="007C7387">
      <w:pPr>
        <w:pStyle w:val="Corpodeltesto"/>
        <w:ind w:left="357"/>
        <w:rPr>
          <w:rFonts w:asciiTheme="minorHAnsi" w:hAnsiTheme="minorHAnsi" w:cs="Calibri"/>
          <w:b/>
          <w:sz w:val="24"/>
          <w:szCs w:val="24"/>
        </w:rPr>
      </w:pPr>
      <w:r w:rsidRPr="00B36B0F">
        <w:rPr>
          <w:rFonts w:asciiTheme="minorHAnsi" w:hAnsiTheme="minorHAnsi" w:cs="Calibri"/>
          <w:sz w:val="24"/>
          <w:szCs w:val="24"/>
        </w:rPr>
        <w:t xml:space="preserve">Il Consiglio Direttivo riunito nella seduta del </w:t>
      </w:r>
      <w:r w:rsidR="00673D41" w:rsidRPr="00B36B0F">
        <w:rPr>
          <w:rFonts w:asciiTheme="minorHAnsi" w:hAnsiTheme="minorHAnsi" w:cs="Calibri"/>
          <w:sz w:val="24"/>
          <w:szCs w:val="24"/>
        </w:rPr>
        <w:t>7.04.2021</w:t>
      </w:r>
      <w:r w:rsidRPr="00B36B0F">
        <w:rPr>
          <w:rFonts w:asciiTheme="minorHAnsi" w:hAnsiTheme="minorHAnsi" w:cs="Calibri"/>
          <w:sz w:val="24"/>
          <w:szCs w:val="24"/>
        </w:rPr>
        <w:t>:</w:t>
      </w:r>
    </w:p>
    <w:p w:rsidR="007C7387" w:rsidRPr="00B36B0F" w:rsidRDefault="007C7387" w:rsidP="007C7387">
      <w:pPr>
        <w:pStyle w:val="Corpodeltesto"/>
        <w:numPr>
          <w:ilvl w:val="0"/>
          <w:numId w:val="4"/>
        </w:numPr>
        <w:spacing w:before="100" w:beforeAutospacing="1" w:after="100" w:afterAutospacing="1" w:line="240" w:lineRule="auto"/>
        <w:ind w:left="357" w:hanging="357"/>
        <w:jc w:val="both"/>
        <w:rPr>
          <w:rFonts w:asciiTheme="minorHAnsi" w:hAnsiTheme="minorHAnsi" w:cs="Calibri"/>
          <w:b/>
          <w:sz w:val="24"/>
          <w:szCs w:val="24"/>
        </w:rPr>
      </w:pPr>
      <w:r w:rsidRPr="00B36B0F">
        <w:rPr>
          <w:rFonts w:asciiTheme="minorHAnsi" w:hAnsiTheme="minorHAnsi" w:cs="Calibri"/>
          <w:sz w:val="24"/>
          <w:szCs w:val="24"/>
        </w:rPr>
        <w:t>considerata la circolare n. 21 del 31/01/2019, con la quale la FNOMCEO ci ha comunicato le nuove modalità di versamento del contributo pari a € 23,00 per ciascun iscritto a favore della Federazione;</w:t>
      </w:r>
    </w:p>
    <w:p w:rsidR="007C7387" w:rsidRPr="00B36B0F" w:rsidRDefault="007C7387" w:rsidP="007C7387">
      <w:pPr>
        <w:pStyle w:val="Corpodeltesto"/>
        <w:numPr>
          <w:ilvl w:val="0"/>
          <w:numId w:val="4"/>
        </w:numPr>
        <w:spacing w:before="100" w:beforeAutospacing="1" w:after="100" w:afterAutospacing="1" w:line="240" w:lineRule="auto"/>
        <w:ind w:left="357" w:hanging="357"/>
        <w:jc w:val="both"/>
        <w:rPr>
          <w:rFonts w:asciiTheme="minorHAnsi" w:hAnsiTheme="minorHAnsi" w:cs="Calibri"/>
          <w:sz w:val="24"/>
          <w:szCs w:val="24"/>
        </w:rPr>
      </w:pPr>
      <w:r w:rsidRPr="00B36B0F">
        <w:rPr>
          <w:rFonts w:asciiTheme="minorHAnsi" w:hAnsiTheme="minorHAnsi" w:cs="Calibri"/>
          <w:sz w:val="24"/>
          <w:szCs w:val="24"/>
        </w:rPr>
        <w:t>considerata la stessa circolare nella quale si riporta la rateizzazione del pagamento del contributo come segue:</w:t>
      </w:r>
    </w:p>
    <w:p w:rsidR="007C7387" w:rsidRPr="00B36B0F" w:rsidRDefault="007C7387" w:rsidP="007C7387">
      <w:pPr>
        <w:pStyle w:val="Corpodeltest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B36B0F">
        <w:rPr>
          <w:rFonts w:asciiTheme="minorHAnsi" w:hAnsiTheme="minorHAnsi" w:cs="Calibri"/>
          <w:sz w:val="24"/>
          <w:szCs w:val="24"/>
        </w:rPr>
        <w:t>40% entro il 30 aprile 202</w:t>
      </w:r>
      <w:r w:rsidR="00673D41" w:rsidRPr="00B36B0F">
        <w:rPr>
          <w:rFonts w:asciiTheme="minorHAnsi" w:hAnsiTheme="minorHAnsi" w:cs="Calibri"/>
          <w:sz w:val="24"/>
          <w:szCs w:val="24"/>
        </w:rPr>
        <w:t>1</w:t>
      </w:r>
    </w:p>
    <w:p w:rsidR="007C7387" w:rsidRPr="00B36B0F" w:rsidRDefault="007C7387" w:rsidP="007C7387">
      <w:pPr>
        <w:pStyle w:val="Corpodeltest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B36B0F">
        <w:rPr>
          <w:rFonts w:asciiTheme="minorHAnsi" w:hAnsiTheme="minorHAnsi" w:cs="Calibri"/>
          <w:sz w:val="24"/>
          <w:szCs w:val="24"/>
        </w:rPr>
        <w:t>40% entro il 31 luglio 202</w:t>
      </w:r>
      <w:r w:rsidR="00673D41" w:rsidRPr="00B36B0F">
        <w:rPr>
          <w:rFonts w:asciiTheme="minorHAnsi" w:hAnsiTheme="minorHAnsi" w:cs="Calibri"/>
          <w:sz w:val="24"/>
          <w:szCs w:val="24"/>
        </w:rPr>
        <w:t>1</w:t>
      </w:r>
    </w:p>
    <w:p w:rsidR="007C7387" w:rsidRPr="00B36B0F" w:rsidRDefault="007C7387" w:rsidP="007C7387">
      <w:pPr>
        <w:pStyle w:val="Corpodeltest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B36B0F">
        <w:rPr>
          <w:rFonts w:asciiTheme="minorHAnsi" w:hAnsiTheme="minorHAnsi" w:cs="Calibri"/>
          <w:sz w:val="24"/>
          <w:szCs w:val="24"/>
        </w:rPr>
        <w:t>20% entro il 31 marzo 202</w:t>
      </w:r>
      <w:r w:rsidR="00673D41" w:rsidRPr="00B36B0F">
        <w:rPr>
          <w:rFonts w:asciiTheme="minorHAnsi" w:hAnsiTheme="minorHAnsi" w:cs="Calibri"/>
          <w:sz w:val="24"/>
          <w:szCs w:val="24"/>
        </w:rPr>
        <w:t>2</w:t>
      </w:r>
    </w:p>
    <w:p w:rsidR="00FB157F" w:rsidRDefault="00891DF3" w:rsidP="007C7387">
      <w:pPr>
        <w:pStyle w:val="Corpodeltesto"/>
        <w:numPr>
          <w:ilvl w:val="0"/>
          <w:numId w:val="4"/>
        </w:numPr>
        <w:tabs>
          <w:tab w:val="clear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c</w:t>
      </w:r>
      <w:r w:rsidR="00FB157F" w:rsidRPr="00FB157F">
        <w:rPr>
          <w:rFonts w:asciiTheme="minorHAnsi" w:hAnsiTheme="minorHAnsi" w:cs="Calibri"/>
          <w:sz w:val="24"/>
          <w:szCs w:val="24"/>
        </w:rPr>
        <w:t>onsiderato che tale percentuale viene determinata in seguito all’invio del trac</w:t>
      </w:r>
      <w:r>
        <w:rPr>
          <w:rFonts w:asciiTheme="minorHAnsi" w:hAnsiTheme="minorHAnsi" w:cs="Calibri"/>
          <w:sz w:val="24"/>
          <w:szCs w:val="24"/>
        </w:rPr>
        <w:t xml:space="preserve">ciato alla </w:t>
      </w:r>
      <w:proofErr w:type="spellStart"/>
      <w:r>
        <w:rPr>
          <w:rFonts w:asciiTheme="minorHAnsi" w:hAnsiTheme="minorHAnsi" w:cs="Calibri"/>
          <w:sz w:val="24"/>
          <w:szCs w:val="24"/>
        </w:rPr>
        <w:t>FNOMCeO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al 31/12/2021;</w:t>
      </w:r>
    </w:p>
    <w:p w:rsidR="007C7387" w:rsidRPr="00B36B0F" w:rsidRDefault="00891DF3" w:rsidP="007C7387">
      <w:pPr>
        <w:pStyle w:val="Corpodeltesto"/>
        <w:numPr>
          <w:ilvl w:val="0"/>
          <w:numId w:val="4"/>
        </w:numPr>
        <w:tabs>
          <w:tab w:val="clear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considerato che al 31/12/2021 il numero degli iscritti ammontava a 5.141 per un totale di 118.243,00</w:t>
      </w:r>
      <w:r w:rsidR="001F4CB0">
        <w:rPr>
          <w:rFonts w:asciiTheme="minorHAnsi" w:hAnsiTheme="minorHAnsi" w:cs="Calibri"/>
          <w:sz w:val="24"/>
          <w:szCs w:val="24"/>
        </w:rPr>
        <w:t xml:space="preserve"> da versare alla Federazione;</w:t>
      </w:r>
    </w:p>
    <w:p w:rsidR="007C7387" w:rsidRPr="00B36B0F" w:rsidRDefault="007C7387" w:rsidP="007C7387">
      <w:pPr>
        <w:pStyle w:val="Corpodeltesto"/>
        <w:numPr>
          <w:ilvl w:val="0"/>
          <w:numId w:val="4"/>
        </w:numPr>
        <w:tabs>
          <w:tab w:val="clear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Theme="minorHAnsi" w:hAnsiTheme="minorHAnsi" w:cs="Calibri"/>
          <w:sz w:val="24"/>
          <w:szCs w:val="24"/>
        </w:rPr>
      </w:pPr>
      <w:r w:rsidRPr="00B36B0F">
        <w:rPr>
          <w:rFonts w:asciiTheme="minorHAnsi" w:hAnsiTheme="minorHAnsi" w:cs="Calibri"/>
          <w:sz w:val="24"/>
          <w:szCs w:val="24"/>
        </w:rPr>
        <w:t>Visto il bilancio preventivo provvisorio per il 202</w:t>
      </w:r>
      <w:r w:rsidR="00673D41" w:rsidRPr="00B36B0F">
        <w:rPr>
          <w:rFonts w:asciiTheme="minorHAnsi" w:hAnsiTheme="minorHAnsi" w:cs="Calibri"/>
          <w:sz w:val="24"/>
          <w:szCs w:val="24"/>
        </w:rPr>
        <w:t>1</w:t>
      </w:r>
      <w:r w:rsidRPr="00B36B0F">
        <w:rPr>
          <w:rFonts w:asciiTheme="minorHAnsi" w:hAnsiTheme="minorHAnsi" w:cs="Calibri"/>
          <w:sz w:val="24"/>
          <w:szCs w:val="24"/>
        </w:rPr>
        <w:t xml:space="preserve"> che dispone di sufficiente copertura;</w:t>
      </w:r>
    </w:p>
    <w:p w:rsidR="007C7387" w:rsidRPr="00B36B0F" w:rsidRDefault="007C7387" w:rsidP="007C7387">
      <w:pPr>
        <w:pStyle w:val="Corpodeltesto"/>
        <w:numPr>
          <w:ilvl w:val="0"/>
          <w:numId w:val="4"/>
        </w:numPr>
        <w:tabs>
          <w:tab w:val="clear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Theme="minorHAnsi" w:hAnsiTheme="minorHAnsi" w:cs="Calibri"/>
          <w:sz w:val="24"/>
          <w:szCs w:val="24"/>
        </w:rPr>
      </w:pPr>
      <w:r w:rsidRPr="00B36B0F">
        <w:rPr>
          <w:rFonts w:asciiTheme="minorHAnsi" w:hAnsiTheme="minorHAnsi" w:cs="Calibri"/>
          <w:sz w:val="24"/>
          <w:szCs w:val="24"/>
        </w:rPr>
        <w:lastRenderedPageBreak/>
        <w:t>All’unanimità dei presenti;</w:t>
      </w:r>
    </w:p>
    <w:p w:rsidR="007C7387" w:rsidRPr="00B36B0F" w:rsidRDefault="007C7387" w:rsidP="007C7387">
      <w:pPr>
        <w:pStyle w:val="Titolo1"/>
        <w:ind w:left="360"/>
        <w:jc w:val="center"/>
        <w:rPr>
          <w:rFonts w:asciiTheme="minorHAnsi" w:eastAsia="Calibri" w:hAnsiTheme="minorHAnsi" w:cs="Calibri"/>
          <w:color w:val="auto"/>
          <w:sz w:val="24"/>
          <w:szCs w:val="24"/>
        </w:rPr>
      </w:pPr>
      <w:r w:rsidRPr="00B36B0F">
        <w:rPr>
          <w:rFonts w:asciiTheme="minorHAnsi" w:eastAsia="Calibri" w:hAnsiTheme="minorHAnsi" w:cs="Calibri"/>
          <w:color w:val="auto"/>
          <w:sz w:val="24"/>
          <w:szCs w:val="24"/>
        </w:rPr>
        <w:t>DELIBERA</w:t>
      </w:r>
    </w:p>
    <w:p w:rsidR="007C7387" w:rsidRPr="00B36B0F" w:rsidRDefault="007C7387" w:rsidP="007C7387">
      <w:pPr>
        <w:pStyle w:val="Corpodeltesto"/>
        <w:spacing w:after="0" w:line="240" w:lineRule="auto"/>
        <w:ind w:left="357"/>
        <w:jc w:val="both"/>
        <w:rPr>
          <w:rFonts w:asciiTheme="minorHAnsi" w:hAnsiTheme="minorHAnsi" w:cs="Calibri"/>
          <w:sz w:val="24"/>
          <w:szCs w:val="24"/>
        </w:rPr>
      </w:pPr>
    </w:p>
    <w:p w:rsidR="00673D41" w:rsidRPr="00B36B0F" w:rsidRDefault="007C7387" w:rsidP="007C7387">
      <w:pPr>
        <w:pStyle w:val="Corpodeltesto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Theme="minorHAnsi" w:hAnsiTheme="minorHAnsi" w:cs="Calibri"/>
          <w:sz w:val="24"/>
          <w:szCs w:val="24"/>
        </w:rPr>
      </w:pPr>
      <w:r w:rsidRPr="00B36B0F">
        <w:rPr>
          <w:rFonts w:asciiTheme="minorHAnsi" w:hAnsiTheme="minorHAnsi" w:cs="Calibri"/>
          <w:sz w:val="24"/>
          <w:szCs w:val="24"/>
        </w:rPr>
        <w:t xml:space="preserve">di liquidare alla </w:t>
      </w:r>
      <w:proofErr w:type="spellStart"/>
      <w:r w:rsidRPr="00B36B0F">
        <w:rPr>
          <w:rFonts w:asciiTheme="minorHAnsi" w:hAnsiTheme="minorHAnsi" w:cs="Calibri"/>
          <w:sz w:val="24"/>
          <w:szCs w:val="24"/>
        </w:rPr>
        <w:t>FNOMCeO</w:t>
      </w:r>
      <w:proofErr w:type="spellEnd"/>
      <w:r w:rsidRPr="00B36B0F">
        <w:rPr>
          <w:rFonts w:asciiTheme="minorHAnsi" w:hAnsiTheme="minorHAnsi" w:cs="Calibri"/>
          <w:sz w:val="24"/>
          <w:szCs w:val="24"/>
        </w:rPr>
        <w:t xml:space="preserve"> € </w:t>
      </w:r>
      <w:r w:rsidR="001F4CB0">
        <w:rPr>
          <w:rFonts w:asciiTheme="minorHAnsi" w:hAnsiTheme="minorHAnsi" w:cs="Calibri"/>
          <w:sz w:val="24"/>
          <w:szCs w:val="24"/>
        </w:rPr>
        <w:t>47.297,20</w:t>
      </w:r>
      <w:r w:rsidRPr="00B36B0F">
        <w:rPr>
          <w:rFonts w:asciiTheme="minorHAnsi" w:hAnsiTheme="minorHAnsi" w:cs="Calibri"/>
          <w:sz w:val="24"/>
          <w:szCs w:val="24"/>
        </w:rPr>
        <w:t xml:space="preserve"> (corrispondente a</w:t>
      </w:r>
      <w:r w:rsidR="00673D41" w:rsidRPr="00B36B0F">
        <w:rPr>
          <w:rFonts w:asciiTheme="minorHAnsi" w:hAnsiTheme="minorHAnsi" w:cs="Calibri"/>
          <w:sz w:val="24"/>
          <w:szCs w:val="24"/>
        </w:rPr>
        <w:t>l 40% di € 1</w:t>
      </w:r>
      <w:r w:rsidR="001F4CB0">
        <w:rPr>
          <w:rFonts w:asciiTheme="minorHAnsi" w:hAnsiTheme="minorHAnsi" w:cs="Calibri"/>
          <w:sz w:val="24"/>
          <w:szCs w:val="24"/>
        </w:rPr>
        <w:t>18.243,00</w:t>
      </w:r>
      <w:r w:rsidR="00673D41" w:rsidRPr="00B36B0F">
        <w:rPr>
          <w:rFonts w:asciiTheme="minorHAnsi" w:hAnsiTheme="minorHAnsi" w:cs="Calibri"/>
          <w:sz w:val="24"/>
          <w:szCs w:val="24"/>
        </w:rPr>
        <w:t>)</w:t>
      </w:r>
    </w:p>
    <w:p w:rsidR="007C7387" w:rsidRPr="00B36B0F" w:rsidRDefault="007C7387" w:rsidP="007C7387">
      <w:pPr>
        <w:pStyle w:val="Corpodeltesto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Theme="minorHAnsi" w:hAnsiTheme="minorHAnsi" w:cs="Calibri"/>
          <w:sz w:val="24"/>
          <w:szCs w:val="24"/>
        </w:rPr>
      </w:pPr>
      <w:r w:rsidRPr="00B36B0F">
        <w:rPr>
          <w:rFonts w:asciiTheme="minorHAnsi" w:hAnsiTheme="minorHAnsi" w:cs="Calibri"/>
          <w:sz w:val="24"/>
          <w:szCs w:val="24"/>
        </w:rPr>
        <w:t xml:space="preserve">La spesa farà capo al Tit. 1 </w:t>
      </w:r>
      <w:r w:rsidR="00673D41" w:rsidRPr="00B36B0F">
        <w:rPr>
          <w:rFonts w:asciiTheme="minorHAnsi" w:hAnsiTheme="minorHAnsi" w:cs="Calibri"/>
          <w:sz w:val="24"/>
          <w:szCs w:val="24"/>
        </w:rPr>
        <w:t>Cat. 7 Cap. 77 del bilancio 2021</w:t>
      </w:r>
      <w:r w:rsidRPr="00B36B0F">
        <w:rPr>
          <w:rFonts w:asciiTheme="minorHAnsi" w:hAnsiTheme="minorHAnsi" w:cs="Calibri"/>
          <w:sz w:val="24"/>
          <w:szCs w:val="24"/>
        </w:rPr>
        <w:t>.</w:t>
      </w:r>
      <w:r w:rsidRPr="00B36B0F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:rsidR="007C7387" w:rsidRPr="00B36B0F" w:rsidRDefault="007C7387" w:rsidP="007C7387">
      <w:pPr>
        <w:rPr>
          <w:rFonts w:asciiTheme="minorHAnsi" w:hAnsiTheme="minorHAnsi" w:cs="Calibri"/>
          <w:bCs/>
          <w:sz w:val="24"/>
          <w:szCs w:val="24"/>
          <w:highlight w:val="yellow"/>
        </w:rPr>
      </w:pPr>
    </w:p>
    <w:p w:rsidR="007C7387" w:rsidRPr="00B36B0F" w:rsidRDefault="00406754" w:rsidP="00952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Calibri"/>
          <w:b/>
          <w:sz w:val="24"/>
          <w:szCs w:val="24"/>
        </w:rPr>
      </w:pPr>
      <w:r w:rsidRPr="00B36B0F">
        <w:rPr>
          <w:rFonts w:asciiTheme="minorHAnsi" w:hAnsiTheme="minorHAnsi" w:cs="Calibri"/>
          <w:b/>
          <w:sz w:val="24"/>
          <w:szCs w:val="24"/>
        </w:rPr>
        <w:t>Delibera n.</w:t>
      </w:r>
      <w:r w:rsidRPr="00B36B0F">
        <w:rPr>
          <w:rFonts w:asciiTheme="minorHAnsi" w:hAnsiTheme="minorHAnsi" w:cs="Calibri"/>
          <w:b/>
          <w:sz w:val="24"/>
          <w:szCs w:val="24"/>
        </w:rPr>
        <w:tab/>
        <w:t>10/D</w:t>
      </w:r>
      <w:r w:rsidR="007C7387" w:rsidRPr="00B36B0F">
        <w:rPr>
          <w:rFonts w:asciiTheme="minorHAnsi" w:hAnsiTheme="minorHAnsi" w:cs="Calibri"/>
          <w:b/>
          <w:sz w:val="24"/>
          <w:szCs w:val="24"/>
        </w:rPr>
        <w:tab/>
      </w:r>
      <w:r w:rsidR="007C7387" w:rsidRPr="00B36B0F">
        <w:rPr>
          <w:rFonts w:asciiTheme="minorHAnsi" w:hAnsiTheme="minorHAnsi" w:cs="Calibri"/>
          <w:b/>
          <w:sz w:val="24"/>
          <w:szCs w:val="24"/>
        </w:rPr>
        <w:tab/>
      </w:r>
      <w:r w:rsidR="007C7387" w:rsidRPr="00B36B0F">
        <w:rPr>
          <w:rFonts w:asciiTheme="minorHAnsi" w:hAnsiTheme="minorHAnsi" w:cs="Calibri"/>
          <w:b/>
          <w:sz w:val="24"/>
          <w:szCs w:val="24"/>
        </w:rPr>
        <w:tab/>
        <w:t xml:space="preserve">                       </w:t>
      </w:r>
      <w:r w:rsidR="007C7387" w:rsidRPr="00B36B0F">
        <w:rPr>
          <w:rFonts w:asciiTheme="minorHAnsi" w:hAnsiTheme="minorHAnsi" w:cs="Calibri"/>
          <w:b/>
          <w:sz w:val="24"/>
          <w:szCs w:val="24"/>
        </w:rPr>
        <w:tab/>
      </w:r>
      <w:r w:rsidR="007C7387" w:rsidRPr="00B36B0F">
        <w:rPr>
          <w:rFonts w:asciiTheme="minorHAnsi" w:hAnsiTheme="minorHAnsi" w:cs="Calibri"/>
          <w:b/>
          <w:sz w:val="24"/>
          <w:szCs w:val="24"/>
        </w:rPr>
        <w:tab/>
      </w:r>
      <w:r w:rsidR="007C7387" w:rsidRPr="00B36B0F">
        <w:rPr>
          <w:rFonts w:asciiTheme="minorHAnsi" w:hAnsiTheme="minorHAnsi" w:cs="Calibri"/>
          <w:b/>
          <w:sz w:val="24"/>
          <w:szCs w:val="24"/>
        </w:rPr>
        <w:tab/>
      </w:r>
      <w:r w:rsidR="007C7387" w:rsidRPr="00B36B0F">
        <w:rPr>
          <w:rFonts w:asciiTheme="minorHAnsi" w:hAnsiTheme="minorHAnsi" w:cs="Calibri"/>
          <w:b/>
          <w:sz w:val="24"/>
          <w:szCs w:val="24"/>
        </w:rPr>
        <w:tab/>
        <w:t xml:space="preserve"> del </w:t>
      </w:r>
      <w:r w:rsidRPr="00B36B0F">
        <w:rPr>
          <w:rFonts w:asciiTheme="minorHAnsi" w:hAnsiTheme="minorHAnsi" w:cs="Calibri"/>
          <w:b/>
          <w:sz w:val="24"/>
          <w:szCs w:val="24"/>
        </w:rPr>
        <w:t>7 APRILE 2021</w:t>
      </w:r>
    </w:p>
    <w:p w:rsidR="00952F63" w:rsidRPr="00B36B0F" w:rsidRDefault="00952F63" w:rsidP="00952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Calibri"/>
          <w:b/>
          <w:sz w:val="24"/>
          <w:szCs w:val="24"/>
        </w:rPr>
      </w:pPr>
      <w:r w:rsidRPr="00B36B0F">
        <w:rPr>
          <w:rFonts w:asciiTheme="minorHAnsi" w:hAnsiTheme="minorHAnsi" w:cs="Calibri"/>
          <w:b/>
          <w:sz w:val="24"/>
          <w:szCs w:val="24"/>
        </w:rPr>
        <w:t>OGGETTO: TELETEL srl – rinnovo licenza LINKUS per utilizzo del centralino telefonico in remoto ANNO 2021</w:t>
      </w:r>
    </w:p>
    <w:p w:rsidR="007771D2" w:rsidRPr="00B36B0F" w:rsidRDefault="007771D2" w:rsidP="00952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Calibri"/>
          <w:b/>
          <w:sz w:val="24"/>
          <w:szCs w:val="24"/>
        </w:rPr>
      </w:pPr>
      <w:r w:rsidRPr="00B36B0F">
        <w:rPr>
          <w:rFonts w:asciiTheme="minorHAnsi" w:hAnsiTheme="minorHAnsi" w:cs="Calibri"/>
          <w:b/>
          <w:sz w:val="24"/>
          <w:szCs w:val="24"/>
        </w:rPr>
        <w:t xml:space="preserve">CODICE CIG: </w:t>
      </w:r>
      <w:r w:rsidRPr="00B36B0F">
        <w:rPr>
          <w:rFonts w:asciiTheme="minorHAnsi" w:hAnsiTheme="minorHAnsi" w:cs="Calibri"/>
          <w:b/>
          <w:bCs/>
          <w:sz w:val="24"/>
          <w:szCs w:val="24"/>
        </w:rPr>
        <w:t>Z1C314D207</w:t>
      </w:r>
    </w:p>
    <w:p w:rsidR="007C7387" w:rsidRPr="00B36B0F" w:rsidRDefault="007C7387" w:rsidP="007C7387">
      <w:pPr>
        <w:jc w:val="both"/>
        <w:rPr>
          <w:rFonts w:asciiTheme="minorHAnsi" w:hAnsiTheme="minorHAnsi" w:cs="Calibri"/>
          <w:sz w:val="24"/>
          <w:szCs w:val="24"/>
        </w:rPr>
      </w:pPr>
      <w:r w:rsidRPr="00B36B0F">
        <w:rPr>
          <w:rFonts w:asciiTheme="minorHAnsi" w:hAnsiTheme="minorHAnsi" w:cs="Calibri"/>
          <w:sz w:val="24"/>
          <w:szCs w:val="24"/>
        </w:rPr>
        <w:t>Il Consiglio Direttivo dell’Ordine Provinciale dei Medici Chirurghi e degli Odontoiatri nella seduta del</w:t>
      </w:r>
      <w:r w:rsidR="00213488" w:rsidRPr="00B36B0F">
        <w:rPr>
          <w:rFonts w:asciiTheme="minorHAnsi" w:hAnsiTheme="minorHAnsi" w:cs="Calibri"/>
          <w:sz w:val="24"/>
          <w:szCs w:val="24"/>
        </w:rPr>
        <w:t>07.04.2021</w:t>
      </w:r>
      <w:r w:rsidRPr="00B36B0F">
        <w:rPr>
          <w:rFonts w:asciiTheme="minorHAnsi" w:hAnsiTheme="minorHAnsi" w:cs="Calibri"/>
          <w:sz w:val="24"/>
          <w:szCs w:val="24"/>
        </w:rPr>
        <w:t>:</w:t>
      </w:r>
    </w:p>
    <w:p w:rsidR="007C7387" w:rsidRPr="00B36B0F" w:rsidRDefault="007C7387" w:rsidP="007C7387">
      <w:pPr>
        <w:pStyle w:val="Corpodeltesto2"/>
        <w:numPr>
          <w:ilvl w:val="0"/>
          <w:numId w:val="8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asciiTheme="minorHAnsi" w:hAnsiTheme="minorHAnsi" w:cs="Calibri"/>
        </w:rPr>
      </w:pPr>
      <w:r w:rsidRPr="00B36B0F">
        <w:rPr>
          <w:rFonts w:asciiTheme="minorHAnsi" w:hAnsiTheme="minorHAnsi" w:cs="Calibri"/>
        </w:rPr>
        <w:t xml:space="preserve">richiamata la delibera (P 6 DEL 13/03/2020) con la quale si attivava il collegamento in remoto del centralino telefonico dell’Ente sui telefoni cellulari dei dipendenti, al fine di lavorare in </w:t>
      </w:r>
      <w:proofErr w:type="spellStart"/>
      <w:r w:rsidRPr="00B36B0F">
        <w:rPr>
          <w:rFonts w:asciiTheme="minorHAnsi" w:hAnsiTheme="minorHAnsi" w:cs="Calibri"/>
        </w:rPr>
        <w:t>smart</w:t>
      </w:r>
      <w:proofErr w:type="spellEnd"/>
      <w:r w:rsidRPr="00B36B0F">
        <w:rPr>
          <w:rFonts w:asciiTheme="minorHAnsi" w:hAnsiTheme="minorHAnsi" w:cs="Calibri"/>
        </w:rPr>
        <w:t xml:space="preserve"> </w:t>
      </w:r>
      <w:proofErr w:type="spellStart"/>
      <w:r w:rsidRPr="00B36B0F">
        <w:rPr>
          <w:rFonts w:asciiTheme="minorHAnsi" w:hAnsiTheme="minorHAnsi" w:cs="Calibri"/>
        </w:rPr>
        <w:t>working</w:t>
      </w:r>
      <w:proofErr w:type="spellEnd"/>
      <w:r w:rsidRPr="00B36B0F">
        <w:rPr>
          <w:rFonts w:asciiTheme="minorHAnsi" w:hAnsiTheme="minorHAnsi" w:cs="Calibri"/>
        </w:rPr>
        <w:t>, in seguito all’emergenza Covid-19;</w:t>
      </w:r>
    </w:p>
    <w:p w:rsidR="007C7387" w:rsidRPr="00B36B0F" w:rsidRDefault="007C7387" w:rsidP="007C7387">
      <w:pPr>
        <w:pStyle w:val="Corpodeltesto2"/>
        <w:numPr>
          <w:ilvl w:val="0"/>
          <w:numId w:val="8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asciiTheme="minorHAnsi" w:hAnsiTheme="minorHAnsi" w:cs="Calibri"/>
        </w:rPr>
      </w:pPr>
      <w:r w:rsidRPr="00B36B0F">
        <w:rPr>
          <w:rFonts w:asciiTheme="minorHAnsi" w:hAnsiTheme="minorHAnsi" w:cs="Calibri"/>
        </w:rPr>
        <w:t xml:space="preserve">tenuto conto del preventivo della Ditta Teletel srl di Modena per l’attivazione di un anno di licenza </w:t>
      </w:r>
      <w:proofErr w:type="spellStart"/>
      <w:r w:rsidRPr="00B36B0F">
        <w:rPr>
          <w:rFonts w:asciiTheme="minorHAnsi" w:hAnsiTheme="minorHAnsi" w:cs="Calibri"/>
        </w:rPr>
        <w:t>Linkus</w:t>
      </w:r>
      <w:proofErr w:type="spellEnd"/>
      <w:r w:rsidRPr="00B36B0F">
        <w:rPr>
          <w:rFonts w:asciiTheme="minorHAnsi" w:hAnsiTheme="minorHAnsi" w:cs="Calibri"/>
        </w:rPr>
        <w:t xml:space="preserve"> al costo di € 190,00 + iva;</w:t>
      </w:r>
    </w:p>
    <w:p w:rsidR="00213488" w:rsidRPr="00B36B0F" w:rsidRDefault="00213488" w:rsidP="007C7387">
      <w:pPr>
        <w:pStyle w:val="Corpodeltesto2"/>
        <w:numPr>
          <w:ilvl w:val="0"/>
          <w:numId w:val="8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asciiTheme="minorHAnsi" w:hAnsiTheme="minorHAnsi" w:cs="Calibri"/>
        </w:rPr>
      </w:pPr>
      <w:r w:rsidRPr="00B36B0F">
        <w:rPr>
          <w:rFonts w:asciiTheme="minorHAnsi" w:hAnsiTheme="minorHAnsi" w:cs="Calibri"/>
        </w:rPr>
        <w:t xml:space="preserve">preso atto della necessità di </w:t>
      </w:r>
      <w:r w:rsidR="00406754" w:rsidRPr="00B36B0F">
        <w:rPr>
          <w:rFonts w:asciiTheme="minorHAnsi" w:hAnsiTheme="minorHAnsi" w:cs="Calibri"/>
        </w:rPr>
        <w:t xml:space="preserve">rinnovare il contratto di utilizzo della </w:t>
      </w:r>
      <w:r w:rsidRPr="00B36B0F">
        <w:rPr>
          <w:rFonts w:asciiTheme="minorHAnsi" w:hAnsiTheme="minorHAnsi" w:cs="Calibri"/>
        </w:rPr>
        <w:t xml:space="preserve">licenza </w:t>
      </w:r>
      <w:proofErr w:type="spellStart"/>
      <w:r w:rsidR="00406754" w:rsidRPr="00B36B0F">
        <w:rPr>
          <w:rFonts w:asciiTheme="minorHAnsi" w:hAnsiTheme="minorHAnsi" w:cs="Calibri"/>
        </w:rPr>
        <w:t>Linkus</w:t>
      </w:r>
      <w:proofErr w:type="spellEnd"/>
      <w:r w:rsidR="00406754" w:rsidRPr="00B36B0F">
        <w:rPr>
          <w:rFonts w:asciiTheme="minorHAnsi" w:hAnsiTheme="minorHAnsi" w:cs="Calibri"/>
        </w:rPr>
        <w:t xml:space="preserve"> (in scadenza in aprile) per un altro anno</w:t>
      </w:r>
      <w:r w:rsidRPr="00B36B0F">
        <w:rPr>
          <w:rFonts w:asciiTheme="minorHAnsi" w:hAnsiTheme="minorHAnsi" w:cs="Calibri"/>
        </w:rPr>
        <w:t>, per garantire il funzionamento del centralino telefonico dell’Ordine in remoto;</w:t>
      </w:r>
    </w:p>
    <w:p w:rsidR="007C7387" w:rsidRPr="00B36B0F" w:rsidRDefault="007C7387" w:rsidP="007C7387">
      <w:pPr>
        <w:pStyle w:val="Corpodeltesto2"/>
        <w:numPr>
          <w:ilvl w:val="0"/>
          <w:numId w:val="8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asciiTheme="minorHAnsi" w:hAnsiTheme="minorHAnsi" w:cs="Calibri"/>
        </w:rPr>
      </w:pPr>
      <w:r w:rsidRPr="00B36B0F">
        <w:rPr>
          <w:rFonts w:asciiTheme="minorHAnsi" w:hAnsiTheme="minorHAnsi" w:cs="Calibri"/>
        </w:rPr>
        <w:t>visto il Bilancio di previsione provvisorio  per l’anno 202</w:t>
      </w:r>
      <w:r w:rsidR="00213488" w:rsidRPr="00B36B0F">
        <w:rPr>
          <w:rFonts w:asciiTheme="minorHAnsi" w:hAnsiTheme="minorHAnsi" w:cs="Calibri"/>
        </w:rPr>
        <w:t>1</w:t>
      </w:r>
      <w:r w:rsidRPr="00B36B0F">
        <w:rPr>
          <w:rFonts w:asciiTheme="minorHAnsi" w:hAnsiTheme="minorHAnsi" w:cs="Calibri"/>
        </w:rPr>
        <w:t xml:space="preserve"> </w:t>
      </w:r>
      <w:r w:rsidR="00213488" w:rsidRPr="00B36B0F">
        <w:rPr>
          <w:rFonts w:asciiTheme="minorHAnsi" w:hAnsiTheme="minorHAnsi" w:cs="Calibri"/>
        </w:rPr>
        <w:t>che dispone di sufficiente copertura;</w:t>
      </w:r>
    </w:p>
    <w:p w:rsidR="007C7387" w:rsidRPr="00B36B0F" w:rsidRDefault="007C7387" w:rsidP="007C7387">
      <w:pPr>
        <w:pStyle w:val="Corpodeltesto2"/>
        <w:numPr>
          <w:ilvl w:val="0"/>
          <w:numId w:val="8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asciiTheme="minorHAnsi" w:hAnsiTheme="minorHAnsi" w:cs="Calibri"/>
        </w:rPr>
      </w:pPr>
      <w:r w:rsidRPr="00B36B0F">
        <w:rPr>
          <w:rFonts w:asciiTheme="minorHAnsi" w:hAnsiTheme="minorHAnsi" w:cs="Calibri"/>
        </w:rPr>
        <w:t>in conformità all’art. 38 e art. 44 del Regolamento per l’amministrazione e la contabilità di questo Ordine;</w:t>
      </w:r>
    </w:p>
    <w:p w:rsidR="007C7387" w:rsidRPr="00B36B0F" w:rsidRDefault="007C7387" w:rsidP="007C7387">
      <w:pPr>
        <w:pStyle w:val="Corpodeltesto2"/>
        <w:numPr>
          <w:ilvl w:val="0"/>
          <w:numId w:val="8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asciiTheme="minorHAnsi" w:hAnsiTheme="minorHAnsi" w:cs="Calibri"/>
        </w:rPr>
      </w:pPr>
      <w:r w:rsidRPr="00B36B0F">
        <w:rPr>
          <w:rFonts w:asciiTheme="minorHAnsi" w:hAnsiTheme="minorHAnsi" w:cs="Calibri"/>
        </w:rPr>
        <w:t>con votazione unanime dei presenti;</w:t>
      </w:r>
    </w:p>
    <w:p w:rsidR="007C7387" w:rsidRPr="00B36B0F" w:rsidRDefault="007C7387" w:rsidP="007C7387">
      <w:pPr>
        <w:pStyle w:val="Corpodeltesto2"/>
        <w:pBdr>
          <w:top w:val="none" w:sz="0" w:space="0" w:color="auto"/>
          <w:bottom w:val="none" w:sz="0" w:space="0" w:color="auto"/>
        </w:pBdr>
        <w:spacing w:after="0" w:line="240" w:lineRule="auto"/>
        <w:ind w:left="1080"/>
        <w:jc w:val="both"/>
        <w:rPr>
          <w:rFonts w:asciiTheme="minorHAnsi" w:hAnsiTheme="minorHAnsi" w:cs="Calibri"/>
        </w:rPr>
      </w:pPr>
    </w:p>
    <w:p w:rsidR="007C7387" w:rsidRPr="00B36B0F" w:rsidRDefault="007C7387" w:rsidP="007C7387">
      <w:pPr>
        <w:pStyle w:val="Corpodeltesto2"/>
        <w:pBdr>
          <w:top w:val="none" w:sz="0" w:space="0" w:color="auto"/>
          <w:bottom w:val="none" w:sz="0" w:space="0" w:color="auto"/>
        </w:pBdr>
        <w:spacing w:after="0" w:line="240" w:lineRule="auto"/>
        <w:jc w:val="center"/>
        <w:rPr>
          <w:rFonts w:asciiTheme="minorHAnsi" w:hAnsiTheme="minorHAnsi" w:cs="Calibri"/>
          <w:b/>
        </w:rPr>
      </w:pPr>
      <w:r w:rsidRPr="00B36B0F">
        <w:rPr>
          <w:rFonts w:asciiTheme="minorHAnsi" w:hAnsiTheme="minorHAnsi" w:cs="Calibri"/>
        </w:rPr>
        <w:t>DELIBERA</w:t>
      </w:r>
    </w:p>
    <w:p w:rsidR="007C7387" w:rsidRPr="00B36B0F" w:rsidRDefault="007C7387" w:rsidP="007C7387">
      <w:pPr>
        <w:pStyle w:val="Corpodeltesto2"/>
        <w:pBdr>
          <w:top w:val="none" w:sz="0" w:space="0" w:color="auto"/>
          <w:bottom w:val="none" w:sz="0" w:space="0" w:color="auto"/>
        </w:pBdr>
        <w:spacing w:after="0" w:line="240" w:lineRule="auto"/>
        <w:ind w:left="720"/>
        <w:rPr>
          <w:rFonts w:asciiTheme="minorHAnsi" w:hAnsiTheme="minorHAnsi" w:cs="Calibri"/>
        </w:rPr>
      </w:pPr>
    </w:p>
    <w:p w:rsidR="007C7387" w:rsidRPr="00B36B0F" w:rsidRDefault="007C7387" w:rsidP="007C7387">
      <w:pPr>
        <w:pStyle w:val="Corpodeltesto2"/>
        <w:numPr>
          <w:ilvl w:val="0"/>
          <w:numId w:val="7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asciiTheme="minorHAnsi" w:hAnsiTheme="minorHAnsi" w:cs="Calibri"/>
        </w:rPr>
      </w:pPr>
      <w:r w:rsidRPr="00B36B0F">
        <w:rPr>
          <w:rFonts w:asciiTheme="minorHAnsi" w:hAnsiTheme="minorHAnsi" w:cs="Calibri"/>
        </w:rPr>
        <w:t xml:space="preserve">di </w:t>
      </w:r>
      <w:r w:rsidR="00213488" w:rsidRPr="00B36B0F">
        <w:rPr>
          <w:rFonts w:asciiTheme="minorHAnsi" w:hAnsiTheme="minorHAnsi" w:cs="Calibri"/>
        </w:rPr>
        <w:t xml:space="preserve">rinnovare per il 2021 l’utilizzo della </w:t>
      </w:r>
      <w:r w:rsidRPr="00B36B0F">
        <w:rPr>
          <w:rFonts w:asciiTheme="minorHAnsi" w:hAnsiTheme="minorHAnsi" w:cs="Calibri"/>
        </w:rPr>
        <w:t xml:space="preserve">licenza </w:t>
      </w:r>
      <w:proofErr w:type="spellStart"/>
      <w:r w:rsidRPr="00B36B0F">
        <w:rPr>
          <w:rFonts w:asciiTheme="minorHAnsi" w:hAnsiTheme="minorHAnsi" w:cs="Calibri"/>
        </w:rPr>
        <w:t>Linkus</w:t>
      </w:r>
      <w:proofErr w:type="spellEnd"/>
      <w:r w:rsidRPr="00B36B0F">
        <w:rPr>
          <w:rFonts w:asciiTheme="minorHAnsi" w:hAnsiTheme="minorHAnsi" w:cs="Calibri"/>
        </w:rPr>
        <w:t xml:space="preserve"> per la deviazione in remoto del centralino telefonico dell’Ente attraverso la ditta Teletel srl di Modena al costo preventivato di € 190,00 + Iva;</w:t>
      </w:r>
    </w:p>
    <w:p w:rsidR="007C7387" w:rsidRPr="00B36B0F" w:rsidRDefault="007C7387" w:rsidP="007C7387">
      <w:pPr>
        <w:pStyle w:val="Corpodeltesto2"/>
        <w:pBdr>
          <w:top w:val="none" w:sz="0" w:space="0" w:color="auto"/>
          <w:bottom w:val="none" w:sz="0" w:space="0" w:color="auto"/>
        </w:pBdr>
        <w:spacing w:after="0" w:line="240" w:lineRule="auto"/>
        <w:ind w:left="720"/>
        <w:jc w:val="both"/>
        <w:rPr>
          <w:rFonts w:asciiTheme="minorHAnsi" w:hAnsiTheme="minorHAnsi" w:cs="Calibri"/>
        </w:rPr>
      </w:pPr>
    </w:p>
    <w:p w:rsidR="007C7387" w:rsidRPr="00B36B0F" w:rsidRDefault="007C7387" w:rsidP="007C7387">
      <w:pPr>
        <w:pStyle w:val="Corpodeltesto2"/>
        <w:numPr>
          <w:ilvl w:val="0"/>
          <w:numId w:val="7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asciiTheme="minorHAnsi" w:hAnsiTheme="minorHAnsi" w:cs="Calibri"/>
        </w:rPr>
      </w:pPr>
      <w:r w:rsidRPr="00B36B0F">
        <w:rPr>
          <w:rFonts w:asciiTheme="minorHAnsi" w:hAnsiTheme="minorHAnsi" w:cs="Calibri"/>
        </w:rPr>
        <w:t xml:space="preserve">La spesa complessiva di € 231,80 farà capo al </w:t>
      </w:r>
      <w:proofErr w:type="spellStart"/>
      <w:r w:rsidRPr="00B36B0F">
        <w:rPr>
          <w:rFonts w:asciiTheme="minorHAnsi" w:hAnsiTheme="minorHAnsi" w:cs="Calibri"/>
        </w:rPr>
        <w:t>TIT</w:t>
      </w:r>
      <w:proofErr w:type="spellEnd"/>
      <w:r w:rsidRPr="00B36B0F">
        <w:rPr>
          <w:rFonts w:asciiTheme="minorHAnsi" w:hAnsiTheme="minorHAnsi" w:cs="Calibri"/>
        </w:rPr>
        <w:t xml:space="preserve">. 1 </w:t>
      </w:r>
      <w:proofErr w:type="spellStart"/>
      <w:r w:rsidRPr="00B36B0F">
        <w:rPr>
          <w:rFonts w:asciiTheme="minorHAnsi" w:hAnsiTheme="minorHAnsi" w:cs="Calibri"/>
        </w:rPr>
        <w:t>CAT</w:t>
      </w:r>
      <w:proofErr w:type="spellEnd"/>
      <w:r w:rsidRPr="00B36B0F">
        <w:rPr>
          <w:rFonts w:asciiTheme="minorHAnsi" w:hAnsiTheme="minorHAnsi" w:cs="Calibri"/>
        </w:rPr>
        <w:t>. 4  CAP. 35 del bilancio in corso di formazione anno 202</w:t>
      </w:r>
      <w:r w:rsidR="00213488" w:rsidRPr="00B36B0F">
        <w:rPr>
          <w:rFonts w:asciiTheme="minorHAnsi" w:hAnsiTheme="minorHAnsi" w:cs="Calibri"/>
        </w:rPr>
        <w:t>1</w:t>
      </w:r>
      <w:r w:rsidRPr="00B36B0F">
        <w:rPr>
          <w:rFonts w:asciiTheme="minorHAnsi" w:hAnsiTheme="minorHAnsi" w:cs="Calibri"/>
        </w:rPr>
        <w:t xml:space="preserve"> (IMP LINKUS/202</w:t>
      </w:r>
      <w:r w:rsidR="00213488" w:rsidRPr="00B36B0F">
        <w:rPr>
          <w:rFonts w:asciiTheme="minorHAnsi" w:hAnsiTheme="minorHAnsi" w:cs="Calibri"/>
        </w:rPr>
        <w:t>1</w:t>
      </w:r>
      <w:r w:rsidRPr="00B36B0F">
        <w:rPr>
          <w:rFonts w:asciiTheme="minorHAnsi" w:hAnsiTheme="minorHAnsi" w:cs="Calibri"/>
        </w:rPr>
        <w:t>)</w:t>
      </w:r>
    </w:p>
    <w:p w:rsidR="007C7387" w:rsidRPr="00B36B0F" w:rsidRDefault="007C7387" w:rsidP="007C7387">
      <w:pPr>
        <w:pStyle w:val="Corpodeltesto2"/>
        <w:pBdr>
          <w:top w:val="none" w:sz="0" w:space="0" w:color="auto"/>
          <w:bottom w:val="none" w:sz="0" w:space="0" w:color="auto"/>
        </w:pBdr>
        <w:spacing w:after="0" w:line="240" w:lineRule="auto"/>
        <w:ind w:left="720"/>
        <w:jc w:val="both"/>
        <w:rPr>
          <w:rFonts w:asciiTheme="minorHAnsi" w:hAnsiTheme="minorHAnsi" w:cs="Calibri"/>
        </w:rPr>
      </w:pPr>
    </w:p>
    <w:p w:rsidR="007C7387" w:rsidRPr="00B36B0F" w:rsidRDefault="007C7387" w:rsidP="007C7387">
      <w:pPr>
        <w:pStyle w:val="Corpodeltesto2"/>
        <w:pBdr>
          <w:top w:val="none" w:sz="0" w:space="0" w:color="auto"/>
          <w:bottom w:val="none" w:sz="0" w:space="0" w:color="auto"/>
        </w:pBdr>
        <w:spacing w:after="0" w:line="240" w:lineRule="auto"/>
        <w:ind w:left="720"/>
        <w:jc w:val="both"/>
        <w:rPr>
          <w:rFonts w:asciiTheme="minorHAnsi" w:hAnsiTheme="minorHAnsi" w:cs="Calibri"/>
          <w:bCs/>
        </w:rPr>
      </w:pPr>
    </w:p>
    <w:p w:rsidR="00406754" w:rsidRPr="00B36B0F" w:rsidRDefault="00406754" w:rsidP="002F388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="Calibri"/>
          <w:b/>
          <w:sz w:val="24"/>
          <w:szCs w:val="24"/>
        </w:rPr>
      </w:pPr>
      <w:r w:rsidRPr="00B36B0F">
        <w:rPr>
          <w:rFonts w:asciiTheme="minorHAnsi" w:hAnsiTheme="minorHAnsi" w:cs="Calibri"/>
          <w:b/>
          <w:sz w:val="24"/>
          <w:szCs w:val="24"/>
        </w:rPr>
        <w:t>Delibera n. 10/E</w:t>
      </w:r>
      <w:r w:rsidRPr="00B36B0F">
        <w:rPr>
          <w:rFonts w:asciiTheme="minorHAnsi" w:hAnsiTheme="minorHAnsi" w:cs="Calibri"/>
          <w:b/>
          <w:sz w:val="24"/>
          <w:szCs w:val="24"/>
        </w:rPr>
        <w:tab/>
      </w:r>
      <w:r w:rsidRPr="00B36B0F">
        <w:rPr>
          <w:rFonts w:asciiTheme="minorHAnsi" w:hAnsiTheme="minorHAnsi" w:cs="Calibri"/>
          <w:b/>
          <w:sz w:val="24"/>
          <w:szCs w:val="24"/>
        </w:rPr>
        <w:tab/>
      </w:r>
      <w:r w:rsidRPr="00B36B0F">
        <w:rPr>
          <w:rFonts w:asciiTheme="minorHAnsi" w:hAnsiTheme="minorHAnsi" w:cs="Calibri"/>
          <w:b/>
          <w:sz w:val="24"/>
          <w:szCs w:val="24"/>
        </w:rPr>
        <w:tab/>
        <w:t xml:space="preserve">                       </w:t>
      </w:r>
      <w:r w:rsidRPr="00B36B0F">
        <w:rPr>
          <w:rFonts w:asciiTheme="minorHAnsi" w:hAnsiTheme="minorHAnsi" w:cs="Calibri"/>
          <w:b/>
          <w:sz w:val="24"/>
          <w:szCs w:val="24"/>
        </w:rPr>
        <w:tab/>
      </w:r>
      <w:r w:rsidRPr="00B36B0F">
        <w:rPr>
          <w:rFonts w:asciiTheme="minorHAnsi" w:hAnsiTheme="minorHAnsi" w:cs="Calibri"/>
          <w:b/>
          <w:sz w:val="24"/>
          <w:szCs w:val="24"/>
        </w:rPr>
        <w:tab/>
      </w:r>
      <w:r w:rsidRPr="00B36B0F">
        <w:rPr>
          <w:rFonts w:asciiTheme="minorHAnsi" w:hAnsiTheme="minorHAnsi" w:cs="Calibri"/>
          <w:b/>
          <w:sz w:val="24"/>
          <w:szCs w:val="24"/>
        </w:rPr>
        <w:tab/>
      </w:r>
      <w:r w:rsidRPr="00B36B0F">
        <w:rPr>
          <w:rFonts w:asciiTheme="minorHAnsi" w:hAnsiTheme="minorHAnsi" w:cs="Calibri"/>
          <w:b/>
          <w:sz w:val="24"/>
          <w:szCs w:val="24"/>
        </w:rPr>
        <w:tab/>
        <w:t xml:space="preserve"> del 07 APRILE 2021</w:t>
      </w:r>
    </w:p>
    <w:p w:rsidR="00406754" w:rsidRPr="00B36B0F" w:rsidRDefault="00406754" w:rsidP="002F388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="Calibri"/>
          <w:b/>
          <w:sz w:val="24"/>
          <w:szCs w:val="24"/>
        </w:rPr>
      </w:pPr>
      <w:r w:rsidRPr="00B36B0F">
        <w:rPr>
          <w:rFonts w:asciiTheme="minorHAnsi" w:hAnsiTheme="minorHAnsi" w:cs="Calibri"/>
          <w:b/>
          <w:sz w:val="24"/>
          <w:szCs w:val="24"/>
        </w:rPr>
        <w:t>OGGETTO: TELETEL srl – rinnovo canone garanzia centralino telefonico srl 2021-2022</w:t>
      </w:r>
    </w:p>
    <w:p w:rsidR="00406754" w:rsidRPr="00B36B0F" w:rsidRDefault="00406754" w:rsidP="002F388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b/>
          <w:color w:val="000000"/>
          <w:sz w:val="24"/>
          <w:szCs w:val="24"/>
          <w:lang w:eastAsia="it-IT"/>
        </w:rPr>
      </w:pPr>
      <w:r w:rsidRPr="00B36B0F">
        <w:rPr>
          <w:rFonts w:asciiTheme="minorHAnsi" w:hAnsiTheme="minorHAnsi" w:cs="Calibri"/>
          <w:b/>
          <w:sz w:val="24"/>
          <w:szCs w:val="24"/>
        </w:rPr>
        <w:t>CODICE CIG</w:t>
      </w:r>
      <w:r w:rsidRPr="00B36B0F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Pr="00B36B0F">
        <w:rPr>
          <w:rStyle w:val="Enfasigrassetto"/>
          <w:rFonts w:asciiTheme="minorHAnsi" w:hAnsiTheme="minorHAnsi"/>
          <w:color w:val="000000"/>
          <w:sz w:val="24"/>
          <w:szCs w:val="24"/>
          <w:shd w:val="clear" w:color="auto" w:fill="F9F9F9"/>
        </w:rPr>
        <w:t xml:space="preserve"> </w:t>
      </w:r>
      <w:r w:rsidR="002F3884" w:rsidRPr="00B36B0F">
        <w:rPr>
          <w:rFonts w:asciiTheme="minorHAnsi" w:hAnsiTheme="minorHAnsi" w:cs="Calibri"/>
          <w:b/>
          <w:bCs/>
          <w:sz w:val="24"/>
          <w:szCs w:val="24"/>
        </w:rPr>
        <w:t>Z30314D284</w:t>
      </w:r>
    </w:p>
    <w:p w:rsidR="00406754" w:rsidRPr="00B36B0F" w:rsidRDefault="00406754" w:rsidP="00406754">
      <w:pPr>
        <w:jc w:val="both"/>
        <w:rPr>
          <w:rFonts w:asciiTheme="minorHAnsi" w:hAnsiTheme="minorHAnsi" w:cs="Calibri"/>
          <w:sz w:val="24"/>
          <w:szCs w:val="24"/>
        </w:rPr>
      </w:pPr>
      <w:r w:rsidRPr="00B36B0F">
        <w:rPr>
          <w:rFonts w:asciiTheme="minorHAnsi" w:hAnsiTheme="minorHAnsi" w:cs="Calibri"/>
          <w:sz w:val="24"/>
          <w:szCs w:val="24"/>
        </w:rPr>
        <w:t>Il Consiglio Direttivo dell’Ordine Provinciale dei Medici Chirurghi e degli Odontoiatri nella seduta del 07 aprile 2021:</w:t>
      </w:r>
    </w:p>
    <w:p w:rsidR="003F60B3" w:rsidRPr="00B36B0F" w:rsidRDefault="00406754" w:rsidP="00406754">
      <w:pPr>
        <w:pStyle w:val="Corpodeltesto2"/>
        <w:numPr>
          <w:ilvl w:val="0"/>
          <w:numId w:val="8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asciiTheme="minorHAnsi" w:hAnsiTheme="minorHAnsi" w:cs="Calibri"/>
        </w:rPr>
      </w:pPr>
      <w:r w:rsidRPr="00B36B0F">
        <w:rPr>
          <w:rFonts w:asciiTheme="minorHAnsi" w:hAnsiTheme="minorHAnsi" w:cs="Calibri"/>
        </w:rPr>
        <w:lastRenderedPageBreak/>
        <w:t>Considerato il contratto in scadenza il pro</w:t>
      </w:r>
      <w:r w:rsidR="003F60B3" w:rsidRPr="00B36B0F">
        <w:rPr>
          <w:rFonts w:asciiTheme="minorHAnsi" w:hAnsiTheme="minorHAnsi" w:cs="Calibri"/>
        </w:rPr>
        <w:t xml:space="preserve">ssimo 20/04/2021 relativo al prolungamento della garanzia sull’impianto di centralino telefonico dell’Ordine; </w:t>
      </w:r>
    </w:p>
    <w:p w:rsidR="00406754" w:rsidRPr="00B36B0F" w:rsidRDefault="00406754" w:rsidP="00406754">
      <w:pPr>
        <w:pStyle w:val="Corpodeltesto2"/>
        <w:numPr>
          <w:ilvl w:val="0"/>
          <w:numId w:val="8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asciiTheme="minorHAnsi" w:hAnsiTheme="minorHAnsi" w:cs="Calibri"/>
        </w:rPr>
      </w:pPr>
      <w:r w:rsidRPr="00B36B0F">
        <w:rPr>
          <w:rFonts w:asciiTheme="minorHAnsi" w:hAnsiTheme="minorHAnsi" w:cs="Calibri"/>
        </w:rPr>
        <w:t>ritenuto opportuno prolungare tale servizio fino al 20/04/202</w:t>
      </w:r>
      <w:r w:rsidR="003F60B3" w:rsidRPr="00B36B0F">
        <w:rPr>
          <w:rFonts w:asciiTheme="minorHAnsi" w:hAnsiTheme="minorHAnsi" w:cs="Calibri"/>
        </w:rPr>
        <w:t>2</w:t>
      </w:r>
      <w:r w:rsidRPr="00B36B0F">
        <w:rPr>
          <w:rFonts w:asciiTheme="minorHAnsi" w:hAnsiTheme="minorHAnsi" w:cs="Calibri"/>
        </w:rPr>
        <w:t xml:space="preserve"> anche in considerazione dell’u</w:t>
      </w:r>
      <w:r w:rsidR="003F60B3" w:rsidRPr="00B36B0F">
        <w:rPr>
          <w:rFonts w:asciiTheme="minorHAnsi" w:hAnsiTheme="minorHAnsi" w:cs="Calibri"/>
        </w:rPr>
        <w:t xml:space="preserve">tilizzo in remoto dell’impianto; </w:t>
      </w:r>
    </w:p>
    <w:p w:rsidR="00406754" w:rsidRPr="00B36B0F" w:rsidRDefault="00406754" w:rsidP="00406754">
      <w:pPr>
        <w:pStyle w:val="Corpodeltesto2"/>
        <w:numPr>
          <w:ilvl w:val="0"/>
          <w:numId w:val="8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asciiTheme="minorHAnsi" w:hAnsiTheme="minorHAnsi" w:cs="Calibri"/>
        </w:rPr>
      </w:pPr>
      <w:r w:rsidRPr="00B36B0F">
        <w:rPr>
          <w:rFonts w:asciiTheme="minorHAnsi" w:hAnsiTheme="minorHAnsi" w:cs="Calibri"/>
        </w:rPr>
        <w:t>sentita la Teletel srl di Modena (fornitrice dell’impianto) che propone il rinnovo al medesimo costo dell’anno scorso di € 200,00 + IVA;</w:t>
      </w:r>
    </w:p>
    <w:p w:rsidR="00406754" w:rsidRPr="00B36B0F" w:rsidRDefault="00406754" w:rsidP="00406754">
      <w:pPr>
        <w:pStyle w:val="Corpodeltesto2"/>
        <w:numPr>
          <w:ilvl w:val="0"/>
          <w:numId w:val="8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asciiTheme="minorHAnsi" w:hAnsiTheme="minorHAnsi" w:cs="Calibri"/>
        </w:rPr>
      </w:pPr>
      <w:r w:rsidRPr="00B36B0F">
        <w:rPr>
          <w:rFonts w:asciiTheme="minorHAnsi" w:hAnsiTheme="minorHAnsi" w:cs="Calibri"/>
        </w:rPr>
        <w:t>visto il Bilancio di previsi</w:t>
      </w:r>
      <w:r w:rsidR="003F60B3" w:rsidRPr="00B36B0F">
        <w:rPr>
          <w:rFonts w:asciiTheme="minorHAnsi" w:hAnsiTheme="minorHAnsi" w:cs="Calibri"/>
        </w:rPr>
        <w:t>one provvisorio  per l’anno 2021</w:t>
      </w:r>
      <w:r w:rsidRPr="00B36B0F">
        <w:rPr>
          <w:rFonts w:asciiTheme="minorHAnsi" w:hAnsiTheme="minorHAnsi" w:cs="Calibri"/>
        </w:rPr>
        <w:t xml:space="preserve"> in corso di formazione;</w:t>
      </w:r>
    </w:p>
    <w:p w:rsidR="00406754" w:rsidRPr="00B36B0F" w:rsidRDefault="00406754" w:rsidP="00406754">
      <w:pPr>
        <w:pStyle w:val="Corpodeltesto2"/>
        <w:numPr>
          <w:ilvl w:val="0"/>
          <w:numId w:val="8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asciiTheme="minorHAnsi" w:hAnsiTheme="minorHAnsi" w:cs="Calibri"/>
        </w:rPr>
      </w:pPr>
      <w:r w:rsidRPr="00B36B0F">
        <w:rPr>
          <w:rFonts w:asciiTheme="minorHAnsi" w:hAnsiTheme="minorHAnsi" w:cs="Calibri"/>
        </w:rPr>
        <w:t>in conformità all’art. 38 e art. 44 del Regolamento per l’amministrazione e la contabilità di questo Ordine;</w:t>
      </w:r>
    </w:p>
    <w:p w:rsidR="00406754" w:rsidRPr="00B36B0F" w:rsidRDefault="00406754" w:rsidP="00406754">
      <w:pPr>
        <w:pStyle w:val="Corpodeltesto2"/>
        <w:numPr>
          <w:ilvl w:val="0"/>
          <w:numId w:val="8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asciiTheme="minorHAnsi" w:hAnsiTheme="minorHAnsi" w:cs="Calibri"/>
        </w:rPr>
      </w:pPr>
      <w:r w:rsidRPr="00B36B0F">
        <w:rPr>
          <w:rFonts w:asciiTheme="minorHAnsi" w:hAnsiTheme="minorHAnsi" w:cs="Calibri"/>
        </w:rPr>
        <w:t>con votazione unanime dei presenti;</w:t>
      </w:r>
    </w:p>
    <w:p w:rsidR="00406754" w:rsidRPr="00B36B0F" w:rsidRDefault="00406754" w:rsidP="00406754">
      <w:pPr>
        <w:pStyle w:val="Corpodeltesto2"/>
        <w:pBdr>
          <w:top w:val="none" w:sz="0" w:space="0" w:color="auto"/>
          <w:bottom w:val="none" w:sz="0" w:space="0" w:color="auto"/>
        </w:pBdr>
        <w:spacing w:after="0" w:line="240" w:lineRule="auto"/>
        <w:ind w:left="1080"/>
        <w:jc w:val="both"/>
        <w:rPr>
          <w:rFonts w:asciiTheme="minorHAnsi" w:hAnsiTheme="minorHAnsi" w:cs="Calibri"/>
        </w:rPr>
      </w:pPr>
    </w:p>
    <w:p w:rsidR="00406754" w:rsidRPr="00B36B0F" w:rsidRDefault="00406754" w:rsidP="00406754">
      <w:pPr>
        <w:pStyle w:val="Corpodeltesto2"/>
        <w:pBdr>
          <w:top w:val="none" w:sz="0" w:space="0" w:color="auto"/>
          <w:bottom w:val="none" w:sz="0" w:space="0" w:color="auto"/>
        </w:pBdr>
        <w:spacing w:after="0" w:line="240" w:lineRule="auto"/>
        <w:jc w:val="center"/>
        <w:rPr>
          <w:rFonts w:asciiTheme="minorHAnsi" w:hAnsiTheme="minorHAnsi" w:cs="Calibri"/>
          <w:b/>
        </w:rPr>
      </w:pPr>
      <w:r w:rsidRPr="00B36B0F">
        <w:rPr>
          <w:rFonts w:asciiTheme="minorHAnsi" w:hAnsiTheme="minorHAnsi" w:cs="Calibri"/>
        </w:rPr>
        <w:t>DELIBERA</w:t>
      </w:r>
    </w:p>
    <w:p w:rsidR="00406754" w:rsidRPr="00B36B0F" w:rsidRDefault="00406754" w:rsidP="00406754">
      <w:pPr>
        <w:pStyle w:val="Corpodeltesto2"/>
        <w:pBdr>
          <w:top w:val="none" w:sz="0" w:space="0" w:color="auto"/>
          <w:bottom w:val="none" w:sz="0" w:space="0" w:color="auto"/>
        </w:pBdr>
        <w:spacing w:after="0" w:line="240" w:lineRule="auto"/>
        <w:ind w:left="720"/>
        <w:rPr>
          <w:rFonts w:asciiTheme="minorHAnsi" w:hAnsiTheme="minorHAnsi" w:cs="Calibri"/>
        </w:rPr>
      </w:pPr>
    </w:p>
    <w:p w:rsidR="00406754" w:rsidRPr="00B36B0F" w:rsidRDefault="00406754" w:rsidP="00406754">
      <w:pPr>
        <w:pStyle w:val="Corpodeltesto2"/>
        <w:numPr>
          <w:ilvl w:val="0"/>
          <w:numId w:val="7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asciiTheme="minorHAnsi" w:hAnsiTheme="minorHAnsi" w:cs="Calibri"/>
        </w:rPr>
      </w:pPr>
      <w:r w:rsidRPr="00B36B0F">
        <w:rPr>
          <w:rFonts w:asciiTheme="minorHAnsi" w:hAnsiTheme="minorHAnsi" w:cs="Calibri"/>
        </w:rPr>
        <w:t>di confermare alla Ditta Teletel srl di Modena il prolungamento di garanzia fino al 20/04/20</w:t>
      </w:r>
      <w:r w:rsidR="003F60B3" w:rsidRPr="00B36B0F">
        <w:rPr>
          <w:rFonts w:asciiTheme="minorHAnsi" w:hAnsiTheme="minorHAnsi" w:cs="Calibri"/>
        </w:rPr>
        <w:t>22</w:t>
      </w:r>
      <w:r w:rsidRPr="00B36B0F">
        <w:rPr>
          <w:rFonts w:asciiTheme="minorHAnsi" w:hAnsiTheme="minorHAnsi" w:cs="Calibri"/>
        </w:rPr>
        <w:t xml:space="preserve"> dell’impianto di centralino telefonico al costo convenuto di € 200,00 + IVA;</w:t>
      </w:r>
    </w:p>
    <w:p w:rsidR="00406754" w:rsidRPr="00B36B0F" w:rsidRDefault="00406754" w:rsidP="00406754">
      <w:pPr>
        <w:pStyle w:val="Corpodeltesto2"/>
        <w:pBdr>
          <w:top w:val="none" w:sz="0" w:space="0" w:color="auto"/>
          <w:bottom w:val="none" w:sz="0" w:space="0" w:color="auto"/>
        </w:pBdr>
        <w:spacing w:after="0" w:line="240" w:lineRule="auto"/>
        <w:ind w:left="720"/>
        <w:jc w:val="both"/>
        <w:rPr>
          <w:rFonts w:asciiTheme="minorHAnsi" w:hAnsiTheme="minorHAnsi" w:cs="Calibri"/>
        </w:rPr>
      </w:pPr>
    </w:p>
    <w:p w:rsidR="00406754" w:rsidRPr="00B36B0F" w:rsidRDefault="00406754" w:rsidP="00406754">
      <w:pPr>
        <w:pStyle w:val="Corpodeltesto2"/>
        <w:numPr>
          <w:ilvl w:val="0"/>
          <w:numId w:val="7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asciiTheme="minorHAnsi" w:hAnsiTheme="minorHAnsi" w:cs="Calibri"/>
        </w:rPr>
      </w:pPr>
      <w:r w:rsidRPr="00B36B0F">
        <w:rPr>
          <w:rFonts w:asciiTheme="minorHAnsi" w:hAnsiTheme="minorHAnsi" w:cs="Calibri"/>
        </w:rPr>
        <w:t xml:space="preserve">La spesa complessiva di € 244,00 farà capo al </w:t>
      </w:r>
      <w:proofErr w:type="spellStart"/>
      <w:r w:rsidRPr="00B36B0F">
        <w:rPr>
          <w:rFonts w:asciiTheme="minorHAnsi" w:hAnsiTheme="minorHAnsi" w:cs="Calibri"/>
        </w:rPr>
        <w:t>TIT</w:t>
      </w:r>
      <w:proofErr w:type="spellEnd"/>
      <w:r w:rsidRPr="00B36B0F">
        <w:rPr>
          <w:rFonts w:asciiTheme="minorHAnsi" w:hAnsiTheme="minorHAnsi" w:cs="Calibri"/>
        </w:rPr>
        <w:t xml:space="preserve">. 1 </w:t>
      </w:r>
      <w:proofErr w:type="spellStart"/>
      <w:r w:rsidRPr="00B36B0F">
        <w:rPr>
          <w:rFonts w:asciiTheme="minorHAnsi" w:hAnsiTheme="minorHAnsi" w:cs="Calibri"/>
        </w:rPr>
        <w:t>CAT</w:t>
      </w:r>
      <w:proofErr w:type="spellEnd"/>
      <w:r w:rsidRPr="00B36B0F">
        <w:rPr>
          <w:rFonts w:asciiTheme="minorHAnsi" w:hAnsiTheme="minorHAnsi" w:cs="Calibri"/>
        </w:rPr>
        <w:t>. 4 CAP. 35 del bilancio in corso di formazione anno 202</w:t>
      </w:r>
      <w:r w:rsidR="003F60B3" w:rsidRPr="00B36B0F">
        <w:rPr>
          <w:rFonts w:asciiTheme="minorHAnsi" w:hAnsiTheme="minorHAnsi" w:cs="Calibri"/>
        </w:rPr>
        <w:t>1</w:t>
      </w:r>
      <w:r w:rsidRPr="00B36B0F">
        <w:rPr>
          <w:rFonts w:asciiTheme="minorHAnsi" w:hAnsiTheme="minorHAnsi" w:cs="Calibri"/>
        </w:rPr>
        <w:t xml:space="preserve"> (IMP TELETEL/202</w:t>
      </w:r>
      <w:r w:rsidR="003F60B3" w:rsidRPr="00B36B0F">
        <w:rPr>
          <w:rFonts w:asciiTheme="minorHAnsi" w:hAnsiTheme="minorHAnsi" w:cs="Calibri"/>
        </w:rPr>
        <w:t>1</w:t>
      </w:r>
      <w:r w:rsidRPr="00B36B0F">
        <w:rPr>
          <w:rFonts w:asciiTheme="minorHAnsi" w:hAnsiTheme="minorHAnsi" w:cs="Calibri"/>
        </w:rPr>
        <w:t>)</w:t>
      </w:r>
    </w:p>
    <w:p w:rsidR="00CE594C" w:rsidRPr="00B36B0F" w:rsidRDefault="00CE594C" w:rsidP="00CE594C">
      <w:pPr>
        <w:pStyle w:val="Corpodeltesto2"/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asciiTheme="minorHAnsi" w:hAnsiTheme="minorHAnsi" w:cs="Calibri"/>
        </w:rPr>
      </w:pPr>
    </w:p>
    <w:p w:rsidR="00CE594C" w:rsidRPr="00B36B0F" w:rsidRDefault="00CE594C" w:rsidP="00CE5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36B0F">
        <w:rPr>
          <w:rFonts w:asciiTheme="minorHAnsi" w:hAnsiTheme="minorHAnsi"/>
          <w:b/>
          <w:sz w:val="24"/>
          <w:szCs w:val="24"/>
        </w:rPr>
        <w:t>Delibera n. 10/F</w:t>
      </w:r>
      <w:r w:rsidRPr="00B36B0F">
        <w:rPr>
          <w:rFonts w:asciiTheme="minorHAnsi" w:hAnsiTheme="minorHAnsi"/>
          <w:b/>
          <w:sz w:val="24"/>
          <w:szCs w:val="24"/>
        </w:rPr>
        <w:tab/>
      </w:r>
      <w:r w:rsidRPr="00B36B0F">
        <w:rPr>
          <w:rFonts w:asciiTheme="minorHAnsi" w:hAnsiTheme="minorHAnsi"/>
          <w:b/>
          <w:sz w:val="24"/>
          <w:szCs w:val="24"/>
        </w:rPr>
        <w:tab/>
      </w:r>
      <w:r w:rsidRPr="00B36B0F">
        <w:rPr>
          <w:rFonts w:asciiTheme="minorHAnsi" w:hAnsiTheme="minorHAnsi"/>
          <w:b/>
          <w:sz w:val="24"/>
          <w:szCs w:val="24"/>
        </w:rPr>
        <w:tab/>
      </w:r>
      <w:r w:rsidRPr="00B36B0F">
        <w:rPr>
          <w:rFonts w:asciiTheme="minorHAnsi" w:hAnsiTheme="minorHAnsi"/>
          <w:b/>
          <w:sz w:val="24"/>
          <w:szCs w:val="24"/>
        </w:rPr>
        <w:tab/>
      </w:r>
      <w:r w:rsidRPr="00B36B0F">
        <w:rPr>
          <w:rFonts w:asciiTheme="minorHAnsi" w:hAnsiTheme="minorHAnsi"/>
          <w:b/>
          <w:sz w:val="24"/>
          <w:szCs w:val="24"/>
        </w:rPr>
        <w:tab/>
        <w:t xml:space="preserve">   </w:t>
      </w:r>
      <w:r w:rsidRPr="00B36B0F">
        <w:rPr>
          <w:rFonts w:asciiTheme="minorHAnsi" w:hAnsiTheme="minorHAnsi"/>
          <w:b/>
          <w:sz w:val="24"/>
          <w:szCs w:val="24"/>
        </w:rPr>
        <w:tab/>
      </w:r>
      <w:r w:rsidRPr="00B36B0F">
        <w:rPr>
          <w:rFonts w:asciiTheme="minorHAnsi" w:hAnsiTheme="minorHAnsi"/>
          <w:b/>
          <w:sz w:val="24"/>
          <w:szCs w:val="24"/>
        </w:rPr>
        <w:tab/>
        <w:t xml:space="preserve">         del7 APRILE 2021</w:t>
      </w:r>
    </w:p>
    <w:p w:rsidR="00CE594C" w:rsidRPr="00B36B0F" w:rsidRDefault="00CE594C" w:rsidP="00CE5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36B0F">
        <w:rPr>
          <w:rFonts w:asciiTheme="minorHAnsi" w:hAnsiTheme="minorHAnsi"/>
          <w:b/>
          <w:sz w:val="24"/>
          <w:szCs w:val="24"/>
        </w:rPr>
        <w:t>Oggetto: presa d’atto delibere del presidente</w:t>
      </w:r>
    </w:p>
    <w:p w:rsidR="00CE594C" w:rsidRPr="00B36B0F" w:rsidRDefault="00CE594C" w:rsidP="00CE594C">
      <w:pPr>
        <w:rPr>
          <w:rFonts w:asciiTheme="minorHAnsi" w:hAnsiTheme="minorHAnsi"/>
          <w:sz w:val="24"/>
          <w:szCs w:val="24"/>
        </w:rPr>
      </w:pPr>
      <w:r w:rsidRPr="00B36B0F">
        <w:rPr>
          <w:rFonts w:asciiTheme="minorHAnsi" w:hAnsiTheme="minorHAnsi"/>
          <w:sz w:val="24"/>
          <w:szCs w:val="24"/>
        </w:rPr>
        <w:t xml:space="preserve">Il Consiglio Direttivo dell’Ordine Provinciale dei Medici Chirurghi e degli Odontoiatri nella seduta del 07/04/2021; </w:t>
      </w:r>
    </w:p>
    <w:p w:rsidR="00CE594C" w:rsidRPr="00B36B0F" w:rsidRDefault="00CE594C" w:rsidP="00CE594C">
      <w:pPr>
        <w:pStyle w:val="Paragrafoelenco"/>
        <w:widowControl w:val="0"/>
        <w:numPr>
          <w:ilvl w:val="0"/>
          <w:numId w:val="14"/>
        </w:numPr>
        <w:wordWrap w:val="0"/>
        <w:autoSpaceDE w:val="0"/>
        <w:autoSpaceDN w:val="0"/>
        <w:ind w:left="42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B36B0F">
        <w:rPr>
          <w:rStyle w:val="CharAttribute3"/>
          <w:rFonts w:asciiTheme="minorHAnsi" w:hAnsiTheme="minorHAnsi" w:cs="Calibri"/>
          <w:szCs w:val="24"/>
        </w:rPr>
        <w:t>Visti i provvedimenti adottati dal Presidente in esecuzione della delega conferitagli dall’art.38 del Regolamento per l’amministrazione e la contabilità di quest’Ordine;</w:t>
      </w:r>
    </w:p>
    <w:p w:rsidR="00CE594C" w:rsidRPr="00B36B0F" w:rsidRDefault="00CE594C" w:rsidP="00CE594C">
      <w:pPr>
        <w:pStyle w:val="Paragrafoelenco"/>
        <w:widowControl w:val="0"/>
        <w:numPr>
          <w:ilvl w:val="0"/>
          <w:numId w:val="14"/>
        </w:numPr>
        <w:wordWrap w:val="0"/>
        <w:autoSpaceDE w:val="0"/>
        <w:autoSpaceDN w:val="0"/>
        <w:ind w:left="42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B36B0F">
        <w:rPr>
          <w:rStyle w:val="CharAttribute3"/>
          <w:rFonts w:asciiTheme="minorHAnsi" w:hAnsiTheme="minorHAnsi" w:cs="Calibri"/>
          <w:szCs w:val="24"/>
        </w:rPr>
        <w:t>accertato che gli stessi, per competenza, materia ed importo, rientrano nei limiti della citata delega;</w:t>
      </w:r>
    </w:p>
    <w:p w:rsidR="00CE594C" w:rsidRPr="00B36B0F" w:rsidRDefault="00CE594C" w:rsidP="00CE594C">
      <w:pPr>
        <w:pStyle w:val="Paragrafoelenco"/>
        <w:widowControl w:val="0"/>
        <w:numPr>
          <w:ilvl w:val="0"/>
          <w:numId w:val="14"/>
        </w:numPr>
        <w:wordWrap w:val="0"/>
        <w:autoSpaceDE w:val="0"/>
        <w:autoSpaceDN w:val="0"/>
        <w:ind w:left="42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B36B0F">
        <w:rPr>
          <w:rStyle w:val="CharAttribute3"/>
          <w:rFonts w:asciiTheme="minorHAnsi" w:hAnsiTheme="minorHAnsi" w:cs="Calibri"/>
          <w:szCs w:val="24"/>
        </w:rPr>
        <w:t>viste altresì le deliberazioni adottate dallo stesso Presidente per giustificati motivi d’urgenza, con i poteri di questo Consiglio;</w:t>
      </w:r>
    </w:p>
    <w:p w:rsidR="00CE594C" w:rsidRPr="00B36B0F" w:rsidRDefault="00CE594C" w:rsidP="00CE594C">
      <w:pPr>
        <w:pStyle w:val="Paragrafoelenco"/>
        <w:widowControl w:val="0"/>
        <w:numPr>
          <w:ilvl w:val="0"/>
          <w:numId w:val="14"/>
        </w:numPr>
        <w:wordWrap w:val="0"/>
        <w:autoSpaceDE w:val="0"/>
        <w:autoSpaceDN w:val="0"/>
        <w:ind w:left="42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B36B0F">
        <w:rPr>
          <w:rStyle w:val="CharAttribute3"/>
          <w:rFonts w:asciiTheme="minorHAnsi" w:hAnsiTheme="minorHAnsi" w:cs="Calibri"/>
          <w:szCs w:val="24"/>
        </w:rPr>
        <w:t>dato atto che sono state osservate le procedure previste dal Regolamento per l’amministrazione e la contabilità di quest’Ordine;</w:t>
      </w:r>
    </w:p>
    <w:p w:rsidR="00CE594C" w:rsidRPr="00B36B0F" w:rsidRDefault="00CE594C" w:rsidP="00CE594C">
      <w:pPr>
        <w:pStyle w:val="Paragrafoelenco"/>
        <w:widowControl w:val="0"/>
        <w:numPr>
          <w:ilvl w:val="0"/>
          <w:numId w:val="14"/>
        </w:numPr>
        <w:wordWrap w:val="0"/>
        <w:autoSpaceDE w:val="0"/>
        <w:autoSpaceDN w:val="0"/>
        <w:ind w:left="42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B36B0F">
        <w:rPr>
          <w:rStyle w:val="CharAttribute3"/>
          <w:rFonts w:asciiTheme="minorHAnsi" w:hAnsiTheme="minorHAnsi" w:cs="Calibri"/>
          <w:szCs w:val="24"/>
        </w:rPr>
        <w:t>con votazione palese ed unanime dei presenti</w:t>
      </w:r>
    </w:p>
    <w:p w:rsidR="00CE594C" w:rsidRPr="00B36B0F" w:rsidRDefault="00CE594C" w:rsidP="00CE594C">
      <w:pPr>
        <w:pStyle w:val="ParaAttribute30"/>
        <w:ind w:left="426"/>
        <w:rPr>
          <w:rFonts w:asciiTheme="minorHAnsi" w:hAnsiTheme="minorHAnsi" w:cs="Calibri"/>
          <w:sz w:val="24"/>
          <w:szCs w:val="24"/>
        </w:rPr>
      </w:pPr>
    </w:p>
    <w:p w:rsidR="00CE594C" w:rsidRPr="00B36B0F" w:rsidRDefault="00CE594C" w:rsidP="00CE594C">
      <w:pPr>
        <w:pStyle w:val="ParaAttribute63"/>
        <w:spacing w:line="276" w:lineRule="auto"/>
        <w:rPr>
          <w:rStyle w:val="CharAttribute3"/>
          <w:rFonts w:asciiTheme="minorHAnsi" w:hAnsiTheme="minorHAnsi" w:cs="Calibri"/>
          <w:szCs w:val="24"/>
        </w:rPr>
      </w:pPr>
      <w:r w:rsidRPr="00B36B0F">
        <w:rPr>
          <w:rStyle w:val="CharAttribute3"/>
          <w:rFonts w:asciiTheme="minorHAnsi" w:hAnsiTheme="minorHAnsi" w:cs="Calibri"/>
          <w:szCs w:val="24"/>
        </w:rPr>
        <w:t>DELIBERA</w:t>
      </w:r>
    </w:p>
    <w:p w:rsidR="00CE594C" w:rsidRPr="00B36B0F" w:rsidRDefault="00CE594C" w:rsidP="00CE594C">
      <w:pPr>
        <w:pStyle w:val="ParaAttribute63"/>
        <w:spacing w:line="276" w:lineRule="auto"/>
        <w:ind w:left="-284"/>
        <w:rPr>
          <w:rFonts w:asciiTheme="minorHAnsi" w:hAnsiTheme="minorHAnsi" w:cs="Calibri"/>
          <w:sz w:val="24"/>
          <w:szCs w:val="24"/>
        </w:rPr>
      </w:pPr>
      <w:r w:rsidRPr="00B36B0F">
        <w:rPr>
          <w:rStyle w:val="CharAttribute3"/>
          <w:rFonts w:asciiTheme="minorHAnsi" w:hAnsiTheme="minorHAnsi" w:cs="Calibri"/>
          <w:szCs w:val="24"/>
        </w:rPr>
        <w:t>1) di prendere atto senza rilievi le delibere adottate dal Presidente in conto competenza anno 2021</w:t>
      </w:r>
    </w:p>
    <w:tbl>
      <w:tblPr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05"/>
        <w:gridCol w:w="1357"/>
        <w:gridCol w:w="564"/>
        <w:gridCol w:w="590"/>
        <w:gridCol w:w="722"/>
        <w:gridCol w:w="4378"/>
        <w:gridCol w:w="1179"/>
      </w:tblGrid>
      <w:tr w:rsidR="00CE594C" w:rsidRPr="00B36B0F" w:rsidTr="000A27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594C" w:rsidRPr="00B36B0F" w:rsidRDefault="00CE594C" w:rsidP="00F67497">
            <w:pPr>
              <w:pStyle w:val="ParaAttribute2"/>
              <w:spacing w:after="0"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B36B0F">
              <w:rPr>
                <w:rStyle w:val="CharAttribute14"/>
                <w:rFonts w:asciiTheme="minorHAnsi" w:hAnsiTheme="minorHAnsi" w:cs="Calibri"/>
                <w:szCs w:val="24"/>
              </w:rPr>
              <w:t>Nr</w:t>
            </w:r>
            <w:proofErr w:type="spellEnd"/>
            <w:r w:rsidRPr="00B36B0F">
              <w:rPr>
                <w:rStyle w:val="CharAttribute14"/>
                <w:rFonts w:asciiTheme="minorHAnsi" w:hAnsiTheme="minorHAnsi" w:cs="Calibri"/>
                <w:szCs w:val="24"/>
              </w:rPr>
              <w:t xml:space="preserve">. </w:t>
            </w:r>
            <w:proofErr w:type="spellStart"/>
            <w:r w:rsidRPr="00B36B0F">
              <w:rPr>
                <w:rStyle w:val="CharAttribute14"/>
                <w:rFonts w:asciiTheme="minorHAnsi" w:hAnsiTheme="minorHAnsi" w:cs="Calibri"/>
                <w:szCs w:val="24"/>
              </w:rPr>
              <w:t>Delib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594C" w:rsidRPr="00B36B0F" w:rsidRDefault="00CE594C" w:rsidP="00F67497">
            <w:pPr>
              <w:pStyle w:val="ParaAttribute2"/>
              <w:spacing w:after="0"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B36B0F">
              <w:rPr>
                <w:rStyle w:val="CharAttribute14"/>
                <w:rFonts w:asciiTheme="minorHAnsi" w:hAnsiTheme="minorHAnsi" w:cs="Calibri"/>
                <w:szCs w:val="24"/>
              </w:rPr>
              <w:t xml:space="preserve">DATA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594C" w:rsidRPr="00B36B0F" w:rsidRDefault="00CE594C" w:rsidP="00F67497">
            <w:pPr>
              <w:pStyle w:val="ParaAttribute2"/>
              <w:spacing w:after="0"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B36B0F">
              <w:rPr>
                <w:rStyle w:val="CharAttribute14"/>
                <w:rFonts w:asciiTheme="minorHAnsi" w:hAnsiTheme="minorHAnsi" w:cs="Calibri"/>
                <w:szCs w:val="24"/>
              </w:rPr>
              <w:t>TIT</w:t>
            </w:r>
            <w:proofErr w:type="spellEnd"/>
            <w:r w:rsidRPr="00B36B0F">
              <w:rPr>
                <w:rStyle w:val="CharAttribute14"/>
                <w:rFonts w:asciiTheme="minorHAnsi" w:hAnsiTheme="minorHAnsi" w:cs="Calibri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594C" w:rsidRPr="00B36B0F" w:rsidRDefault="00CE594C" w:rsidP="00F67497">
            <w:pPr>
              <w:pStyle w:val="ParaAttribute2"/>
              <w:spacing w:after="0"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B36B0F">
              <w:rPr>
                <w:rStyle w:val="CharAttribute14"/>
                <w:rFonts w:asciiTheme="minorHAnsi" w:hAnsiTheme="minorHAnsi" w:cs="Calibri"/>
                <w:szCs w:val="24"/>
              </w:rPr>
              <w:t xml:space="preserve">CAT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594C" w:rsidRPr="00B36B0F" w:rsidRDefault="00CE594C" w:rsidP="00F67497">
            <w:pPr>
              <w:pStyle w:val="ParaAttribute2"/>
              <w:spacing w:after="0"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B36B0F">
              <w:rPr>
                <w:rStyle w:val="CharAttribute14"/>
                <w:rFonts w:asciiTheme="minorHAnsi" w:hAnsiTheme="minorHAnsi" w:cs="Calibri"/>
                <w:szCs w:val="24"/>
              </w:rPr>
              <w:t>CAP.</w:t>
            </w:r>
            <w:r w:rsidRPr="00B36B0F">
              <w:rPr>
                <w:rStyle w:val="CharAttribute14"/>
                <w:rFonts w:asciiTheme="minorHAnsi" w:hAnsiTheme="minorHAnsi" w:cs="Calibri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594C" w:rsidRPr="00B36B0F" w:rsidRDefault="00CE594C" w:rsidP="00F67497">
            <w:pPr>
              <w:pStyle w:val="ParaAttribute2"/>
              <w:spacing w:after="0"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B36B0F">
              <w:rPr>
                <w:rStyle w:val="CharAttribute14"/>
                <w:rFonts w:asciiTheme="minorHAnsi" w:hAnsiTheme="minorHAnsi" w:cs="Calibri"/>
                <w:szCs w:val="24"/>
              </w:rPr>
              <w:t xml:space="preserve"> FORNITORE  - DESCRIZIONE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594C" w:rsidRPr="00B36B0F" w:rsidRDefault="00CE594C" w:rsidP="00F67497">
            <w:pPr>
              <w:pStyle w:val="ParaAttribute2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Style w:val="CharAttribute14"/>
                <w:rFonts w:asciiTheme="minorHAnsi" w:hAnsiTheme="minorHAnsi" w:cs="Calibri"/>
                <w:szCs w:val="24"/>
              </w:rPr>
              <w:t>IMPORTO</w:t>
            </w:r>
          </w:p>
        </w:tc>
      </w:tr>
      <w:tr w:rsidR="00CE594C" w:rsidRPr="00B36B0F" w:rsidTr="000A27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594C" w:rsidRPr="00B36B0F" w:rsidRDefault="00CE594C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594C" w:rsidRPr="00B36B0F" w:rsidRDefault="00CE594C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t>28/01/2021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594C" w:rsidRPr="00B36B0F" w:rsidRDefault="00CE594C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594C" w:rsidRPr="00B36B0F" w:rsidRDefault="00CE594C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594C" w:rsidRPr="00B36B0F" w:rsidRDefault="00CE594C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594C" w:rsidRPr="00B36B0F" w:rsidRDefault="00CE594C" w:rsidP="00F67497">
            <w:pPr>
              <w:contextualSpacing/>
              <w:jc w:val="both"/>
              <w:rPr>
                <w:rFonts w:asciiTheme="minorHAnsi" w:eastAsia="¹Å" w:hAnsiTheme="minorHAnsi" w:cs="Calibri"/>
                <w:sz w:val="24"/>
                <w:szCs w:val="24"/>
              </w:rPr>
            </w:pPr>
            <w:r w:rsidRPr="00B36B0F">
              <w:rPr>
                <w:rFonts w:asciiTheme="minorHAnsi" w:eastAsia="¹Å" w:hAnsiTheme="minorHAnsi" w:cs="Calibri"/>
                <w:sz w:val="24"/>
                <w:szCs w:val="24"/>
              </w:rPr>
              <w:t xml:space="preserve">KRATOS SpA – Fornitura cancelleria varia in uso c/o uffici Ordine - CIG </w:t>
            </w:r>
            <w:r w:rsidRPr="00B36B0F">
              <w:rPr>
                <w:rFonts w:asciiTheme="minorHAnsi" w:hAnsiTheme="minorHAnsi" w:cs="Calibri"/>
                <w:b/>
                <w:sz w:val="24"/>
                <w:szCs w:val="24"/>
              </w:rPr>
              <w:t>Z5E306FAC1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594C" w:rsidRPr="00B36B0F" w:rsidRDefault="00CE594C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t>€ 162,11</w:t>
            </w:r>
          </w:p>
        </w:tc>
      </w:tr>
      <w:tr w:rsidR="00CE594C" w:rsidRPr="00B36B0F" w:rsidTr="000A27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594C" w:rsidRPr="00B36B0F" w:rsidRDefault="00CE594C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594C" w:rsidRPr="00B36B0F" w:rsidRDefault="00CE594C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t>28/01/2021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594C" w:rsidRPr="00B36B0F" w:rsidRDefault="00CE594C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594C" w:rsidRPr="00B36B0F" w:rsidRDefault="00CE594C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594C" w:rsidRPr="00B36B0F" w:rsidRDefault="00CE594C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594C" w:rsidRPr="00B36B0F" w:rsidRDefault="00CE594C" w:rsidP="00CE594C">
            <w:pPr>
              <w:contextualSpacing/>
              <w:jc w:val="both"/>
              <w:rPr>
                <w:rFonts w:asciiTheme="minorHAnsi" w:eastAsia="¹Å" w:hAnsiTheme="minorHAnsi" w:cs="Calibri"/>
                <w:sz w:val="24"/>
                <w:szCs w:val="24"/>
              </w:rPr>
            </w:pPr>
            <w:r w:rsidRPr="00B36B0F">
              <w:rPr>
                <w:rFonts w:asciiTheme="minorHAnsi" w:eastAsia="¹Å" w:hAnsiTheme="minorHAnsi" w:cs="Calibri"/>
                <w:sz w:val="24"/>
                <w:szCs w:val="24"/>
              </w:rPr>
              <w:t xml:space="preserve">KRATOS SpA – Fornitura toner e carta fotocopie in uso c/o uffici Ordine – CIG </w:t>
            </w:r>
            <w:r w:rsidRPr="00B36B0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ZF6306F69F</w:t>
            </w:r>
            <w:r w:rsidRPr="00B36B0F">
              <w:rPr>
                <w:rFonts w:asciiTheme="minorHAnsi" w:eastAsia="¹Å" w:hAnsiTheme="minorHAnsi" w:cs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594C" w:rsidRPr="00B36B0F" w:rsidRDefault="00CE594C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t>€ 227,84</w:t>
            </w:r>
          </w:p>
          <w:p w:rsidR="00CE594C" w:rsidRPr="00B36B0F" w:rsidRDefault="00CE594C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CE594C" w:rsidRPr="00B36B0F" w:rsidTr="000A27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594C" w:rsidRPr="00B36B0F" w:rsidRDefault="00CE594C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594C" w:rsidRPr="00B36B0F" w:rsidRDefault="00CE594C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t>28/01/2021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594C" w:rsidRPr="00B36B0F" w:rsidRDefault="00CE594C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594C" w:rsidRPr="00B36B0F" w:rsidRDefault="00CE594C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594C" w:rsidRPr="00B36B0F" w:rsidRDefault="00260EE9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594C" w:rsidRPr="00B36B0F" w:rsidRDefault="00CE594C" w:rsidP="00F67497">
            <w:pPr>
              <w:contextualSpacing/>
              <w:jc w:val="both"/>
              <w:rPr>
                <w:rFonts w:asciiTheme="minorHAnsi" w:eastAsia="¹Å" w:hAnsiTheme="minorHAnsi" w:cs="Calibri"/>
                <w:sz w:val="24"/>
                <w:szCs w:val="24"/>
              </w:rPr>
            </w:pPr>
            <w:r w:rsidRPr="00B36B0F">
              <w:rPr>
                <w:rFonts w:asciiTheme="minorHAnsi" w:eastAsia="¹Å" w:hAnsiTheme="minorHAnsi" w:cs="Calibri"/>
                <w:sz w:val="24"/>
                <w:szCs w:val="24"/>
              </w:rPr>
              <w:t xml:space="preserve">KRATOS SpA – Fornitura materiale igienico e per pulizie sede ordine – CIG </w:t>
            </w:r>
            <w:r w:rsidRPr="00B36B0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Z3C306F96F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594C" w:rsidRPr="00B36B0F" w:rsidRDefault="00CE594C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t>€ 67,60</w:t>
            </w:r>
          </w:p>
        </w:tc>
      </w:tr>
      <w:tr w:rsidR="00BE30EC" w:rsidRPr="00B36B0F" w:rsidTr="000A27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E30EC" w:rsidRPr="00B36B0F" w:rsidRDefault="00BE30EC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E30EC" w:rsidRPr="00B36B0F" w:rsidRDefault="00BE30EC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t>18/03/2021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E30EC" w:rsidRPr="00B36B0F" w:rsidRDefault="00BE30EC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E30EC" w:rsidRPr="00B36B0F" w:rsidRDefault="00BE30EC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E30EC" w:rsidRPr="00B36B0F" w:rsidRDefault="00BE30EC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E30EC" w:rsidRPr="00B36B0F" w:rsidRDefault="00BE30EC" w:rsidP="00F67497">
            <w:pPr>
              <w:contextualSpacing/>
              <w:jc w:val="both"/>
              <w:rPr>
                <w:rFonts w:asciiTheme="minorHAnsi" w:eastAsia="¹Å" w:hAnsiTheme="minorHAnsi" w:cs="Calibri"/>
                <w:sz w:val="24"/>
                <w:szCs w:val="24"/>
              </w:rPr>
            </w:pPr>
            <w:r w:rsidRPr="00B36B0F">
              <w:rPr>
                <w:rFonts w:asciiTheme="minorHAnsi" w:eastAsia="¹Å" w:hAnsiTheme="minorHAnsi" w:cs="Calibri"/>
                <w:sz w:val="24"/>
                <w:szCs w:val="24"/>
              </w:rPr>
              <w:t xml:space="preserve">GHIRALDINA BEVANDE </w:t>
            </w:r>
            <w:proofErr w:type="spellStart"/>
            <w:r w:rsidRPr="00B36B0F">
              <w:rPr>
                <w:rFonts w:asciiTheme="minorHAnsi" w:eastAsia="¹Å" w:hAnsiTheme="minorHAnsi" w:cs="Calibri"/>
                <w:sz w:val="24"/>
                <w:szCs w:val="24"/>
              </w:rPr>
              <w:t>SnC</w:t>
            </w:r>
            <w:proofErr w:type="spellEnd"/>
            <w:r w:rsidRPr="00B36B0F">
              <w:rPr>
                <w:rFonts w:asciiTheme="minorHAnsi" w:eastAsia="¹Å" w:hAnsiTheme="minorHAnsi" w:cs="Calibri"/>
                <w:sz w:val="24"/>
                <w:szCs w:val="24"/>
              </w:rPr>
              <w:t xml:space="preserve"> – Fornitura bevande per ospiti sede Ordine – CIG </w:t>
            </w:r>
            <w:r w:rsidRPr="00B36B0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Z66310F31C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E30EC" w:rsidRPr="00B36B0F" w:rsidRDefault="00BE30EC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t>€ 76,13</w:t>
            </w:r>
          </w:p>
        </w:tc>
      </w:tr>
      <w:tr w:rsidR="000A2789" w:rsidRPr="00B36B0F" w:rsidTr="000A278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A2789" w:rsidRPr="00B36B0F" w:rsidRDefault="000A2789" w:rsidP="000A2789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A2789" w:rsidRPr="00B36B0F" w:rsidRDefault="000A2789" w:rsidP="000A2789">
            <w:pPr>
              <w:pStyle w:val="ParaAttribute63"/>
              <w:spacing w:after="0" w:line="276" w:lineRule="auto"/>
              <w:jc w:val="left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t>31/03/2021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A2789" w:rsidRPr="00B36B0F" w:rsidRDefault="000A2789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A2789" w:rsidRPr="00B36B0F" w:rsidRDefault="000A2789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A2789" w:rsidRPr="00B36B0F" w:rsidRDefault="000A2789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A2789" w:rsidRPr="00B36B0F" w:rsidRDefault="000A2789" w:rsidP="00F67497">
            <w:pPr>
              <w:contextualSpacing/>
              <w:jc w:val="both"/>
              <w:rPr>
                <w:rFonts w:asciiTheme="minorHAnsi" w:eastAsia="¹Å" w:hAnsiTheme="minorHAnsi" w:cs="Calibri"/>
                <w:sz w:val="24"/>
                <w:szCs w:val="24"/>
              </w:rPr>
            </w:pPr>
            <w:r w:rsidRPr="00B36B0F">
              <w:rPr>
                <w:rFonts w:asciiTheme="minorHAnsi" w:eastAsia="¹Å" w:hAnsiTheme="minorHAnsi" w:cs="Calibri"/>
                <w:sz w:val="24"/>
                <w:szCs w:val="24"/>
              </w:rPr>
              <w:t xml:space="preserve">ORDINE DEI GIORNALISTI – Quota prima iscrizione </w:t>
            </w:r>
            <w:r w:rsidR="0054500D" w:rsidRPr="00B36B0F">
              <w:rPr>
                <w:rFonts w:asciiTheme="minorHAnsi" w:eastAsia="¹Å" w:hAnsiTheme="minorHAnsi" w:cs="Calibri"/>
                <w:sz w:val="24"/>
                <w:szCs w:val="24"/>
              </w:rPr>
              <w:t>Dott.</w:t>
            </w:r>
            <w:r w:rsidRPr="00B36B0F">
              <w:rPr>
                <w:rFonts w:asciiTheme="minorHAnsi" w:eastAsia="¹Å" w:hAnsiTheme="minorHAnsi" w:cs="Calibri"/>
                <w:sz w:val="24"/>
                <w:szCs w:val="24"/>
              </w:rPr>
              <w:t xml:space="preserve"> D’</w:t>
            </w:r>
            <w:proofErr w:type="spellStart"/>
            <w:r w:rsidRPr="00B36B0F">
              <w:rPr>
                <w:rFonts w:asciiTheme="minorHAnsi" w:eastAsia="¹Å" w:hAnsiTheme="minorHAnsi" w:cs="Calibri"/>
                <w:sz w:val="24"/>
                <w:szCs w:val="24"/>
              </w:rPr>
              <w:t>Autilia</w:t>
            </w:r>
            <w:proofErr w:type="spellEnd"/>
            <w:r w:rsidRPr="00B36B0F">
              <w:rPr>
                <w:rFonts w:asciiTheme="minorHAnsi" w:eastAsia="¹Å" w:hAnsiTheme="minorHAnsi" w:cs="Calibri"/>
                <w:sz w:val="24"/>
                <w:szCs w:val="24"/>
              </w:rPr>
              <w:t xml:space="preserve"> Nicolino per direzione redazione bollettino periodico Ordine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A2789" w:rsidRPr="00B36B0F" w:rsidRDefault="000A2789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t>€ 285,00</w:t>
            </w:r>
          </w:p>
        </w:tc>
      </w:tr>
      <w:tr w:rsidR="000A2789" w:rsidRPr="00B36B0F" w:rsidTr="000A2789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A2789" w:rsidRPr="00B36B0F" w:rsidRDefault="000A2789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A2789" w:rsidRPr="00B36B0F" w:rsidRDefault="000A2789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A2789" w:rsidRPr="00B36B0F" w:rsidRDefault="000A2789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A2789" w:rsidRPr="00B36B0F" w:rsidRDefault="000A2789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A2789" w:rsidRPr="00B36B0F" w:rsidRDefault="000A2789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A2789" w:rsidRPr="00B36B0F" w:rsidRDefault="000A2789" w:rsidP="00F67497">
            <w:pPr>
              <w:contextualSpacing/>
              <w:jc w:val="both"/>
              <w:rPr>
                <w:rFonts w:asciiTheme="minorHAnsi" w:eastAsia="¹Å" w:hAnsiTheme="minorHAnsi" w:cs="Calibri"/>
                <w:sz w:val="24"/>
                <w:szCs w:val="24"/>
              </w:rPr>
            </w:pPr>
            <w:r w:rsidRPr="00B36B0F">
              <w:rPr>
                <w:rFonts w:asciiTheme="minorHAnsi" w:eastAsia="¹Å" w:hAnsiTheme="minorHAnsi" w:cs="Calibri"/>
                <w:sz w:val="24"/>
                <w:szCs w:val="24"/>
              </w:rPr>
              <w:t xml:space="preserve">UFFICIO REGISTRO TASSE CONCESSIONI GOVERNATIVE – tassa </w:t>
            </w:r>
            <w:proofErr w:type="spellStart"/>
            <w:r w:rsidRPr="00B36B0F">
              <w:rPr>
                <w:rFonts w:asciiTheme="minorHAnsi" w:eastAsia="¹Å" w:hAnsiTheme="minorHAnsi" w:cs="Calibri"/>
                <w:sz w:val="24"/>
                <w:szCs w:val="24"/>
              </w:rPr>
              <w:t>conc</w:t>
            </w:r>
            <w:proofErr w:type="spellEnd"/>
            <w:r w:rsidRPr="00B36B0F">
              <w:rPr>
                <w:rFonts w:asciiTheme="minorHAnsi" w:eastAsia="¹Å" w:hAnsiTheme="minorHAnsi" w:cs="Calibri"/>
                <w:sz w:val="24"/>
                <w:szCs w:val="24"/>
              </w:rPr>
              <w:t xml:space="preserve">. </w:t>
            </w:r>
            <w:proofErr w:type="spellStart"/>
            <w:r w:rsidRPr="00B36B0F">
              <w:rPr>
                <w:rFonts w:asciiTheme="minorHAnsi" w:eastAsia="¹Å" w:hAnsiTheme="minorHAnsi" w:cs="Calibri"/>
                <w:sz w:val="24"/>
                <w:szCs w:val="24"/>
              </w:rPr>
              <w:t>gov</w:t>
            </w:r>
            <w:proofErr w:type="spellEnd"/>
            <w:r w:rsidRPr="00B36B0F">
              <w:rPr>
                <w:rFonts w:asciiTheme="minorHAnsi" w:eastAsia="¹Å" w:hAnsiTheme="minorHAnsi" w:cs="Calibri"/>
                <w:sz w:val="24"/>
                <w:szCs w:val="24"/>
              </w:rPr>
              <w:t xml:space="preserve">. prima </w:t>
            </w:r>
            <w:proofErr w:type="spellStart"/>
            <w:r w:rsidRPr="00B36B0F">
              <w:rPr>
                <w:rFonts w:asciiTheme="minorHAnsi" w:eastAsia="¹Å" w:hAnsiTheme="minorHAnsi" w:cs="Calibri"/>
                <w:sz w:val="24"/>
                <w:szCs w:val="24"/>
              </w:rPr>
              <w:t>iscr</w:t>
            </w:r>
            <w:proofErr w:type="spellEnd"/>
            <w:r w:rsidRPr="00B36B0F">
              <w:rPr>
                <w:rFonts w:asciiTheme="minorHAnsi" w:eastAsia="¹Å" w:hAnsiTheme="minorHAnsi" w:cs="Calibri"/>
                <w:sz w:val="24"/>
                <w:szCs w:val="24"/>
              </w:rPr>
              <w:t>. Dr. D’</w:t>
            </w:r>
            <w:proofErr w:type="spellStart"/>
            <w:r w:rsidRPr="00B36B0F">
              <w:rPr>
                <w:rFonts w:asciiTheme="minorHAnsi" w:eastAsia="¹Å" w:hAnsiTheme="minorHAnsi" w:cs="Calibri"/>
                <w:sz w:val="24"/>
                <w:szCs w:val="24"/>
              </w:rPr>
              <w:t>Autilia</w:t>
            </w:r>
            <w:proofErr w:type="spellEnd"/>
            <w:r w:rsidRPr="00B36B0F">
              <w:rPr>
                <w:rFonts w:asciiTheme="minorHAnsi" w:eastAsia="¹Å" w:hAnsiTheme="minorHAnsi" w:cs="Calibri"/>
                <w:sz w:val="24"/>
                <w:szCs w:val="24"/>
              </w:rPr>
              <w:t xml:space="preserve"> Ordine dei Giornalisti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A2789" w:rsidRPr="00B36B0F" w:rsidRDefault="000A2789" w:rsidP="00F67497">
            <w:pPr>
              <w:pStyle w:val="ParaAttribute63"/>
              <w:spacing w:after="0"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B36B0F">
              <w:rPr>
                <w:rFonts w:asciiTheme="minorHAnsi" w:hAnsiTheme="minorHAnsi" w:cs="Calibri"/>
                <w:sz w:val="24"/>
                <w:szCs w:val="24"/>
              </w:rPr>
              <w:t>€ 168,00</w:t>
            </w:r>
          </w:p>
        </w:tc>
      </w:tr>
    </w:tbl>
    <w:p w:rsidR="007666D7" w:rsidRPr="00B36B0F" w:rsidRDefault="007666D7" w:rsidP="0029559F">
      <w:pPr>
        <w:spacing w:after="0" w:line="240" w:lineRule="auto"/>
        <w:jc w:val="both"/>
        <w:rPr>
          <w:rFonts w:asciiTheme="minorHAnsi" w:hAnsiTheme="minorHAnsi" w:cs="Calibri"/>
          <w:b/>
          <w:sz w:val="24"/>
          <w:szCs w:val="24"/>
        </w:rPr>
      </w:pPr>
    </w:p>
    <w:p w:rsidR="001C7B3B" w:rsidRPr="00B36B0F" w:rsidRDefault="001C7B3B" w:rsidP="001C7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Calibri"/>
          <w:b/>
          <w:sz w:val="24"/>
          <w:szCs w:val="24"/>
        </w:rPr>
      </w:pPr>
      <w:r w:rsidRPr="00B36B0F">
        <w:rPr>
          <w:rFonts w:asciiTheme="minorHAnsi" w:hAnsiTheme="minorHAnsi" w:cs="Calibri"/>
          <w:b/>
          <w:sz w:val="24"/>
          <w:szCs w:val="24"/>
        </w:rPr>
        <w:t xml:space="preserve">Delibera n. </w:t>
      </w:r>
      <w:r w:rsidRPr="00B36B0F">
        <w:rPr>
          <w:rFonts w:asciiTheme="minorHAnsi" w:hAnsiTheme="minorHAnsi" w:cs="Calibri"/>
          <w:b/>
          <w:sz w:val="24"/>
          <w:szCs w:val="24"/>
        </w:rPr>
        <w:tab/>
        <w:t>10/G</w:t>
      </w:r>
      <w:r w:rsidRPr="00B36B0F">
        <w:rPr>
          <w:rFonts w:asciiTheme="minorHAnsi" w:hAnsiTheme="minorHAnsi" w:cs="Calibri"/>
          <w:b/>
          <w:sz w:val="24"/>
          <w:szCs w:val="24"/>
        </w:rPr>
        <w:tab/>
      </w:r>
      <w:r w:rsidRPr="00B36B0F">
        <w:rPr>
          <w:rFonts w:asciiTheme="minorHAnsi" w:hAnsiTheme="minorHAnsi" w:cs="Calibri"/>
          <w:b/>
          <w:sz w:val="24"/>
          <w:szCs w:val="24"/>
        </w:rPr>
        <w:tab/>
      </w:r>
      <w:r w:rsidRPr="00B36B0F">
        <w:rPr>
          <w:rFonts w:asciiTheme="minorHAnsi" w:hAnsiTheme="minorHAnsi" w:cs="Calibri"/>
          <w:b/>
          <w:sz w:val="24"/>
          <w:szCs w:val="24"/>
        </w:rPr>
        <w:tab/>
      </w:r>
      <w:r w:rsidRPr="00B36B0F">
        <w:rPr>
          <w:rFonts w:asciiTheme="minorHAnsi" w:hAnsiTheme="minorHAnsi" w:cs="Calibri"/>
          <w:b/>
          <w:sz w:val="24"/>
          <w:szCs w:val="24"/>
        </w:rPr>
        <w:tab/>
      </w:r>
      <w:r w:rsidRPr="00B36B0F">
        <w:rPr>
          <w:rFonts w:asciiTheme="minorHAnsi" w:hAnsiTheme="minorHAnsi" w:cs="Calibri"/>
          <w:b/>
          <w:sz w:val="24"/>
          <w:szCs w:val="24"/>
        </w:rPr>
        <w:tab/>
      </w:r>
      <w:r w:rsidRPr="00B36B0F">
        <w:rPr>
          <w:rFonts w:asciiTheme="minorHAnsi" w:hAnsiTheme="minorHAnsi" w:cs="Calibri"/>
          <w:b/>
          <w:sz w:val="24"/>
          <w:szCs w:val="24"/>
        </w:rPr>
        <w:tab/>
      </w:r>
      <w:r w:rsidRPr="00B36B0F">
        <w:rPr>
          <w:rFonts w:asciiTheme="minorHAnsi" w:hAnsiTheme="minorHAnsi" w:cs="Calibri"/>
          <w:b/>
          <w:sz w:val="24"/>
          <w:szCs w:val="24"/>
        </w:rPr>
        <w:tab/>
      </w:r>
      <w:r w:rsidRPr="00B36B0F">
        <w:rPr>
          <w:rFonts w:asciiTheme="minorHAnsi" w:hAnsiTheme="minorHAnsi" w:cs="Calibri"/>
          <w:b/>
          <w:sz w:val="24"/>
          <w:szCs w:val="24"/>
        </w:rPr>
        <w:tab/>
        <w:t>del 7 APRILE 2021</w:t>
      </w:r>
    </w:p>
    <w:p w:rsidR="001C7B3B" w:rsidRPr="00B36B0F" w:rsidRDefault="001C7B3B" w:rsidP="001C7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Calibri"/>
          <w:b/>
          <w:sz w:val="24"/>
          <w:szCs w:val="24"/>
        </w:rPr>
      </w:pPr>
      <w:r w:rsidRPr="00B36B0F">
        <w:rPr>
          <w:rFonts w:asciiTheme="minorHAnsi" w:hAnsiTheme="minorHAnsi" w:cs="Calibri"/>
          <w:b/>
          <w:sz w:val="24"/>
          <w:szCs w:val="24"/>
        </w:rPr>
        <w:t>OGGETTO: pagamento saldo canone affitto Casa del Professionista e dell’Artista – locali sede Ordine 2021</w:t>
      </w:r>
    </w:p>
    <w:p w:rsidR="001C7B3B" w:rsidRPr="00B36B0F" w:rsidRDefault="001C7B3B" w:rsidP="001C7B3B">
      <w:pPr>
        <w:pStyle w:val="Testonormale"/>
        <w:jc w:val="both"/>
        <w:rPr>
          <w:rFonts w:asciiTheme="minorHAnsi" w:hAnsiTheme="minorHAnsi" w:cs="Calibri"/>
          <w:sz w:val="24"/>
          <w:szCs w:val="24"/>
        </w:rPr>
      </w:pPr>
      <w:r w:rsidRPr="00B36B0F">
        <w:rPr>
          <w:rFonts w:asciiTheme="minorHAnsi" w:hAnsiTheme="minorHAnsi" w:cs="Calibri"/>
          <w:sz w:val="24"/>
          <w:szCs w:val="24"/>
        </w:rPr>
        <w:t>Il Consiglio Direttivo dell’Ordine Provinciale dei Medici Chirurghi e degli Odontoiatri nella seduta del 7.04.2021:</w:t>
      </w:r>
    </w:p>
    <w:p w:rsidR="001C7B3B" w:rsidRPr="00B36B0F" w:rsidRDefault="001C7B3B" w:rsidP="001C7B3B">
      <w:pPr>
        <w:pStyle w:val="Testonormale"/>
        <w:jc w:val="both"/>
        <w:rPr>
          <w:rFonts w:asciiTheme="minorHAnsi" w:hAnsiTheme="minorHAnsi" w:cs="Calibri"/>
          <w:sz w:val="24"/>
          <w:szCs w:val="24"/>
        </w:rPr>
      </w:pPr>
    </w:p>
    <w:p w:rsidR="001C7B3B" w:rsidRPr="00B36B0F" w:rsidRDefault="001C7B3B" w:rsidP="001C7B3B">
      <w:pPr>
        <w:spacing w:after="0" w:line="240" w:lineRule="auto"/>
        <w:ind w:left="357" w:hanging="357"/>
        <w:jc w:val="both"/>
        <w:rPr>
          <w:rFonts w:asciiTheme="minorHAnsi" w:hAnsiTheme="minorHAnsi" w:cs="Calibri"/>
          <w:bCs/>
          <w:sz w:val="24"/>
          <w:szCs w:val="24"/>
        </w:rPr>
      </w:pPr>
      <w:r w:rsidRPr="00B36B0F">
        <w:rPr>
          <w:rFonts w:asciiTheme="minorHAnsi" w:hAnsiTheme="minorHAnsi" w:cs="Calibri"/>
          <w:bCs/>
          <w:sz w:val="24"/>
          <w:szCs w:val="24"/>
        </w:rPr>
        <w:t>-</w:t>
      </w:r>
      <w:r w:rsidRPr="00B36B0F">
        <w:rPr>
          <w:rFonts w:asciiTheme="minorHAnsi" w:hAnsiTheme="minorHAnsi" w:cs="Calibri"/>
          <w:bCs/>
          <w:sz w:val="24"/>
          <w:szCs w:val="24"/>
        </w:rPr>
        <w:tab/>
        <w:t>tenuto conto che la Casa del professio</w:t>
      </w:r>
      <w:r w:rsidR="00A102E2" w:rsidRPr="00B36B0F">
        <w:rPr>
          <w:rFonts w:asciiTheme="minorHAnsi" w:hAnsiTheme="minorHAnsi" w:cs="Calibri"/>
          <w:bCs/>
          <w:sz w:val="24"/>
          <w:szCs w:val="24"/>
        </w:rPr>
        <w:t xml:space="preserve">nista e dell’Artista soc. coop., </w:t>
      </w:r>
      <w:r w:rsidRPr="00B36B0F">
        <w:rPr>
          <w:rFonts w:asciiTheme="minorHAnsi" w:hAnsiTheme="minorHAnsi" w:cs="Calibri"/>
          <w:bCs/>
          <w:sz w:val="24"/>
          <w:szCs w:val="24"/>
        </w:rPr>
        <w:t>con la quale l’Ente ha in essere un contratto di locazione dei locali sede dell’Ordine (ed in particolare primo piano dello stabile sito in P.le Boschetti, 8 a Modena ed i locali adibiti ad archivio posti a piano terra dello stesso stabile);</w:t>
      </w:r>
    </w:p>
    <w:p w:rsidR="001C7B3B" w:rsidRPr="00B36B0F" w:rsidRDefault="006C517D" w:rsidP="001C7B3B">
      <w:pPr>
        <w:spacing w:after="0" w:line="240" w:lineRule="auto"/>
        <w:ind w:left="357" w:hanging="357"/>
        <w:jc w:val="both"/>
        <w:rPr>
          <w:rFonts w:asciiTheme="minorHAnsi" w:hAnsiTheme="minorHAnsi" w:cs="Calibri"/>
          <w:bCs/>
          <w:sz w:val="24"/>
          <w:szCs w:val="24"/>
        </w:rPr>
      </w:pPr>
      <w:r w:rsidRPr="00B36B0F">
        <w:rPr>
          <w:rFonts w:asciiTheme="minorHAnsi" w:hAnsiTheme="minorHAnsi" w:cs="Calibri"/>
          <w:bCs/>
          <w:sz w:val="24"/>
          <w:szCs w:val="24"/>
        </w:rPr>
        <w:t>-</w:t>
      </w:r>
      <w:r w:rsidRPr="00B36B0F">
        <w:rPr>
          <w:rFonts w:asciiTheme="minorHAnsi" w:hAnsiTheme="minorHAnsi" w:cs="Calibri"/>
          <w:bCs/>
          <w:sz w:val="24"/>
          <w:szCs w:val="24"/>
        </w:rPr>
        <w:tab/>
      </w:r>
      <w:r w:rsidR="00E46AF9" w:rsidRPr="00B36B0F">
        <w:rPr>
          <w:rFonts w:asciiTheme="minorHAnsi" w:hAnsiTheme="minorHAnsi" w:cs="Calibri"/>
          <w:bCs/>
          <w:sz w:val="24"/>
          <w:szCs w:val="24"/>
        </w:rPr>
        <w:t xml:space="preserve">come spiega il </w:t>
      </w:r>
      <w:r w:rsidR="0054500D" w:rsidRPr="00B36B0F">
        <w:rPr>
          <w:rFonts w:asciiTheme="minorHAnsi" w:hAnsiTheme="minorHAnsi" w:cs="Calibri"/>
          <w:bCs/>
          <w:sz w:val="24"/>
          <w:szCs w:val="24"/>
        </w:rPr>
        <w:t>Dott.</w:t>
      </w:r>
      <w:r w:rsidR="00E46AF9" w:rsidRPr="00B36B0F">
        <w:rPr>
          <w:rFonts w:asciiTheme="minorHAnsi" w:hAnsiTheme="minorHAnsi" w:cs="Calibri"/>
          <w:bCs/>
          <w:sz w:val="24"/>
          <w:szCs w:val="24"/>
        </w:rPr>
        <w:t xml:space="preserve"> D’</w:t>
      </w:r>
      <w:proofErr w:type="spellStart"/>
      <w:r w:rsidR="00E46AF9" w:rsidRPr="00B36B0F">
        <w:rPr>
          <w:rFonts w:asciiTheme="minorHAnsi" w:hAnsiTheme="minorHAnsi" w:cs="Calibri"/>
          <w:bCs/>
          <w:sz w:val="24"/>
          <w:szCs w:val="24"/>
        </w:rPr>
        <w:t>Autili</w:t>
      </w:r>
      <w:r w:rsidR="00DB014E" w:rsidRPr="00B36B0F">
        <w:rPr>
          <w:rFonts w:asciiTheme="minorHAnsi" w:hAnsiTheme="minorHAnsi" w:cs="Calibri"/>
          <w:bCs/>
          <w:sz w:val="24"/>
          <w:szCs w:val="24"/>
        </w:rPr>
        <w:t>a</w:t>
      </w:r>
      <w:proofErr w:type="spellEnd"/>
      <w:r w:rsidR="00E46AF9" w:rsidRPr="00B36B0F">
        <w:rPr>
          <w:rFonts w:asciiTheme="minorHAnsi" w:hAnsiTheme="minorHAnsi" w:cs="Calibri"/>
          <w:bCs/>
          <w:sz w:val="24"/>
          <w:szCs w:val="24"/>
        </w:rPr>
        <w:t xml:space="preserve">, presidente della Casa del prof e artista, </w:t>
      </w:r>
      <w:r w:rsidRPr="00B36B0F">
        <w:rPr>
          <w:rFonts w:asciiTheme="minorHAnsi" w:hAnsiTheme="minorHAnsi" w:cs="Calibri"/>
          <w:bCs/>
          <w:sz w:val="24"/>
          <w:szCs w:val="24"/>
        </w:rPr>
        <w:t>con</w:t>
      </w:r>
      <w:r w:rsidR="001C7B3B" w:rsidRPr="00B36B0F">
        <w:rPr>
          <w:rFonts w:asciiTheme="minorHAnsi" w:hAnsiTheme="minorHAnsi" w:cs="Calibri"/>
          <w:bCs/>
          <w:sz w:val="24"/>
          <w:szCs w:val="24"/>
        </w:rPr>
        <w:t xml:space="preserve">siderato che la Casa del Professionista e dell’Artista soc. coop ha attivo un mutuo per l’acquisto dello stabile </w:t>
      </w:r>
      <w:r w:rsidR="00E46AF9" w:rsidRPr="00B36B0F">
        <w:rPr>
          <w:rFonts w:asciiTheme="minorHAnsi" w:hAnsiTheme="minorHAnsi" w:cs="Calibri"/>
          <w:bCs/>
          <w:sz w:val="24"/>
          <w:szCs w:val="24"/>
        </w:rPr>
        <w:t xml:space="preserve">di € 350.000 </w:t>
      </w:r>
      <w:r w:rsidR="001C7B3B" w:rsidRPr="00B36B0F">
        <w:rPr>
          <w:rFonts w:asciiTheme="minorHAnsi" w:hAnsiTheme="minorHAnsi" w:cs="Calibri"/>
          <w:bCs/>
          <w:sz w:val="24"/>
          <w:szCs w:val="24"/>
        </w:rPr>
        <w:t>e che da diversi anni chiede</w:t>
      </w:r>
      <w:r w:rsidR="00DB014E" w:rsidRPr="00B36B0F">
        <w:rPr>
          <w:rFonts w:asciiTheme="minorHAnsi" w:hAnsiTheme="minorHAnsi" w:cs="Calibri"/>
          <w:bCs/>
          <w:sz w:val="24"/>
          <w:szCs w:val="24"/>
        </w:rPr>
        <w:t xml:space="preserve"> ai</w:t>
      </w:r>
      <w:r w:rsidR="001C7B3B" w:rsidRPr="00B36B0F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E46AF9" w:rsidRPr="00B36B0F">
        <w:rPr>
          <w:rFonts w:asciiTheme="minorHAnsi" w:hAnsiTheme="minorHAnsi" w:cs="Calibri"/>
          <w:bCs/>
          <w:sz w:val="24"/>
          <w:szCs w:val="24"/>
        </w:rPr>
        <w:t>locatari</w:t>
      </w:r>
      <w:r w:rsidR="001C7B3B" w:rsidRPr="00B36B0F">
        <w:rPr>
          <w:rFonts w:asciiTheme="minorHAnsi" w:hAnsiTheme="minorHAnsi" w:cs="Calibri"/>
          <w:bCs/>
          <w:sz w:val="24"/>
          <w:szCs w:val="24"/>
        </w:rPr>
        <w:t xml:space="preserve"> la possibilità di </w:t>
      </w:r>
      <w:r w:rsidR="00A102E2" w:rsidRPr="00B36B0F">
        <w:rPr>
          <w:rFonts w:asciiTheme="minorHAnsi" w:hAnsiTheme="minorHAnsi" w:cs="Calibri"/>
          <w:bCs/>
          <w:sz w:val="24"/>
          <w:szCs w:val="24"/>
        </w:rPr>
        <w:t>riscuotere</w:t>
      </w:r>
      <w:r w:rsidR="001C7B3B" w:rsidRPr="00B36B0F">
        <w:rPr>
          <w:rFonts w:asciiTheme="minorHAnsi" w:hAnsiTheme="minorHAnsi" w:cs="Calibri"/>
          <w:bCs/>
          <w:sz w:val="24"/>
          <w:szCs w:val="24"/>
        </w:rPr>
        <w:t xml:space="preserve"> anticipatamente l’intero canone annuo dei locali</w:t>
      </w:r>
      <w:r w:rsidR="00DB014E" w:rsidRPr="00B36B0F">
        <w:rPr>
          <w:rFonts w:asciiTheme="minorHAnsi" w:hAnsiTheme="minorHAnsi" w:cs="Calibri"/>
          <w:bCs/>
          <w:sz w:val="24"/>
          <w:szCs w:val="24"/>
        </w:rPr>
        <w:t xml:space="preserve"> per provvedere al pagamento alle scadenze delle rate del mutuo</w:t>
      </w:r>
      <w:r w:rsidR="001C7B3B" w:rsidRPr="00B36B0F">
        <w:rPr>
          <w:rFonts w:asciiTheme="minorHAnsi" w:hAnsiTheme="minorHAnsi" w:cs="Calibri"/>
          <w:bCs/>
          <w:sz w:val="24"/>
          <w:szCs w:val="24"/>
        </w:rPr>
        <w:t>;</w:t>
      </w:r>
    </w:p>
    <w:p w:rsidR="00DB014E" w:rsidRPr="00B36B0F" w:rsidRDefault="00DB014E" w:rsidP="001C7B3B">
      <w:pPr>
        <w:spacing w:after="0" w:line="240" w:lineRule="auto"/>
        <w:ind w:left="357" w:hanging="357"/>
        <w:jc w:val="both"/>
        <w:rPr>
          <w:rFonts w:asciiTheme="minorHAnsi" w:hAnsiTheme="minorHAnsi" w:cs="Calibri"/>
          <w:bCs/>
          <w:sz w:val="24"/>
          <w:szCs w:val="24"/>
        </w:rPr>
      </w:pPr>
      <w:r w:rsidRPr="00B36B0F">
        <w:rPr>
          <w:rFonts w:asciiTheme="minorHAnsi" w:hAnsiTheme="minorHAnsi" w:cs="Calibri"/>
          <w:bCs/>
          <w:sz w:val="24"/>
          <w:szCs w:val="24"/>
        </w:rPr>
        <w:t xml:space="preserve">- </w:t>
      </w:r>
      <w:r w:rsidRPr="00B36B0F">
        <w:rPr>
          <w:rFonts w:asciiTheme="minorHAnsi" w:hAnsiTheme="minorHAnsi" w:cs="Calibri"/>
          <w:bCs/>
          <w:sz w:val="24"/>
          <w:szCs w:val="24"/>
        </w:rPr>
        <w:tab/>
        <w:t>considerato che la richiesta viene avanzata in quanto gli Ordini dei farmacisti e degli ingegneri hanno lasciato lo stabile ed è diventato difficoltoso onorare le scadenze del mutuo, ci si era impegnati presso la Casa del prof. e art. con l’Ordine dei Chimici a pagare tutto il dovuto in un'unica rata anticipata;</w:t>
      </w:r>
    </w:p>
    <w:p w:rsidR="0054500D" w:rsidRPr="00B36B0F" w:rsidRDefault="0054500D" w:rsidP="001C7B3B">
      <w:pPr>
        <w:spacing w:after="0" w:line="240" w:lineRule="auto"/>
        <w:ind w:left="357" w:hanging="357"/>
        <w:jc w:val="both"/>
        <w:rPr>
          <w:rFonts w:asciiTheme="minorHAnsi" w:hAnsiTheme="minorHAnsi" w:cs="Calibri"/>
          <w:bCs/>
          <w:sz w:val="24"/>
          <w:szCs w:val="24"/>
        </w:rPr>
      </w:pPr>
      <w:r w:rsidRPr="00B36B0F">
        <w:rPr>
          <w:rFonts w:asciiTheme="minorHAnsi" w:hAnsiTheme="minorHAnsi" w:cs="Calibri"/>
          <w:bCs/>
          <w:sz w:val="24"/>
          <w:szCs w:val="24"/>
        </w:rPr>
        <w:t>-</w:t>
      </w:r>
      <w:r w:rsidRPr="00B36B0F">
        <w:rPr>
          <w:rFonts w:asciiTheme="minorHAnsi" w:hAnsiTheme="minorHAnsi" w:cs="Calibri"/>
          <w:bCs/>
          <w:sz w:val="24"/>
          <w:szCs w:val="24"/>
        </w:rPr>
        <w:tab/>
        <w:t>il Dott. D’</w:t>
      </w:r>
      <w:proofErr w:type="spellStart"/>
      <w:r w:rsidRPr="00B36B0F">
        <w:rPr>
          <w:rFonts w:asciiTheme="minorHAnsi" w:hAnsiTheme="minorHAnsi" w:cs="Calibri"/>
          <w:bCs/>
          <w:sz w:val="24"/>
          <w:szCs w:val="24"/>
        </w:rPr>
        <w:t>Autilia</w:t>
      </w:r>
      <w:proofErr w:type="spellEnd"/>
      <w:r w:rsidRPr="00B36B0F">
        <w:rPr>
          <w:rFonts w:asciiTheme="minorHAnsi" w:hAnsiTheme="minorHAnsi" w:cs="Calibri"/>
          <w:bCs/>
          <w:sz w:val="24"/>
          <w:szCs w:val="24"/>
        </w:rPr>
        <w:t xml:space="preserve"> si impegna in una prossima seduta a parlare della Casa del professionista e dell’Artista;</w:t>
      </w:r>
    </w:p>
    <w:p w:rsidR="00DB014E" w:rsidRPr="00B36B0F" w:rsidRDefault="00DB014E" w:rsidP="001C7B3B">
      <w:pPr>
        <w:spacing w:after="0" w:line="240" w:lineRule="auto"/>
        <w:ind w:left="357" w:hanging="357"/>
        <w:jc w:val="both"/>
        <w:rPr>
          <w:rFonts w:asciiTheme="minorHAnsi" w:hAnsiTheme="minorHAnsi" w:cs="Calibri"/>
          <w:bCs/>
          <w:sz w:val="24"/>
          <w:szCs w:val="24"/>
        </w:rPr>
      </w:pPr>
      <w:r w:rsidRPr="00B36B0F">
        <w:rPr>
          <w:rFonts w:asciiTheme="minorHAnsi" w:hAnsiTheme="minorHAnsi" w:cs="Calibri"/>
          <w:bCs/>
          <w:sz w:val="24"/>
          <w:szCs w:val="24"/>
        </w:rPr>
        <w:t xml:space="preserve">- </w:t>
      </w:r>
      <w:r w:rsidRPr="00B36B0F">
        <w:rPr>
          <w:rFonts w:asciiTheme="minorHAnsi" w:hAnsiTheme="minorHAnsi" w:cs="Calibri"/>
          <w:bCs/>
          <w:sz w:val="24"/>
          <w:szCs w:val="24"/>
        </w:rPr>
        <w:tab/>
        <w:t xml:space="preserve">sentito il </w:t>
      </w:r>
      <w:r w:rsidR="0054500D" w:rsidRPr="00B36B0F">
        <w:rPr>
          <w:rFonts w:asciiTheme="minorHAnsi" w:hAnsiTheme="minorHAnsi" w:cs="Calibri"/>
          <w:bCs/>
          <w:sz w:val="24"/>
          <w:szCs w:val="24"/>
        </w:rPr>
        <w:t>Dott.</w:t>
      </w:r>
      <w:r w:rsidRPr="00B36B0F">
        <w:rPr>
          <w:rFonts w:asciiTheme="minorHAnsi" w:hAnsiTheme="minorHAnsi" w:cs="Calibri"/>
          <w:bCs/>
          <w:sz w:val="24"/>
          <w:szCs w:val="24"/>
        </w:rPr>
        <w:t xml:space="preserve"> Reggiani che spiega che il precedente tesoriere per correttezza non ha ritenuto di assumersi la responsabilità di tale decisione ma di rimandarla al Consiglio neo eletto;</w:t>
      </w:r>
    </w:p>
    <w:p w:rsidR="001C7B3B" w:rsidRPr="00B36B0F" w:rsidRDefault="001C7B3B" w:rsidP="001C7B3B">
      <w:pPr>
        <w:spacing w:after="0" w:line="240" w:lineRule="auto"/>
        <w:ind w:left="357" w:hanging="357"/>
        <w:jc w:val="both"/>
        <w:rPr>
          <w:rFonts w:asciiTheme="minorHAnsi" w:hAnsiTheme="minorHAnsi" w:cs="Calibri"/>
          <w:bCs/>
          <w:sz w:val="24"/>
          <w:szCs w:val="24"/>
        </w:rPr>
      </w:pPr>
      <w:r w:rsidRPr="00B36B0F">
        <w:rPr>
          <w:rFonts w:asciiTheme="minorHAnsi" w:hAnsiTheme="minorHAnsi" w:cs="Calibri"/>
          <w:bCs/>
          <w:sz w:val="24"/>
          <w:szCs w:val="24"/>
        </w:rPr>
        <w:t>-</w:t>
      </w:r>
      <w:r w:rsidRPr="00B36B0F">
        <w:rPr>
          <w:rFonts w:asciiTheme="minorHAnsi" w:hAnsiTheme="minorHAnsi" w:cs="Calibri"/>
          <w:bCs/>
          <w:sz w:val="24"/>
          <w:szCs w:val="24"/>
        </w:rPr>
        <w:tab/>
        <w:t>sentito il Consiglio Direttivo che, anche per quest’anno</w:t>
      </w:r>
      <w:r w:rsidR="00DB014E" w:rsidRPr="00B36B0F">
        <w:rPr>
          <w:rFonts w:asciiTheme="minorHAnsi" w:hAnsiTheme="minorHAnsi" w:cs="Calibri"/>
          <w:bCs/>
          <w:sz w:val="24"/>
          <w:szCs w:val="24"/>
        </w:rPr>
        <w:t xml:space="preserve"> come fatto in anni precedenti</w:t>
      </w:r>
      <w:r w:rsidRPr="00B36B0F">
        <w:rPr>
          <w:rFonts w:asciiTheme="minorHAnsi" w:hAnsiTheme="minorHAnsi" w:cs="Calibri"/>
          <w:bCs/>
          <w:sz w:val="24"/>
          <w:szCs w:val="24"/>
        </w:rPr>
        <w:t>, ritiene opportuno assecondare la richiesta della Casa del Professionista e dell’art</w:t>
      </w:r>
      <w:r w:rsidR="00DB014E" w:rsidRPr="00B36B0F">
        <w:rPr>
          <w:rFonts w:asciiTheme="minorHAnsi" w:hAnsiTheme="minorHAnsi" w:cs="Calibri"/>
          <w:bCs/>
          <w:sz w:val="24"/>
          <w:szCs w:val="24"/>
        </w:rPr>
        <w:t>ista</w:t>
      </w:r>
      <w:r w:rsidRPr="00B36B0F">
        <w:rPr>
          <w:rFonts w:asciiTheme="minorHAnsi" w:hAnsiTheme="minorHAnsi" w:cs="Calibri"/>
          <w:bCs/>
          <w:sz w:val="24"/>
          <w:szCs w:val="24"/>
        </w:rPr>
        <w:t>;</w:t>
      </w:r>
    </w:p>
    <w:p w:rsidR="001C7B3B" w:rsidRPr="00B36B0F" w:rsidRDefault="001C7B3B" w:rsidP="001C7B3B">
      <w:pPr>
        <w:spacing w:after="0" w:line="240" w:lineRule="auto"/>
        <w:ind w:left="357" w:hanging="357"/>
        <w:jc w:val="both"/>
        <w:rPr>
          <w:rFonts w:asciiTheme="minorHAnsi" w:hAnsiTheme="minorHAnsi" w:cs="Calibri"/>
          <w:bCs/>
          <w:sz w:val="24"/>
          <w:szCs w:val="24"/>
        </w:rPr>
      </w:pPr>
      <w:r w:rsidRPr="00B36B0F">
        <w:rPr>
          <w:rFonts w:asciiTheme="minorHAnsi" w:hAnsiTheme="minorHAnsi" w:cs="Calibri"/>
          <w:bCs/>
          <w:sz w:val="24"/>
          <w:szCs w:val="24"/>
        </w:rPr>
        <w:t xml:space="preserve">- </w:t>
      </w:r>
      <w:r w:rsidRPr="00B36B0F">
        <w:rPr>
          <w:rFonts w:asciiTheme="minorHAnsi" w:hAnsiTheme="minorHAnsi" w:cs="Calibri"/>
          <w:bCs/>
          <w:sz w:val="24"/>
          <w:szCs w:val="24"/>
        </w:rPr>
        <w:tab/>
        <w:t>considerato che il canone residuo da pagare per quanto riguarda il 2021, relativo ai locali al primo piano ammonta ad € 30.771,78;</w:t>
      </w:r>
    </w:p>
    <w:p w:rsidR="001C7B3B" w:rsidRPr="00B36B0F" w:rsidRDefault="001C7B3B" w:rsidP="001C7B3B">
      <w:pPr>
        <w:spacing w:after="0" w:line="240" w:lineRule="auto"/>
        <w:ind w:left="357" w:hanging="357"/>
        <w:jc w:val="both"/>
        <w:rPr>
          <w:rFonts w:asciiTheme="minorHAnsi" w:hAnsiTheme="minorHAnsi" w:cs="Calibri"/>
          <w:bCs/>
          <w:sz w:val="24"/>
          <w:szCs w:val="24"/>
        </w:rPr>
      </w:pPr>
      <w:r w:rsidRPr="00B36B0F">
        <w:rPr>
          <w:rFonts w:asciiTheme="minorHAnsi" w:hAnsiTheme="minorHAnsi" w:cs="Calibri"/>
          <w:bCs/>
          <w:sz w:val="24"/>
          <w:szCs w:val="24"/>
        </w:rPr>
        <w:lastRenderedPageBreak/>
        <w:t xml:space="preserve">- </w:t>
      </w:r>
      <w:r w:rsidRPr="00B36B0F">
        <w:rPr>
          <w:rFonts w:asciiTheme="minorHAnsi" w:hAnsiTheme="minorHAnsi" w:cs="Calibri"/>
          <w:bCs/>
          <w:sz w:val="24"/>
          <w:szCs w:val="24"/>
        </w:rPr>
        <w:tab/>
        <w:t>considerato che il canone residuo da pagare per quanto riguarda il 2021, relativo ai locali al piano terra ammonta a € 3.191,79;</w:t>
      </w:r>
    </w:p>
    <w:p w:rsidR="00DB014E" w:rsidRPr="00B36B0F" w:rsidRDefault="001C7B3B" w:rsidP="00DB014E">
      <w:pPr>
        <w:spacing w:after="0" w:line="240" w:lineRule="auto"/>
        <w:ind w:left="357" w:hanging="357"/>
        <w:jc w:val="both"/>
        <w:rPr>
          <w:rFonts w:asciiTheme="minorHAnsi" w:hAnsiTheme="minorHAnsi" w:cs="Calibri"/>
          <w:bCs/>
          <w:sz w:val="24"/>
          <w:szCs w:val="24"/>
        </w:rPr>
      </w:pPr>
      <w:r w:rsidRPr="00B36B0F">
        <w:rPr>
          <w:rFonts w:asciiTheme="minorHAnsi" w:hAnsiTheme="minorHAnsi" w:cs="Calibri"/>
          <w:bCs/>
          <w:sz w:val="24"/>
          <w:szCs w:val="24"/>
        </w:rPr>
        <w:t>-</w:t>
      </w:r>
      <w:r w:rsidRPr="00B36B0F">
        <w:rPr>
          <w:rFonts w:asciiTheme="minorHAnsi" w:hAnsiTheme="minorHAnsi" w:cs="Calibri"/>
          <w:bCs/>
          <w:sz w:val="24"/>
          <w:szCs w:val="24"/>
        </w:rPr>
        <w:tab/>
        <w:t>visto il preventivo finanziario anno 2021;</w:t>
      </w:r>
    </w:p>
    <w:p w:rsidR="00DB014E" w:rsidRPr="00B36B0F" w:rsidRDefault="00DB014E" w:rsidP="00DB014E">
      <w:pPr>
        <w:spacing w:after="0" w:line="240" w:lineRule="auto"/>
        <w:ind w:left="357" w:hanging="357"/>
        <w:jc w:val="both"/>
        <w:rPr>
          <w:rFonts w:asciiTheme="minorHAnsi" w:hAnsiTheme="minorHAnsi" w:cs="Calibri"/>
          <w:bCs/>
          <w:sz w:val="24"/>
          <w:szCs w:val="24"/>
        </w:rPr>
      </w:pPr>
      <w:r w:rsidRPr="00B36B0F">
        <w:rPr>
          <w:rFonts w:asciiTheme="minorHAnsi" w:hAnsiTheme="minorHAnsi" w:cs="Calibri"/>
          <w:bCs/>
          <w:sz w:val="24"/>
          <w:szCs w:val="24"/>
        </w:rPr>
        <w:t>-</w:t>
      </w:r>
      <w:r w:rsidRPr="00B36B0F">
        <w:rPr>
          <w:rFonts w:asciiTheme="minorHAnsi" w:hAnsiTheme="minorHAnsi" w:cs="Calibri"/>
          <w:bCs/>
          <w:sz w:val="24"/>
          <w:szCs w:val="24"/>
        </w:rPr>
        <w:tab/>
        <w:t>con il parere favorevole del tesoriere;</w:t>
      </w:r>
    </w:p>
    <w:p w:rsidR="001C7B3B" w:rsidRPr="00B36B0F" w:rsidRDefault="001C7B3B" w:rsidP="001C7B3B">
      <w:pPr>
        <w:spacing w:after="0" w:line="240" w:lineRule="auto"/>
        <w:ind w:left="357" w:hanging="357"/>
        <w:jc w:val="both"/>
        <w:rPr>
          <w:rFonts w:asciiTheme="minorHAnsi" w:hAnsiTheme="minorHAnsi" w:cs="Calibri"/>
          <w:bCs/>
          <w:sz w:val="24"/>
          <w:szCs w:val="24"/>
        </w:rPr>
      </w:pPr>
      <w:r w:rsidRPr="00B36B0F">
        <w:rPr>
          <w:rFonts w:asciiTheme="minorHAnsi" w:hAnsiTheme="minorHAnsi" w:cs="Calibri"/>
          <w:bCs/>
          <w:sz w:val="24"/>
          <w:szCs w:val="24"/>
        </w:rPr>
        <w:t>-</w:t>
      </w:r>
      <w:r w:rsidRPr="00B36B0F">
        <w:rPr>
          <w:rFonts w:asciiTheme="minorHAnsi" w:hAnsiTheme="minorHAnsi" w:cs="Calibri"/>
          <w:bCs/>
          <w:sz w:val="24"/>
          <w:szCs w:val="24"/>
        </w:rPr>
        <w:tab/>
        <w:t>con votazione unanime</w:t>
      </w:r>
    </w:p>
    <w:p w:rsidR="001C7B3B" w:rsidRPr="00B36B0F" w:rsidRDefault="001C7B3B" w:rsidP="001C7B3B">
      <w:pPr>
        <w:ind w:left="720"/>
        <w:jc w:val="center"/>
        <w:rPr>
          <w:rFonts w:asciiTheme="minorHAnsi" w:hAnsiTheme="minorHAnsi" w:cs="Calibri"/>
          <w:bCs/>
          <w:sz w:val="24"/>
          <w:szCs w:val="24"/>
        </w:rPr>
      </w:pPr>
      <w:r w:rsidRPr="00B36B0F">
        <w:rPr>
          <w:rFonts w:asciiTheme="minorHAnsi" w:hAnsiTheme="minorHAnsi" w:cs="Calibri"/>
          <w:bCs/>
          <w:sz w:val="24"/>
          <w:szCs w:val="24"/>
        </w:rPr>
        <w:t>DELIBERA</w:t>
      </w:r>
    </w:p>
    <w:p w:rsidR="00123BDF" w:rsidRPr="00B36B0F" w:rsidRDefault="001C7B3B" w:rsidP="001C7B3B">
      <w:pPr>
        <w:pStyle w:val="Paragrafoelenco"/>
        <w:numPr>
          <w:ilvl w:val="0"/>
          <w:numId w:val="18"/>
        </w:numPr>
        <w:jc w:val="both"/>
        <w:rPr>
          <w:rFonts w:asciiTheme="minorHAnsi" w:hAnsiTheme="minorHAnsi" w:cs="Calibri"/>
          <w:bCs/>
          <w:sz w:val="24"/>
          <w:szCs w:val="24"/>
          <w:lang w:eastAsia="en-US" w:bidi="en-US"/>
        </w:rPr>
      </w:pPr>
      <w:r w:rsidRPr="00B36B0F">
        <w:rPr>
          <w:rFonts w:asciiTheme="minorHAnsi" w:hAnsiTheme="minorHAnsi" w:cs="Calibri"/>
          <w:bCs/>
          <w:sz w:val="24"/>
          <w:szCs w:val="24"/>
          <w:lang w:eastAsia="en-US" w:bidi="en-US"/>
        </w:rPr>
        <w:t>di autorizzare la Cas</w:t>
      </w:r>
      <w:r w:rsidR="00C32995" w:rsidRPr="00B36B0F">
        <w:rPr>
          <w:rFonts w:asciiTheme="minorHAnsi" w:hAnsiTheme="minorHAnsi" w:cs="Calibri"/>
          <w:bCs/>
          <w:sz w:val="24"/>
          <w:szCs w:val="24"/>
          <w:lang w:eastAsia="en-US" w:bidi="en-US"/>
        </w:rPr>
        <w:t>a del Professionista e dell’Art</w:t>
      </w:r>
      <w:r w:rsidRPr="00B36B0F">
        <w:rPr>
          <w:rFonts w:asciiTheme="minorHAnsi" w:hAnsiTheme="minorHAnsi" w:cs="Calibri"/>
          <w:bCs/>
          <w:sz w:val="24"/>
          <w:szCs w:val="24"/>
          <w:lang w:eastAsia="en-US" w:bidi="en-US"/>
        </w:rPr>
        <w:t xml:space="preserve">ista </w:t>
      </w:r>
      <w:proofErr w:type="spellStart"/>
      <w:r w:rsidRPr="00B36B0F">
        <w:rPr>
          <w:rFonts w:asciiTheme="minorHAnsi" w:hAnsiTheme="minorHAnsi" w:cs="Calibri"/>
          <w:bCs/>
          <w:sz w:val="24"/>
          <w:szCs w:val="24"/>
          <w:lang w:eastAsia="en-US" w:bidi="en-US"/>
        </w:rPr>
        <w:t>Soc</w:t>
      </w:r>
      <w:proofErr w:type="spellEnd"/>
      <w:r w:rsidRPr="00B36B0F">
        <w:rPr>
          <w:rFonts w:asciiTheme="minorHAnsi" w:hAnsiTheme="minorHAnsi" w:cs="Calibri"/>
          <w:bCs/>
          <w:sz w:val="24"/>
          <w:szCs w:val="24"/>
          <w:lang w:eastAsia="en-US" w:bidi="en-US"/>
        </w:rPr>
        <w:t xml:space="preserve"> Coop. </w:t>
      </w:r>
      <w:r w:rsidR="00123BDF" w:rsidRPr="00B36B0F">
        <w:rPr>
          <w:rFonts w:asciiTheme="minorHAnsi" w:hAnsiTheme="minorHAnsi" w:cs="Calibri"/>
          <w:bCs/>
          <w:sz w:val="24"/>
          <w:szCs w:val="24"/>
          <w:lang w:eastAsia="en-US" w:bidi="en-US"/>
        </w:rPr>
        <w:t>ad emettere la fattura a saldo delle spese condominiali relative al primo piano della sede dell’Ente ed al piano terra adibito ad archivio, per quanto riguarda il 2021;</w:t>
      </w:r>
    </w:p>
    <w:p w:rsidR="00123BDF" w:rsidRPr="00B36B0F" w:rsidRDefault="00123BDF" w:rsidP="00123BDF">
      <w:pPr>
        <w:pStyle w:val="Paragrafoelenco"/>
        <w:ind w:left="1070"/>
        <w:jc w:val="both"/>
        <w:rPr>
          <w:rFonts w:asciiTheme="minorHAnsi" w:hAnsiTheme="minorHAnsi" w:cs="Calibri"/>
          <w:bCs/>
          <w:sz w:val="24"/>
          <w:szCs w:val="24"/>
          <w:lang w:eastAsia="en-US" w:bidi="en-US"/>
        </w:rPr>
      </w:pPr>
    </w:p>
    <w:p w:rsidR="001C7B3B" w:rsidRPr="00B36B0F" w:rsidRDefault="00123BDF" w:rsidP="001C7B3B">
      <w:pPr>
        <w:pStyle w:val="Paragrafoelenco"/>
        <w:numPr>
          <w:ilvl w:val="0"/>
          <w:numId w:val="18"/>
        </w:numPr>
        <w:jc w:val="both"/>
        <w:rPr>
          <w:rFonts w:asciiTheme="minorHAnsi" w:hAnsiTheme="minorHAnsi" w:cs="Calibri"/>
          <w:bCs/>
          <w:sz w:val="24"/>
          <w:szCs w:val="24"/>
          <w:lang w:eastAsia="en-US" w:bidi="en-US"/>
        </w:rPr>
      </w:pPr>
      <w:r w:rsidRPr="00B36B0F">
        <w:rPr>
          <w:rFonts w:asciiTheme="minorHAnsi" w:hAnsiTheme="minorHAnsi" w:cs="Calibri"/>
          <w:bCs/>
          <w:sz w:val="24"/>
          <w:szCs w:val="24"/>
          <w:lang w:eastAsia="en-US" w:bidi="en-US"/>
        </w:rPr>
        <w:t>La spesa complessiva di € 33.963,57 iva compresa farà capo al Tit. 1 Cat. 4 Cap. 47 del bilancio 2021.</w:t>
      </w:r>
    </w:p>
    <w:p w:rsidR="00AF49A1" w:rsidRPr="00B36B0F" w:rsidRDefault="00AF49A1">
      <w:pPr>
        <w:rPr>
          <w:rFonts w:asciiTheme="minorHAnsi" w:hAnsiTheme="minorHAnsi"/>
          <w:sz w:val="24"/>
          <w:szCs w:val="24"/>
        </w:rPr>
      </w:pPr>
    </w:p>
    <w:p w:rsidR="00C1371F" w:rsidRPr="00B36B0F" w:rsidRDefault="00C1371F" w:rsidP="00C1371F">
      <w:pPr>
        <w:pStyle w:val="Testonorma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b/>
          <w:sz w:val="24"/>
          <w:szCs w:val="24"/>
        </w:rPr>
      </w:pPr>
      <w:r w:rsidRPr="00B36B0F">
        <w:rPr>
          <w:rFonts w:asciiTheme="minorHAnsi" w:hAnsiTheme="minorHAnsi" w:cs="Calibri"/>
          <w:b/>
          <w:sz w:val="24"/>
          <w:szCs w:val="24"/>
        </w:rPr>
        <w:t>Delibera n. 10/H</w:t>
      </w:r>
      <w:r w:rsidRPr="00B36B0F">
        <w:rPr>
          <w:rFonts w:asciiTheme="minorHAnsi" w:hAnsiTheme="minorHAnsi" w:cs="Calibri"/>
          <w:b/>
          <w:sz w:val="24"/>
          <w:szCs w:val="24"/>
        </w:rPr>
        <w:tab/>
      </w:r>
      <w:r w:rsidRPr="00B36B0F">
        <w:rPr>
          <w:rFonts w:asciiTheme="minorHAnsi" w:hAnsiTheme="minorHAnsi" w:cs="Calibri"/>
          <w:b/>
          <w:sz w:val="24"/>
          <w:szCs w:val="24"/>
        </w:rPr>
        <w:tab/>
      </w:r>
      <w:r w:rsidRPr="00B36B0F">
        <w:rPr>
          <w:rFonts w:asciiTheme="minorHAnsi" w:hAnsiTheme="minorHAnsi" w:cs="Calibri"/>
          <w:b/>
          <w:sz w:val="24"/>
          <w:szCs w:val="24"/>
        </w:rPr>
        <w:tab/>
      </w:r>
      <w:r w:rsidRPr="00B36B0F">
        <w:rPr>
          <w:rFonts w:asciiTheme="minorHAnsi" w:hAnsiTheme="minorHAnsi" w:cs="Calibri"/>
          <w:b/>
          <w:sz w:val="24"/>
          <w:szCs w:val="24"/>
        </w:rPr>
        <w:tab/>
      </w:r>
      <w:r w:rsidRPr="00B36B0F">
        <w:rPr>
          <w:rFonts w:asciiTheme="minorHAnsi" w:hAnsiTheme="minorHAnsi" w:cs="Calibri"/>
          <w:b/>
          <w:sz w:val="24"/>
          <w:szCs w:val="24"/>
        </w:rPr>
        <w:tab/>
      </w:r>
      <w:r w:rsidRPr="00B36B0F">
        <w:rPr>
          <w:rFonts w:asciiTheme="minorHAnsi" w:hAnsiTheme="minorHAnsi" w:cs="Calibri"/>
          <w:b/>
          <w:sz w:val="24"/>
          <w:szCs w:val="24"/>
        </w:rPr>
        <w:tab/>
      </w:r>
      <w:r w:rsidRPr="00B36B0F">
        <w:rPr>
          <w:rFonts w:asciiTheme="minorHAnsi" w:hAnsiTheme="minorHAnsi" w:cs="Calibri"/>
          <w:b/>
          <w:sz w:val="24"/>
          <w:szCs w:val="24"/>
        </w:rPr>
        <w:tab/>
      </w:r>
      <w:r w:rsidRPr="00B36B0F">
        <w:rPr>
          <w:rFonts w:asciiTheme="minorHAnsi" w:hAnsiTheme="minorHAnsi" w:cs="Calibri"/>
          <w:b/>
          <w:sz w:val="24"/>
          <w:szCs w:val="24"/>
        </w:rPr>
        <w:tab/>
        <w:t>del 07 aprile 2021</w:t>
      </w:r>
    </w:p>
    <w:p w:rsidR="00C1371F" w:rsidRPr="00B36B0F" w:rsidRDefault="00C1371F" w:rsidP="00C1371F">
      <w:pPr>
        <w:pStyle w:val="Testonorma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b/>
          <w:sz w:val="24"/>
          <w:szCs w:val="24"/>
        </w:rPr>
      </w:pPr>
      <w:r w:rsidRPr="00B36B0F">
        <w:rPr>
          <w:rFonts w:asciiTheme="minorHAnsi" w:hAnsiTheme="minorHAnsi" w:cs="Calibri"/>
          <w:b/>
          <w:sz w:val="24"/>
          <w:szCs w:val="24"/>
        </w:rPr>
        <w:t>Oggetto: contributo FNOMCEO per bando 2020 – rifacimento Newsletter</w:t>
      </w:r>
    </w:p>
    <w:p w:rsidR="00C1371F" w:rsidRPr="00B36B0F" w:rsidRDefault="00C1371F" w:rsidP="00C1371F">
      <w:pPr>
        <w:jc w:val="both"/>
        <w:rPr>
          <w:rFonts w:asciiTheme="minorHAnsi" w:hAnsiTheme="minorHAnsi" w:cs="Calibri"/>
          <w:sz w:val="24"/>
          <w:szCs w:val="24"/>
        </w:rPr>
      </w:pPr>
      <w:r w:rsidRPr="00B36B0F">
        <w:rPr>
          <w:rFonts w:asciiTheme="minorHAnsi" w:hAnsiTheme="minorHAnsi" w:cs="Calibri"/>
          <w:sz w:val="24"/>
          <w:szCs w:val="24"/>
        </w:rPr>
        <w:t xml:space="preserve">Il Consiglio Direttivo dell’Ordine dei Medici di Modena prende atto del versamento da parte della </w:t>
      </w:r>
      <w:proofErr w:type="spellStart"/>
      <w:r w:rsidRPr="00B36B0F">
        <w:rPr>
          <w:rFonts w:asciiTheme="minorHAnsi" w:hAnsiTheme="minorHAnsi" w:cs="Calibri"/>
          <w:sz w:val="24"/>
          <w:szCs w:val="24"/>
        </w:rPr>
        <w:t>FNOMCeO</w:t>
      </w:r>
      <w:proofErr w:type="spellEnd"/>
      <w:r w:rsidRPr="00B36B0F">
        <w:rPr>
          <w:rFonts w:asciiTheme="minorHAnsi" w:hAnsiTheme="minorHAnsi" w:cs="Calibri"/>
          <w:sz w:val="24"/>
          <w:szCs w:val="24"/>
        </w:rPr>
        <w:t xml:space="preserve"> di € 1.464,00 quale riconoscimento all’Ordine del contributo ordinario relativo al bando A2 2020 per il rifacimento della Newsletter.</w:t>
      </w:r>
    </w:p>
    <w:p w:rsidR="00C1371F" w:rsidRPr="00B36B0F" w:rsidRDefault="00C1371F" w:rsidP="00C1371F">
      <w:pPr>
        <w:jc w:val="both"/>
        <w:rPr>
          <w:rFonts w:asciiTheme="minorHAnsi" w:hAnsiTheme="minorHAnsi"/>
          <w:sz w:val="24"/>
          <w:szCs w:val="24"/>
        </w:rPr>
      </w:pPr>
      <w:r w:rsidRPr="00B36B0F">
        <w:rPr>
          <w:rFonts w:asciiTheme="minorHAnsi" w:hAnsiTheme="minorHAnsi" w:cs="Calibri"/>
          <w:sz w:val="24"/>
          <w:szCs w:val="24"/>
        </w:rPr>
        <w:t>L’ accertamento fa capo al cap. 35 “entrate non classificabili in altre voci” del Bilancio 2020 (A35/2020).</w:t>
      </w:r>
      <w:r w:rsidRPr="00B36B0F">
        <w:rPr>
          <w:rFonts w:asciiTheme="minorHAnsi" w:hAnsiTheme="minorHAnsi"/>
          <w:sz w:val="24"/>
          <w:szCs w:val="24"/>
        </w:rPr>
        <w:t xml:space="preserve"> </w:t>
      </w:r>
    </w:p>
    <w:p w:rsidR="00C1371F" w:rsidRPr="00B36B0F" w:rsidRDefault="00C1371F" w:rsidP="00C1371F">
      <w:pPr>
        <w:jc w:val="both"/>
        <w:rPr>
          <w:rFonts w:asciiTheme="minorHAnsi" w:hAnsiTheme="minorHAnsi"/>
          <w:sz w:val="24"/>
          <w:szCs w:val="24"/>
        </w:rPr>
      </w:pPr>
    </w:p>
    <w:p w:rsidR="00C1371F" w:rsidRPr="00B36B0F" w:rsidRDefault="00C1371F" w:rsidP="0085214D">
      <w:pPr>
        <w:pStyle w:val="Testonormale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b/>
          <w:sz w:val="24"/>
          <w:szCs w:val="24"/>
        </w:rPr>
      </w:pPr>
      <w:r w:rsidRPr="00B36B0F">
        <w:rPr>
          <w:rFonts w:asciiTheme="minorHAnsi" w:hAnsiTheme="minorHAnsi" w:cs="Calibri"/>
          <w:b/>
          <w:sz w:val="24"/>
          <w:szCs w:val="24"/>
        </w:rPr>
        <w:t>Delibera n. 10/I</w:t>
      </w:r>
      <w:r w:rsidRPr="00B36B0F">
        <w:rPr>
          <w:rFonts w:asciiTheme="minorHAnsi" w:hAnsiTheme="minorHAnsi" w:cs="Calibri"/>
          <w:b/>
          <w:sz w:val="24"/>
          <w:szCs w:val="24"/>
        </w:rPr>
        <w:tab/>
      </w:r>
      <w:r w:rsidRPr="00B36B0F">
        <w:rPr>
          <w:rFonts w:asciiTheme="minorHAnsi" w:hAnsiTheme="minorHAnsi" w:cs="Calibri"/>
          <w:b/>
          <w:sz w:val="24"/>
          <w:szCs w:val="24"/>
        </w:rPr>
        <w:tab/>
      </w:r>
      <w:r w:rsidRPr="00B36B0F">
        <w:rPr>
          <w:rFonts w:asciiTheme="minorHAnsi" w:hAnsiTheme="minorHAnsi" w:cs="Calibri"/>
          <w:b/>
          <w:sz w:val="24"/>
          <w:szCs w:val="24"/>
        </w:rPr>
        <w:tab/>
      </w:r>
      <w:r w:rsidRPr="00B36B0F">
        <w:rPr>
          <w:rFonts w:asciiTheme="minorHAnsi" w:hAnsiTheme="minorHAnsi" w:cs="Calibri"/>
          <w:b/>
          <w:sz w:val="24"/>
          <w:szCs w:val="24"/>
        </w:rPr>
        <w:tab/>
      </w:r>
      <w:r w:rsidRPr="00B36B0F">
        <w:rPr>
          <w:rFonts w:asciiTheme="minorHAnsi" w:hAnsiTheme="minorHAnsi" w:cs="Calibri"/>
          <w:b/>
          <w:sz w:val="24"/>
          <w:szCs w:val="24"/>
        </w:rPr>
        <w:tab/>
      </w:r>
      <w:r w:rsidRPr="00B36B0F">
        <w:rPr>
          <w:rFonts w:asciiTheme="minorHAnsi" w:hAnsiTheme="minorHAnsi" w:cs="Calibri"/>
          <w:b/>
          <w:sz w:val="24"/>
          <w:szCs w:val="24"/>
        </w:rPr>
        <w:tab/>
      </w:r>
      <w:r w:rsidRPr="00B36B0F">
        <w:rPr>
          <w:rFonts w:asciiTheme="minorHAnsi" w:hAnsiTheme="minorHAnsi" w:cs="Calibri"/>
          <w:b/>
          <w:sz w:val="24"/>
          <w:szCs w:val="24"/>
        </w:rPr>
        <w:tab/>
        <w:t>del 07 aprile 2021</w:t>
      </w:r>
    </w:p>
    <w:p w:rsidR="00C1371F" w:rsidRPr="00B36B0F" w:rsidRDefault="00C1371F" w:rsidP="0085214D">
      <w:pPr>
        <w:pStyle w:val="Testonormale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b/>
          <w:sz w:val="24"/>
          <w:szCs w:val="24"/>
        </w:rPr>
      </w:pPr>
      <w:r w:rsidRPr="00B36B0F">
        <w:rPr>
          <w:rFonts w:asciiTheme="minorHAnsi" w:hAnsiTheme="minorHAnsi" w:cs="Calibri"/>
          <w:b/>
          <w:sz w:val="24"/>
          <w:szCs w:val="24"/>
        </w:rPr>
        <w:t>Oggetto: contributo FNOMCEO per bandi 2019 – acquisto e installazione PC e stampanti Segreteria</w:t>
      </w:r>
    </w:p>
    <w:p w:rsidR="00C1371F" w:rsidRPr="00B36B0F" w:rsidRDefault="00C1371F" w:rsidP="00C1371F">
      <w:pPr>
        <w:jc w:val="both"/>
        <w:rPr>
          <w:rFonts w:asciiTheme="minorHAnsi" w:hAnsiTheme="minorHAnsi" w:cs="Calibri"/>
          <w:sz w:val="24"/>
          <w:szCs w:val="24"/>
        </w:rPr>
      </w:pPr>
      <w:r w:rsidRPr="00B36B0F">
        <w:rPr>
          <w:rFonts w:asciiTheme="minorHAnsi" w:hAnsiTheme="minorHAnsi" w:cs="Calibri"/>
          <w:sz w:val="24"/>
          <w:szCs w:val="24"/>
        </w:rPr>
        <w:t xml:space="preserve">Il Consiglio Direttivo dell’Ordine dei Medici di Modena prende atto del versamento da parte della </w:t>
      </w:r>
      <w:proofErr w:type="spellStart"/>
      <w:r w:rsidRPr="00B36B0F">
        <w:rPr>
          <w:rFonts w:asciiTheme="minorHAnsi" w:hAnsiTheme="minorHAnsi" w:cs="Calibri"/>
          <w:sz w:val="24"/>
          <w:szCs w:val="24"/>
        </w:rPr>
        <w:t>FNOMCeO</w:t>
      </w:r>
      <w:proofErr w:type="spellEnd"/>
      <w:r w:rsidRPr="00B36B0F">
        <w:rPr>
          <w:rFonts w:asciiTheme="minorHAnsi" w:hAnsiTheme="minorHAnsi" w:cs="Calibri"/>
          <w:sz w:val="24"/>
          <w:szCs w:val="24"/>
        </w:rPr>
        <w:t xml:space="preserve"> di € 3.817,72 quale riconoscimento all’Ordine del contributo ordinario relativo al bando 2019 sull’acquisto di un </w:t>
      </w:r>
      <w:proofErr w:type="spellStart"/>
      <w:r w:rsidRPr="00B36B0F">
        <w:rPr>
          <w:rFonts w:asciiTheme="minorHAnsi" w:hAnsiTheme="minorHAnsi" w:cs="Calibri"/>
          <w:sz w:val="24"/>
          <w:szCs w:val="24"/>
        </w:rPr>
        <w:t>Pc</w:t>
      </w:r>
      <w:proofErr w:type="spellEnd"/>
      <w:r w:rsidRPr="00B36B0F">
        <w:rPr>
          <w:rFonts w:asciiTheme="minorHAnsi" w:hAnsiTheme="minorHAnsi" w:cs="Calibri"/>
          <w:sz w:val="24"/>
          <w:szCs w:val="24"/>
        </w:rPr>
        <w:t xml:space="preserve"> e di due stampanti. </w:t>
      </w:r>
    </w:p>
    <w:p w:rsidR="00C1371F" w:rsidRPr="00B36B0F" w:rsidRDefault="00C1371F" w:rsidP="00C1371F">
      <w:pPr>
        <w:jc w:val="both"/>
        <w:rPr>
          <w:rFonts w:asciiTheme="minorHAnsi" w:hAnsiTheme="minorHAnsi"/>
          <w:sz w:val="24"/>
          <w:szCs w:val="24"/>
        </w:rPr>
      </w:pPr>
      <w:r w:rsidRPr="00B36B0F">
        <w:rPr>
          <w:rFonts w:asciiTheme="minorHAnsi" w:hAnsiTheme="minorHAnsi" w:cs="Calibri"/>
          <w:sz w:val="24"/>
          <w:szCs w:val="24"/>
        </w:rPr>
        <w:t>L’ accertamento fa capo al cap. 35 “entrate non classificabili in altre voci” del Bilancio 2020 (A35/2020).</w:t>
      </w:r>
      <w:r w:rsidRPr="00B36B0F">
        <w:rPr>
          <w:rFonts w:asciiTheme="minorHAnsi" w:hAnsiTheme="minorHAnsi"/>
          <w:sz w:val="24"/>
          <w:szCs w:val="24"/>
        </w:rPr>
        <w:t xml:space="preserve"> </w:t>
      </w:r>
    </w:p>
    <w:p w:rsidR="00C1371F" w:rsidRPr="004F6192" w:rsidRDefault="00C1371F">
      <w:pPr>
        <w:rPr>
          <w:rFonts w:asciiTheme="minorHAnsi" w:hAnsiTheme="minorHAnsi"/>
          <w:sz w:val="24"/>
          <w:szCs w:val="24"/>
        </w:rPr>
      </w:pPr>
    </w:p>
    <w:p w:rsidR="009B403A" w:rsidRPr="004F6192" w:rsidRDefault="00A320AD" w:rsidP="00D91E5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…omissis…</w:t>
      </w:r>
    </w:p>
    <w:p w:rsidR="009B403A" w:rsidRPr="004F6192" w:rsidRDefault="009B403A">
      <w:pPr>
        <w:rPr>
          <w:rFonts w:asciiTheme="minorHAnsi" w:hAnsiTheme="minorHAnsi"/>
          <w:sz w:val="24"/>
          <w:szCs w:val="24"/>
        </w:rPr>
      </w:pPr>
      <w:r w:rsidRPr="004F6192">
        <w:rPr>
          <w:rFonts w:asciiTheme="minorHAnsi" w:hAnsiTheme="minorHAnsi"/>
          <w:sz w:val="24"/>
          <w:szCs w:val="24"/>
        </w:rPr>
        <w:t>La seduta termina alle ore 23,40.</w:t>
      </w:r>
    </w:p>
    <w:p w:rsidR="005F4AB7" w:rsidRPr="004F6192" w:rsidRDefault="005F4AB7">
      <w:pPr>
        <w:rPr>
          <w:rFonts w:asciiTheme="minorHAnsi" w:hAnsiTheme="minorHAnsi"/>
          <w:sz w:val="24"/>
          <w:szCs w:val="24"/>
        </w:rPr>
      </w:pPr>
    </w:p>
    <w:p w:rsidR="005F4AB7" w:rsidRPr="004F6192" w:rsidRDefault="005F4AB7">
      <w:pPr>
        <w:rPr>
          <w:rFonts w:asciiTheme="minorHAnsi" w:hAnsiTheme="minorHAnsi"/>
          <w:sz w:val="24"/>
          <w:szCs w:val="24"/>
        </w:rPr>
      </w:pPr>
      <w:r w:rsidRPr="004F6192">
        <w:rPr>
          <w:rFonts w:asciiTheme="minorHAnsi" w:hAnsiTheme="minorHAnsi"/>
          <w:sz w:val="24"/>
          <w:szCs w:val="24"/>
        </w:rPr>
        <w:t xml:space="preserve">IL CONSIGLIERE SEGRETARIO </w:t>
      </w:r>
      <w:r w:rsidR="00F75895" w:rsidRPr="004F6192">
        <w:rPr>
          <w:rFonts w:asciiTheme="minorHAnsi" w:hAnsiTheme="minorHAnsi"/>
          <w:sz w:val="24"/>
          <w:szCs w:val="24"/>
        </w:rPr>
        <w:tab/>
      </w:r>
      <w:r w:rsidR="00F75895" w:rsidRPr="004F6192">
        <w:rPr>
          <w:rFonts w:asciiTheme="minorHAnsi" w:hAnsiTheme="minorHAnsi"/>
          <w:sz w:val="24"/>
          <w:szCs w:val="24"/>
        </w:rPr>
        <w:tab/>
      </w:r>
      <w:r w:rsidR="00F75895" w:rsidRPr="004F6192">
        <w:rPr>
          <w:rFonts w:asciiTheme="minorHAnsi" w:hAnsiTheme="minorHAnsi"/>
          <w:sz w:val="24"/>
          <w:szCs w:val="24"/>
        </w:rPr>
        <w:tab/>
        <w:t>IL PRESDIENTE</w:t>
      </w:r>
    </w:p>
    <w:p w:rsidR="00F75895" w:rsidRPr="004F6192" w:rsidRDefault="0054500D">
      <w:pPr>
        <w:rPr>
          <w:rFonts w:asciiTheme="minorHAnsi" w:hAnsiTheme="minorHAnsi"/>
          <w:sz w:val="24"/>
          <w:szCs w:val="24"/>
        </w:rPr>
      </w:pPr>
      <w:r w:rsidRPr="004F6192">
        <w:rPr>
          <w:rFonts w:asciiTheme="minorHAnsi" w:hAnsiTheme="minorHAnsi"/>
          <w:sz w:val="24"/>
          <w:szCs w:val="24"/>
        </w:rPr>
        <w:t>Dott.</w:t>
      </w:r>
      <w:r w:rsidR="00F75895" w:rsidRPr="004F6192">
        <w:rPr>
          <w:rFonts w:asciiTheme="minorHAnsi" w:hAnsiTheme="minorHAnsi"/>
          <w:sz w:val="24"/>
          <w:szCs w:val="24"/>
        </w:rPr>
        <w:t>ssa Letizia Angeli</w:t>
      </w:r>
      <w:r w:rsidR="00F75895" w:rsidRPr="004F6192">
        <w:rPr>
          <w:rFonts w:asciiTheme="minorHAnsi" w:hAnsiTheme="minorHAnsi"/>
          <w:sz w:val="24"/>
          <w:szCs w:val="24"/>
        </w:rPr>
        <w:tab/>
      </w:r>
      <w:r w:rsidR="00F75895" w:rsidRPr="004F6192">
        <w:rPr>
          <w:rFonts w:asciiTheme="minorHAnsi" w:hAnsiTheme="minorHAnsi"/>
          <w:sz w:val="24"/>
          <w:szCs w:val="24"/>
        </w:rPr>
        <w:tab/>
      </w:r>
      <w:r w:rsidR="00F75895" w:rsidRPr="004F6192">
        <w:rPr>
          <w:rFonts w:asciiTheme="minorHAnsi" w:hAnsiTheme="minorHAnsi"/>
          <w:sz w:val="24"/>
          <w:szCs w:val="24"/>
        </w:rPr>
        <w:tab/>
      </w:r>
      <w:r w:rsidR="00F75895" w:rsidRPr="004F6192">
        <w:rPr>
          <w:rFonts w:asciiTheme="minorHAnsi" w:hAnsiTheme="minorHAnsi"/>
          <w:sz w:val="24"/>
          <w:szCs w:val="24"/>
        </w:rPr>
        <w:tab/>
      </w:r>
      <w:r w:rsidRPr="004F6192">
        <w:rPr>
          <w:rFonts w:asciiTheme="minorHAnsi" w:hAnsiTheme="minorHAnsi"/>
          <w:sz w:val="24"/>
          <w:szCs w:val="24"/>
        </w:rPr>
        <w:t>Dott.</w:t>
      </w:r>
      <w:r w:rsidR="00F75895" w:rsidRPr="004F6192">
        <w:rPr>
          <w:rFonts w:asciiTheme="minorHAnsi" w:hAnsiTheme="minorHAnsi"/>
          <w:sz w:val="24"/>
          <w:szCs w:val="24"/>
        </w:rPr>
        <w:t xml:space="preserve"> Carlo Curatola</w:t>
      </w:r>
    </w:p>
    <w:sectPr w:rsidR="00F75895" w:rsidRPr="004F6192" w:rsidSect="006A270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788" w:rsidRDefault="00B10788" w:rsidP="00594BA1">
      <w:pPr>
        <w:spacing w:after="0" w:line="240" w:lineRule="auto"/>
      </w:pPr>
      <w:r>
        <w:separator/>
      </w:r>
    </w:p>
  </w:endnote>
  <w:endnote w:type="continuationSeparator" w:id="0">
    <w:p w:rsidR="00B10788" w:rsidRDefault="00B10788" w:rsidP="0059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668436"/>
      <w:docPartObj>
        <w:docPartGallery w:val="Page Numbers (Bottom of Page)"/>
        <w:docPartUnique/>
      </w:docPartObj>
    </w:sdtPr>
    <w:sdtContent>
      <w:p w:rsidR="0085214D" w:rsidRDefault="00267DF1">
        <w:pPr>
          <w:pStyle w:val="Pidipagina"/>
          <w:jc w:val="center"/>
        </w:pPr>
        <w:fldSimple w:instr=" PAGE   \* MERGEFORMAT ">
          <w:r w:rsidR="00A320AD">
            <w:rPr>
              <w:noProof/>
            </w:rPr>
            <w:t>8</w:t>
          </w:r>
        </w:fldSimple>
      </w:p>
    </w:sdtContent>
  </w:sdt>
  <w:p w:rsidR="0085214D" w:rsidRDefault="0085214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788" w:rsidRDefault="00B10788" w:rsidP="00594BA1">
      <w:pPr>
        <w:spacing w:after="0" w:line="240" w:lineRule="auto"/>
      </w:pPr>
      <w:r>
        <w:separator/>
      </w:r>
    </w:p>
  </w:footnote>
  <w:footnote w:type="continuationSeparator" w:id="0">
    <w:p w:rsidR="00B10788" w:rsidRDefault="00B10788" w:rsidP="00594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4D" w:rsidRDefault="0085214D">
    <w:pPr>
      <w:pStyle w:val="Intestazione"/>
    </w:pPr>
    <w:proofErr w:type="spellStart"/>
    <w:r>
      <w:t>Verb</w:t>
    </w:r>
    <w:proofErr w:type="spellEnd"/>
    <w:r>
      <w:t xml:space="preserve"> 7-4-2021 FF/LA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6FB"/>
    <w:multiLevelType w:val="hybridMultilevel"/>
    <w:tmpl w:val="373C4420"/>
    <w:lvl w:ilvl="0" w:tplc="7206EC0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991C5AD0">
      <w:numFmt w:val="bullet"/>
      <w:lvlText w:val="-"/>
      <w:lvlJc w:val="left"/>
      <w:pPr>
        <w:ind w:left="1800" w:hanging="360"/>
      </w:pPr>
      <w:rPr>
        <w:rFonts w:ascii="Cambria" w:eastAsia="MS Mincho" w:hAnsi="Cambria" w:cs="Aria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8431BD"/>
    <w:multiLevelType w:val="hybridMultilevel"/>
    <w:tmpl w:val="9D9AAB8A"/>
    <w:lvl w:ilvl="0" w:tplc="0410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0DFF2EA7"/>
    <w:multiLevelType w:val="hybridMultilevel"/>
    <w:tmpl w:val="C63EBD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8188F"/>
    <w:multiLevelType w:val="hybridMultilevel"/>
    <w:tmpl w:val="DB0CEEF2"/>
    <w:lvl w:ilvl="0" w:tplc="7902D2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F33BFE"/>
    <w:multiLevelType w:val="singleLevel"/>
    <w:tmpl w:val="5C9C5FB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2B8A01B0"/>
    <w:multiLevelType w:val="hybridMultilevel"/>
    <w:tmpl w:val="8CCC0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F3BEF"/>
    <w:multiLevelType w:val="hybridMultilevel"/>
    <w:tmpl w:val="7DB613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AF69E1"/>
    <w:multiLevelType w:val="hybridMultilevel"/>
    <w:tmpl w:val="FEE42BF0"/>
    <w:lvl w:ilvl="0" w:tplc="3198DA26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B2E6D"/>
    <w:multiLevelType w:val="hybridMultilevel"/>
    <w:tmpl w:val="9B6AE1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7928"/>
    <w:multiLevelType w:val="hybridMultilevel"/>
    <w:tmpl w:val="941450A6"/>
    <w:lvl w:ilvl="0" w:tplc="E5522D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72AA4"/>
    <w:multiLevelType w:val="hybridMultilevel"/>
    <w:tmpl w:val="F91EAAA4"/>
    <w:lvl w:ilvl="0" w:tplc="3410A4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FD3677"/>
    <w:multiLevelType w:val="hybridMultilevel"/>
    <w:tmpl w:val="3334B8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A27A9"/>
    <w:multiLevelType w:val="hybridMultilevel"/>
    <w:tmpl w:val="3334B8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E49DE"/>
    <w:multiLevelType w:val="hybridMultilevel"/>
    <w:tmpl w:val="E544EE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5140A"/>
    <w:multiLevelType w:val="hybridMultilevel"/>
    <w:tmpl w:val="502ADA5C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0E93D92"/>
    <w:multiLevelType w:val="hybridMultilevel"/>
    <w:tmpl w:val="C33AFDD0"/>
    <w:lvl w:ilvl="0" w:tplc="4ABA3014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D6D07150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7F9611B0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C9A2EBB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0FC0DD2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B016D45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19E3C0E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CA277F0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CA3ABCE6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2D9221D"/>
    <w:multiLevelType w:val="hybridMultilevel"/>
    <w:tmpl w:val="502ADA5C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91E09EC"/>
    <w:multiLevelType w:val="hybridMultilevel"/>
    <w:tmpl w:val="502ADA5C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3BA2B0D"/>
    <w:multiLevelType w:val="hybridMultilevel"/>
    <w:tmpl w:val="3334B8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E14AE"/>
    <w:multiLevelType w:val="hybridMultilevel"/>
    <w:tmpl w:val="3334B8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1163E"/>
    <w:multiLevelType w:val="hybridMultilevel"/>
    <w:tmpl w:val="AD88BBBA"/>
    <w:lvl w:ilvl="0" w:tplc="4E487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4"/>
  </w:num>
  <w:num w:numId="5">
    <w:abstractNumId w:val="1"/>
  </w:num>
  <w:num w:numId="6">
    <w:abstractNumId w:val="20"/>
  </w:num>
  <w:num w:numId="7">
    <w:abstractNumId w:val="9"/>
  </w:num>
  <w:num w:numId="8">
    <w:abstractNumId w:val="0"/>
  </w:num>
  <w:num w:numId="9">
    <w:abstractNumId w:val="7"/>
  </w:num>
  <w:num w:numId="10">
    <w:abstractNumId w:val="11"/>
  </w:num>
  <w:num w:numId="11">
    <w:abstractNumId w:val="18"/>
  </w:num>
  <w:num w:numId="12">
    <w:abstractNumId w:val="12"/>
  </w:num>
  <w:num w:numId="13">
    <w:abstractNumId w:val="14"/>
  </w:num>
  <w:num w:numId="14">
    <w:abstractNumId w:val="15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3"/>
  </w:num>
  <w:num w:numId="20">
    <w:abstractNumId w:val="8"/>
  </w:num>
  <w:num w:numId="21">
    <w:abstractNumId w:val="6"/>
  </w:num>
  <w:num w:numId="22">
    <w:abstractNumId w:val="3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59F"/>
    <w:rsid w:val="0003756B"/>
    <w:rsid w:val="000453B6"/>
    <w:rsid w:val="000A2789"/>
    <w:rsid w:val="000A2C38"/>
    <w:rsid w:val="000A396E"/>
    <w:rsid w:val="000B6102"/>
    <w:rsid w:val="00110BAD"/>
    <w:rsid w:val="00111FD1"/>
    <w:rsid w:val="00123BDF"/>
    <w:rsid w:val="001265F2"/>
    <w:rsid w:val="001274DD"/>
    <w:rsid w:val="00135DC1"/>
    <w:rsid w:val="001522F2"/>
    <w:rsid w:val="0015391B"/>
    <w:rsid w:val="001807C1"/>
    <w:rsid w:val="0018686B"/>
    <w:rsid w:val="001B3398"/>
    <w:rsid w:val="001C48E7"/>
    <w:rsid w:val="001C7B3B"/>
    <w:rsid w:val="001E1E24"/>
    <w:rsid w:val="001E7A89"/>
    <w:rsid w:val="001F4CB0"/>
    <w:rsid w:val="00213488"/>
    <w:rsid w:val="002221AF"/>
    <w:rsid w:val="00232236"/>
    <w:rsid w:val="00246657"/>
    <w:rsid w:val="00250CD3"/>
    <w:rsid w:val="00260EE9"/>
    <w:rsid w:val="00267DF1"/>
    <w:rsid w:val="00274931"/>
    <w:rsid w:val="0029559F"/>
    <w:rsid w:val="002A31CA"/>
    <w:rsid w:val="002A7F95"/>
    <w:rsid w:val="002C4171"/>
    <w:rsid w:val="002E306A"/>
    <w:rsid w:val="002F3884"/>
    <w:rsid w:val="003021F6"/>
    <w:rsid w:val="003204DB"/>
    <w:rsid w:val="0032558F"/>
    <w:rsid w:val="0034189C"/>
    <w:rsid w:val="00345628"/>
    <w:rsid w:val="0034589A"/>
    <w:rsid w:val="00346F18"/>
    <w:rsid w:val="00372220"/>
    <w:rsid w:val="003C6D69"/>
    <w:rsid w:val="003E1D38"/>
    <w:rsid w:val="003E26DA"/>
    <w:rsid w:val="003F0745"/>
    <w:rsid w:val="003F60B3"/>
    <w:rsid w:val="00406754"/>
    <w:rsid w:val="00413FDC"/>
    <w:rsid w:val="00433FE2"/>
    <w:rsid w:val="00454C9E"/>
    <w:rsid w:val="00456A17"/>
    <w:rsid w:val="00481C27"/>
    <w:rsid w:val="004830CA"/>
    <w:rsid w:val="004C2D45"/>
    <w:rsid w:val="004E6AE9"/>
    <w:rsid w:val="004F6192"/>
    <w:rsid w:val="0051539E"/>
    <w:rsid w:val="0054500D"/>
    <w:rsid w:val="00555B46"/>
    <w:rsid w:val="00594BA1"/>
    <w:rsid w:val="00596F17"/>
    <w:rsid w:val="005C1F5D"/>
    <w:rsid w:val="005C6719"/>
    <w:rsid w:val="005D1D81"/>
    <w:rsid w:val="005E45A2"/>
    <w:rsid w:val="005E6F97"/>
    <w:rsid w:val="005F4AB7"/>
    <w:rsid w:val="00607B3C"/>
    <w:rsid w:val="00621154"/>
    <w:rsid w:val="006304DE"/>
    <w:rsid w:val="00644C04"/>
    <w:rsid w:val="00663510"/>
    <w:rsid w:val="00673D41"/>
    <w:rsid w:val="00690C75"/>
    <w:rsid w:val="006A2705"/>
    <w:rsid w:val="006B4024"/>
    <w:rsid w:val="006B673B"/>
    <w:rsid w:val="006C09F4"/>
    <w:rsid w:val="006C0D53"/>
    <w:rsid w:val="006C517D"/>
    <w:rsid w:val="006D529C"/>
    <w:rsid w:val="007020A7"/>
    <w:rsid w:val="007666D7"/>
    <w:rsid w:val="007771D2"/>
    <w:rsid w:val="00796904"/>
    <w:rsid w:val="007B59BF"/>
    <w:rsid w:val="007C29C0"/>
    <w:rsid w:val="007C7387"/>
    <w:rsid w:val="00803C37"/>
    <w:rsid w:val="00805A29"/>
    <w:rsid w:val="0081188C"/>
    <w:rsid w:val="0085214D"/>
    <w:rsid w:val="00855985"/>
    <w:rsid w:val="00857B33"/>
    <w:rsid w:val="00867147"/>
    <w:rsid w:val="00873C3A"/>
    <w:rsid w:val="00891DF3"/>
    <w:rsid w:val="008D073D"/>
    <w:rsid w:val="008D20A4"/>
    <w:rsid w:val="008F0E08"/>
    <w:rsid w:val="00943A8A"/>
    <w:rsid w:val="00943B2F"/>
    <w:rsid w:val="00952F63"/>
    <w:rsid w:val="009651C2"/>
    <w:rsid w:val="00986351"/>
    <w:rsid w:val="009876F7"/>
    <w:rsid w:val="00995754"/>
    <w:rsid w:val="009A767F"/>
    <w:rsid w:val="009B39E2"/>
    <w:rsid w:val="009B403A"/>
    <w:rsid w:val="009B40CB"/>
    <w:rsid w:val="009B6E33"/>
    <w:rsid w:val="009E510A"/>
    <w:rsid w:val="00A102E2"/>
    <w:rsid w:val="00A14307"/>
    <w:rsid w:val="00A240A7"/>
    <w:rsid w:val="00A3078C"/>
    <w:rsid w:val="00A320AD"/>
    <w:rsid w:val="00A82413"/>
    <w:rsid w:val="00A86CA8"/>
    <w:rsid w:val="00A916FF"/>
    <w:rsid w:val="00AF0659"/>
    <w:rsid w:val="00AF49A1"/>
    <w:rsid w:val="00B10788"/>
    <w:rsid w:val="00B10ABF"/>
    <w:rsid w:val="00B22C06"/>
    <w:rsid w:val="00B36B0F"/>
    <w:rsid w:val="00B411D2"/>
    <w:rsid w:val="00B864D4"/>
    <w:rsid w:val="00B8741B"/>
    <w:rsid w:val="00BC0D99"/>
    <w:rsid w:val="00BE30EC"/>
    <w:rsid w:val="00C0167C"/>
    <w:rsid w:val="00C1371F"/>
    <w:rsid w:val="00C25351"/>
    <w:rsid w:val="00C32995"/>
    <w:rsid w:val="00C40365"/>
    <w:rsid w:val="00C50A29"/>
    <w:rsid w:val="00C8456F"/>
    <w:rsid w:val="00CE594C"/>
    <w:rsid w:val="00D01165"/>
    <w:rsid w:val="00D013D2"/>
    <w:rsid w:val="00D126B9"/>
    <w:rsid w:val="00D428B3"/>
    <w:rsid w:val="00D432DB"/>
    <w:rsid w:val="00D524CF"/>
    <w:rsid w:val="00D7288B"/>
    <w:rsid w:val="00D762AC"/>
    <w:rsid w:val="00D91DD0"/>
    <w:rsid w:val="00D91E57"/>
    <w:rsid w:val="00DA4CCD"/>
    <w:rsid w:val="00DB014E"/>
    <w:rsid w:val="00E45447"/>
    <w:rsid w:val="00E46AF9"/>
    <w:rsid w:val="00E678EB"/>
    <w:rsid w:val="00E91590"/>
    <w:rsid w:val="00E9459E"/>
    <w:rsid w:val="00EC1F73"/>
    <w:rsid w:val="00ED4307"/>
    <w:rsid w:val="00EE2E14"/>
    <w:rsid w:val="00EE63FE"/>
    <w:rsid w:val="00EF5FF3"/>
    <w:rsid w:val="00F13144"/>
    <w:rsid w:val="00F14B46"/>
    <w:rsid w:val="00F2113B"/>
    <w:rsid w:val="00F21755"/>
    <w:rsid w:val="00F67497"/>
    <w:rsid w:val="00F73ED9"/>
    <w:rsid w:val="00F75895"/>
    <w:rsid w:val="00FB08B9"/>
    <w:rsid w:val="00FB157F"/>
    <w:rsid w:val="00FB535A"/>
    <w:rsid w:val="00FC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59F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73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35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722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22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H1">
    <w:name w:val="Titolo 1.H1"/>
    <w:basedOn w:val="Normale"/>
    <w:next w:val="Normale"/>
    <w:rsid w:val="00135D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ovvambito">
    <w:name w:val="provv_ambito"/>
    <w:basedOn w:val="Normale"/>
    <w:rsid w:val="00135DC1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35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73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normale">
    <w:name w:val="Plain Text"/>
    <w:basedOn w:val="Normale"/>
    <w:link w:val="TestonormaleCarattere"/>
    <w:uiPriority w:val="99"/>
    <w:unhideWhenUsed/>
    <w:rsid w:val="007C73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C7387"/>
    <w:rPr>
      <w:rFonts w:ascii="Consolas" w:eastAsia="Calibri" w:hAnsi="Consolas" w:cs="Times New Roman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7C73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7C7387"/>
    <w:pPr>
      <w:spacing w:after="120"/>
    </w:pPr>
    <w:rPr>
      <w:rFonts w:eastAsia="Times New Roman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7C7387"/>
    <w:rPr>
      <w:rFonts w:ascii="Calibri" w:eastAsia="Times New Roman" w:hAnsi="Calibri" w:cs="Times New Roman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7C7387"/>
    <w:pPr>
      <w:pBdr>
        <w:top w:val="single" w:sz="6" w:space="1" w:color="auto"/>
        <w:bottom w:val="single" w:sz="6" w:space="1" w:color="auto"/>
      </w:pBdr>
      <w:spacing w:after="120" w:line="480" w:lineRule="auto"/>
    </w:pPr>
    <w:rPr>
      <w:rFonts w:eastAsia="Times New Roman"/>
      <w:sz w:val="24"/>
      <w:szCs w:val="24"/>
      <w:lang w:bidi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C7387"/>
    <w:rPr>
      <w:rFonts w:ascii="Calibri" w:eastAsia="Times New Roman" w:hAnsi="Calibri" w:cs="Times New Roman"/>
      <w:sz w:val="24"/>
      <w:szCs w:val="24"/>
      <w:lang w:bidi="en-US"/>
    </w:rPr>
  </w:style>
  <w:style w:type="character" w:styleId="Enfasigrassetto">
    <w:name w:val="Strong"/>
    <w:uiPriority w:val="22"/>
    <w:qFormat/>
    <w:rsid w:val="007C73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387"/>
    <w:rPr>
      <w:rFonts w:ascii="Tahoma" w:eastAsia="Calibri" w:hAnsi="Tahoma" w:cs="Tahoma"/>
      <w:sz w:val="16"/>
      <w:szCs w:val="16"/>
    </w:rPr>
  </w:style>
  <w:style w:type="character" w:customStyle="1" w:styleId="CharAttribute14">
    <w:name w:val="CharAttribute14"/>
    <w:rsid w:val="00AF49A1"/>
    <w:rPr>
      <w:rFonts w:ascii="Calibri" w:eastAsia="Calibri"/>
      <w:b/>
      <w:sz w:val="24"/>
    </w:rPr>
  </w:style>
  <w:style w:type="character" w:customStyle="1" w:styleId="CharAttribute3">
    <w:name w:val="CharAttribute3"/>
    <w:rsid w:val="00CE594C"/>
    <w:rPr>
      <w:rFonts w:ascii="Calibri" w:eastAsia="Calibri"/>
      <w:sz w:val="24"/>
    </w:rPr>
  </w:style>
  <w:style w:type="paragraph" w:customStyle="1" w:styleId="ParaAttribute2">
    <w:name w:val="ParaAttribute2"/>
    <w:rsid w:val="00CE594C"/>
    <w:pPr>
      <w:widowControl w:val="0"/>
      <w:spacing w:line="240" w:lineRule="auto"/>
    </w:pPr>
    <w:rPr>
      <w:rFonts w:ascii="Times New Roman" w:eastAsia="¹Å" w:hAnsi="Times New Roman" w:cs="Times New Roman"/>
      <w:sz w:val="20"/>
      <w:szCs w:val="20"/>
      <w:lang w:eastAsia="it-IT"/>
    </w:rPr>
  </w:style>
  <w:style w:type="paragraph" w:customStyle="1" w:styleId="ParaAttribute30">
    <w:name w:val="ParaAttribute30"/>
    <w:rsid w:val="00CE594C"/>
    <w:pPr>
      <w:widowControl w:val="0"/>
      <w:spacing w:after="0" w:line="240" w:lineRule="auto"/>
      <w:ind w:left="720"/>
      <w:jc w:val="both"/>
    </w:pPr>
    <w:rPr>
      <w:rFonts w:ascii="Times New Roman" w:eastAsia="¹Å" w:hAnsi="Times New Roman" w:cs="Times New Roman"/>
      <w:sz w:val="20"/>
      <w:szCs w:val="20"/>
      <w:lang w:eastAsia="it-IT"/>
    </w:rPr>
  </w:style>
  <w:style w:type="paragraph" w:customStyle="1" w:styleId="ParaAttribute63">
    <w:name w:val="ParaAttribute63"/>
    <w:rsid w:val="00CE594C"/>
    <w:pPr>
      <w:widowControl w:val="0"/>
      <w:spacing w:line="240" w:lineRule="auto"/>
      <w:jc w:val="center"/>
    </w:pPr>
    <w:rPr>
      <w:rFonts w:ascii="Times New Roman" w:eastAsia="¹Å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22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22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">
    <w:name w:val="Title"/>
    <w:basedOn w:val="Normale"/>
    <w:link w:val="TitoloCarattere"/>
    <w:qFormat/>
    <w:rsid w:val="003722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7222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13FDC"/>
    <w:rPr>
      <w:color w:val="0563C1"/>
      <w:u w:val="single"/>
    </w:rPr>
  </w:style>
  <w:style w:type="paragraph" w:customStyle="1" w:styleId="Default">
    <w:name w:val="Default"/>
    <w:rsid w:val="003E1D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94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94BA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94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BA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OMCEOMO</Company>
  <LinksUpToDate>false</LinksUpToDate>
  <CharactersWithSpaces>15517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Mati</dc:creator>
  <cp:keywords/>
  <dc:description/>
  <cp:lastModifiedBy>Simonetta Mati</cp:lastModifiedBy>
  <cp:revision>101</cp:revision>
  <cp:lastPrinted>2021-04-22T15:07:00Z</cp:lastPrinted>
  <dcterms:created xsi:type="dcterms:W3CDTF">2021-03-24T11:59:00Z</dcterms:created>
  <dcterms:modified xsi:type="dcterms:W3CDTF">2021-05-31T12:51:00Z</dcterms:modified>
</cp:coreProperties>
</file>