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257D" w14:textId="77777777" w:rsidR="00BE4F4C" w:rsidRPr="00250905" w:rsidRDefault="00BE4F4C" w:rsidP="00BE4F4C">
      <w:pPr>
        <w:spacing w:after="0" w:line="240" w:lineRule="auto"/>
        <w:ind w:right="-143"/>
        <w:jc w:val="center"/>
        <w:rPr>
          <w:rFonts w:eastAsia="Times New Roman" w:cstheme="minorHAnsi"/>
          <w:b/>
          <w:kern w:val="0"/>
          <w:lang w:eastAsia="it-IT"/>
        </w:rPr>
      </w:pPr>
      <w:r w:rsidRPr="00250905">
        <w:rPr>
          <w:rFonts w:eastAsia="Times New Roman" w:cstheme="minorHAnsi"/>
          <w:b/>
          <w:kern w:val="0"/>
          <w:lang w:eastAsia="it-IT"/>
        </w:rPr>
        <w:t>VERBALE DEL CONSIGLIO DIRETTIVO</w:t>
      </w:r>
    </w:p>
    <w:p w14:paraId="4CDAEECC" w14:textId="77777777" w:rsidR="00BE4F4C" w:rsidRPr="00250905" w:rsidRDefault="00BE4F4C" w:rsidP="00BE4F4C">
      <w:pPr>
        <w:spacing w:after="0" w:line="240" w:lineRule="auto"/>
        <w:ind w:right="-142"/>
        <w:jc w:val="center"/>
        <w:rPr>
          <w:rFonts w:eastAsia="Times New Roman" w:cstheme="minorHAnsi"/>
          <w:b/>
          <w:kern w:val="0"/>
          <w:lang w:eastAsia="it-IT"/>
        </w:rPr>
      </w:pPr>
      <w:r w:rsidRPr="00250905">
        <w:rPr>
          <w:rFonts w:eastAsia="Times New Roman" w:cstheme="minorHAnsi"/>
          <w:b/>
          <w:kern w:val="0"/>
          <w:lang w:eastAsia="it-IT"/>
        </w:rPr>
        <w:t>DELL’ORDINE PROVINCIALE DEI MEDICI CHIRURGHI E DEGLI ODONTOIATRI DI MODENA</w:t>
      </w:r>
    </w:p>
    <w:p w14:paraId="0607DF68" w14:textId="77777777" w:rsidR="00BE4F4C" w:rsidRPr="00250905" w:rsidRDefault="00BE4F4C" w:rsidP="00BE4F4C">
      <w:pPr>
        <w:spacing w:after="0" w:line="240" w:lineRule="auto"/>
        <w:ind w:right="-142"/>
        <w:jc w:val="center"/>
        <w:rPr>
          <w:rFonts w:eastAsia="Calibri" w:cstheme="minorHAnsi"/>
          <w:b/>
        </w:rPr>
      </w:pPr>
    </w:p>
    <w:p w14:paraId="77123D58" w14:textId="47AE44E1" w:rsidR="00BE4F4C" w:rsidRPr="00FB644D" w:rsidRDefault="00840A87" w:rsidP="00BE4F4C">
      <w:pPr>
        <w:spacing w:line="240" w:lineRule="auto"/>
        <w:ind w:right="-142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martedì</w:t>
      </w:r>
      <w:r w:rsidR="00BE4F4C" w:rsidRPr="00250905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3</w:t>
      </w:r>
      <w:r w:rsidR="00BE4F4C" w:rsidRPr="00250905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dicembre</w:t>
      </w:r>
      <w:r w:rsidR="00BE4F4C" w:rsidRPr="00250905">
        <w:rPr>
          <w:rFonts w:eastAsia="Calibri" w:cstheme="minorHAnsi"/>
          <w:b/>
        </w:rPr>
        <w:t xml:space="preserve"> 2024 – ORE 21.00</w:t>
      </w:r>
    </w:p>
    <w:p w14:paraId="4C00D687" w14:textId="77777777" w:rsidR="00BE4F4C" w:rsidRPr="00FB644D" w:rsidRDefault="00BE4F4C" w:rsidP="00BE4F4C">
      <w:pPr>
        <w:shd w:val="clear" w:color="auto" w:fill="FFFFFF" w:themeFill="background1"/>
        <w:spacing w:line="240" w:lineRule="auto"/>
        <w:jc w:val="both"/>
        <w:rPr>
          <w:rFonts w:eastAsia="Calibri" w:cstheme="minorHAnsi"/>
        </w:rPr>
      </w:pPr>
    </w:p>
    <w:p w14:paraId="5732D069" w14:textId="1B525435" w:rsidR="00BE4F4C" w:rsidRPr="00250905" w:rsidRDefault="00BE4F4C" w:rsidP="00BE4F4C">
      <w:pPr>
        <w:shd w:val="clear" w:color="auto" w:fill="FFFFFF" w:themeFill="background1"/>
        <w:spacing w:line="240" w:lineRule="auto"/>
        <w:jc w:val="both"/>
        <w:rPr>
          <w:rFonts w:eastAsia="Calibri" w:cstheme="minorHAnsi"/>
        </w:rPr>
      </w:pPr>
      <w:r w:rsidRPr="00250905">
        <w:rPr>
          <w:rFonts w:eastAsia="Calibri" w:cstheme="minorHAnsi"/>
        </w:rPr>
        <w:t xml:space="preserve">Il giorno </w:t>
      </w:r>
      <w:r w:rsidR="00840A87">
        <w:rPr>
          <w:rFonts w:eastAsia="Calibri" w:cstheme="minorHAnsi"/>
        </w:rPr>
        <w:t>martedì</w:t>
      </w:r>
      <w:r w:rsidRPr="00250905">
        <w:rPr>
          <w:rFonts w:eastAsia="Calibri" w:cstheme="minorHAnsi"/>
        </w:rPr>
        <w:t xml:space="preserve"> </w:t>
      </w:r>
      <w:r w:rsidR="00840A87">
        <w:rPr>
          <w:rFonts w:eastAsia="Calibri" w:cstheme="minorHAnsi"/>
        </w:rPr>
        <w:t>3</w:t>
      </w:r>
      <w:r w:rsidRPr="00250905">
        <w:rPr>
          <w:rFonts w:eastAsia="Calibri" w:cstheme="minorHAnsi"/>
        </w:rPr>
        <w:t xml:space="preserve"> </w:t>
      </w:r>
      <w:r w:rsidR="00840A87">
        <w:rPr>
          <w:rFonts w:eastAsia="Calibri" w:cstheme="minorHAnsi"/>
        </w:rPr>
        <w:t>dicembre</w:t>
      </w:r>
      <w:r w:rsidRPr="00250905">
        <w:rPr>
          <w:rFonts w:eastAsia="Calibri" w:cstheme="minorHAnsi"/>
        </w:rPr>
        <w:t xml:space="preserve"> 2024 alle ore 21.00 si è svolta la riunione di Consiglio Direttivo </w:t>
      </w:r>
      <w:r w:rsidR="00840A87">
        <w:rPr>
          <w:rFonts w:eastAsia="Calibri" w:cstheme="minorHAnsi"/>
        </w:rPr>
        <w:t>in presenza presso la sede di P.le Boschetti, 8 Modena</w:t>
      </w:r>
    </w:p>
    <w:p w14:paraId="53721E0A" w14:textId="77777777" w:rsidR="00BE4F4C" w:rsidRPr="00250905" w:rsidRDefault="00BE4F4C" w:rsidP="00BE4F4C">
      <w:pPr>
        <w:shd w:val="clear" w:color="auto" w:fill="FFFFFF" w:themeFill="background1"/>
        <w:spacing w:line="240" w:lineRule="auto"/>
        <w:jc w:val="both"/>
        <w:rPr>
          <w:rFonts w:eastAsia="Calibri" w:cstheme="minorHAnsi"/>
        </w:rPr>
      </w:pPr>
      <w:r w:rsidRPr="00250905">
        <w:rPr>
          <w:rFonts w:eastAsia="Calibri" w:cstheme="minorHAnsi"/>
        </w:rPr>
        <w:t>Sono presenti alla riunione:</w:t>
      </w:r>
    </w:p>
    <w:p w14:paraId="5BF753ED" w14:textId="77777777" w:rsidR="00BE4F4C" w:rsidRPr="00250905" w:rsidRDefault="00BE4F4C" w:rsidP="00BE4F4C">
      <w:pPr>
        <w:spacing w:after="0" w:line="240" w:lineRule="auto"/>
        <w:rPr>
          <w:rFonts w:eastAsia="Calibri" w:cstheme="minorHAnsi"/>
        </w:rPr>
      </w:pPr>
      <w:r w:rsidRPr="00250905">
        <w:rPr>
          <w:rFonts w:eastAsia="Calibri" w:cstheme="minorHAnsi"/>
        </w:rPr>
        <w:t>Presidente</w:t>
      </w:r>
      <w:r w:rsidRPr="00250905">
        <w:rPr>
          <w:rFonts w:eastAsia="Calibri" w:cstheme="minorHAnsi"/>
        </w:rPr>
        <w:tab/>
      </w:r>
      <w:r w:rsidRPr="00250905">
        <w:rPr>
          <w:rFonts w:eastAsia="Calibri" w:cstheme="minorHAnsi"/>
        </w:rPr>
        <w:tab/>
      </w:r>
      <w:r w:rsidRPr="00250905">
        <w:rPr>
          <w:rFonts w:eastAsia="Calibri" w:cstheme="minorHAnsi"/>
        </w:rPr>
        <w:tab/>
      </w:r>
      <w:r w:rsidRPr="00250905">
        <w:rPr>
          <w:rFonts w:eastAsia="Calibri" w:cstheme="minorHAnsi"/>
        </w:rPr>
        <w:tab/>
        <w:t>Dott. Carlo Curatola</w:t>
      </w:r>
    </w:p>
    <w:p w14:paraId="3A5B9353" w14:textId="77777777" w:rsidR="00BE4F4C" w:rsidRPr="00250905" w:rsidRDefault="00BE4F4C" w:rsidP="00BE4F4C">
      <w:pPr>
        <w:spacing w:after="0" w:line="240" w:lineRule="auto"/>
        <w:rPr>
          <w:rFonts w:eastAsia="Calibri" w:cstheme="minorHAnsi"/>
        </w:rPr>
      </w:pPr>
      <w:r w:rsidRPr="00250905">
        <w:rPr>
          <w:rFonts w:eastAsia="Calibri" w:cstheme="minorHAnsi"/>
        </w:rPr>
        <w:t>Vice-Presidente</w:t>
      </w:r>
      <w:r w:rsidRPr="00250905">
        <w:rPr>
          <w:rFonts w:eastAsia="Calibri" w:cstheme="minorHAnsi"/>
        </w:rPr>
        <w:tab/>
      </w:r>
      <w:r w:rsidRPr="00250905">
        <w:rPr>
          <w:rFonts w:eastAsia="Calibri" w:cstheme="minorHAnsi"/>
        </w:rPr>
        <w:tab/>
      </w:r>
      <w:r w:rsidRPr="00250905">
        <w:rPr>
          <w:rFonts w:eastAsia="Calibri" w:cstheme="minorHAnsi"/>
        </w:rPr>
        <w:tab/>
        <w:t>Dott. Dr.ssa Laura Casari</w:t>
      </w:r>
      <w:r w:rsidRPr="00250905">
        <w:rPr>
          <w:rFonts w:eastAsia="Calibri" w:cstheme="minorHAnsi"/>
        </w:rPr>
        <w:br/>
        <w:t>Consigliere Segretario</w:t>
      </w:r>
      <w:r w:rsidRPr="00250905">
        <w:rPr>
          <w:rFonts w:eastAsia="Calibri" w:cstheme="minorHAnsi"/>
        </w:rPr>
        <w:tab/>
      </w:r>
      <w:r w:rsidRPr="00250905">
        <w:rPr>
          <w:rFonts w:eastAsia="Calibri" w:cstheme="minorHAnsi"/>
        </w:rPr>
        <w:tab/>
        <w:t>Dott. Dr.ssa Letizia Angeli</w:t>
      </w:r>
    </w:p>
    <w:p w14:paraId="662FA407" w14:textId="77777777" w:rsidR="00BE4F4C" w:rsidRPr="00250905" w:rsidRDefault="00BE4F4C" w:rsidP="00BE4F4C">
      <w:pPr>
        <w:spacing w:after="0" w:line="240" w:lineRule="auto"/>
        <w:jc w:val="both"/>
        <w:rPr>
          <w:rFonts w:eastAsia="Calibri" w:cstheme="minorHAnsi"/>
        </w:rPr>
      </w:pPr>
      <w:r w:rsidRPr="00250905">
        <w:rPr>
          <w:rFonts w:eastAsia="Calibri" w:cstheme="minorHAnsi"/>
        </w:rPr>
        <w:t>Tesoriere</w:t>
      </w:r>
      <w:r w:rsidRPr="00250905">
        <w:rPr>
          <w:rFonts w:eastAsia="Calibri" w:cstheme="minorHAnsi"/>
        </w:rPr>
        <w:tab/>
      </w:r>
      <w:r w:rsidRPr="00250905">
        <w:rPr>
          <w:rFonts w:eastAsia="Calibri" w:cstheme="minorHAnsi"/>
        </w:rPr>
        <w:tab/>
      </w:r>
      <w:r w:rsidRPr="00250905">
        <w:rPr>
          <w:rFonts w:eastAsia="Calibri" w:cstheme="minorHAnsi"/>
        </w:rPr>
        <w:tab/>
      </w:r>
      <w:r w:rsidRPr="00250905">
        <w:rPr>
          <w:rFonts w:eastAsia="Calibri" w:cstheme="minorHAnsi"/>
        </w:rPr>
        <w:tab/>
        <w:t>Dott. Dott. Stefano Reggiani</w:t>
      </w:r>
    </w:p>
    <w:p w14:paraId="4CB48851" w14:textId="77777777" w:rsidR="00BE4F4C" w:rsidRPr="00250905" w:rsidRDefault="00BE4F4C" w:rsidP="00BE4F4C">
      <w:pPr>
        <w:shd w:val="clear" w:color="auto" w:fill="FFFFFF" w:themeFill="background1"/>
        <w:spacing w:after="0" w:line="240" w:lineRule="auto"/>
        <w:jc w:val="both"/>
        <w:rPr>
          <w:rFonts w:eastAsia="Calibri" w:cstheme="minorHAnsi"/>
          <w:kern w:val="0"/>
        </w:rPr>
      </w:pPr>
      <w:r w:rsidRPr="00250905">
        <w:rPr>
          <w:rFonts w:eastAsia="Calibri" w:cstheme="minorHAnsi"/>
          <w:kern w:val="0"/>
        </w:rPr>
        <w:br/>
        <w:t>Consiglieri</w:t>
      </w:r>
    </w:p>
    <w:p w14:paraId="44DE7B38" w14:textId="4D7D0BB8" w:rsidR="00BE4F4C" w:rsidRPr="00250905" w:rsidRDefault="00BE4F4C" w:rsidP="00BE4F4C">
      <w:pPr>
        <w:spacing w:after="0" w:line="240" w:lineRule="auto"/>
        <w:jc w:val="both"/>
        <w:rPr>
          <w:rFonts w:eastAsia="Calibri" w:cstheme="minorHAnsi"/>
        </w:rPr>
      </w:pPr>
      <w:r w:rsidRPr="00250905">
        <w:rPr>
          <w:rFonts w:eastAsia="Calibri" w:cstheme="minorHAnsi"/>
        </w:rPr>
        <w:t>Dott. Andrea Bergomi, Dott. Nicolino D’Autilia, Dott. Stefano Guicciardi, Dott. Domenico Lomonaco, Dott. Salvatore Lucanto,</w:t>
      </w:r>
      <w:r w:rsidR="00840A87">
        <w:rPr>
          <w:rFonts w:eastAsia="Calibri" w:cstheme="minorHAnsi"/>
        </w:rPr>
        <w:t xml:space="preserve"> </w:t>
      </w:r>
      <w:r w:rsidRPr="00250905">
        <w:rPr>
          <w:rFonts w:eastAsia="Calibri" w:cstheme="minorHAnsi"/>
        </w:rPr>
        <w:t xml:space="preserve">Dott.ssa Claudia Polastri, Dott. Giuseppe Stefano Pezzuto, Dott. Vito Simonetti. </w:t>
      </w:r>
    </w:p>
    <w:p w14:paraId="2629ED7C" w14:textId="48B5E0D5" w:rsidR="00BE4F4C" w:rsidRPr="00250905" w:rsidRDefault="00BE4F4C" w:rsidP="00BE4F4C">
      <w:pPr>
        <w:spacing w:after="0" w:line="240" w:lineRule="auto"/>
        <w:jc w:val="both"/>
        <w:rPr>
          <w:rFonts w:eastAsia="Calibri" w:cstheme="minorHAnsi"/>
        </w:rPr>
      </w:pPr>
      <w:r w:rsidRPr="00250905">
        <w:rPr>
          <w:rFonts w:eastAsia="Calibri" w:cstheme="minorHAnsi"/>
        </w:rPr>
        <w:t>Consiglieri odontoiatri: Dott. Roberto Gozzi</w:t>
      </w:r>
      <w:r w:rsidR="00840A87">
        <w:rPr>
          <w:rFonts w:eastAsia="Calibri" w:cstheme="minorHAnsi"/>
        </w:rPr>
        <w:t>.</w:t>
      </w:r>
    </w:p>
    <w:p w14:paraId="3188753B" w14:textId="77777777" w:rsidR="00BE4F4C" w:rsidRPr="00250905" w:rsidRDefault="00BE4F4C" w:rsidP="00BE4F4C">
      <w:pPr>
        <w:spacing w:after="0" w:line="240" w:lineRule="auto"/>
        <w:jc w:val="both"/>
        <w:rPr>
          <w:rFonts w:eastAsia="Calibri" w:cstheme="minorHAnsi"/>
        </w:rPr>
      </w:pPr>
    </w:p>
    <w:p w14:paraId="66E0388B" w14:textId="0F31451C" w:rsidR="00BE4F4C" w:rsidRPr="00250905" w:rsidRDefault="00BE4F4C" w:rsidP="00BE4F4C">
      <w:pPr>
        <w:spacing w:after="0" w:line="240" w:lineRule="auto"/>
        <w:jc w:val="both"/>
        <w:rPr>
          <w:rFonts w:eastAsia="Calibri" w:cstheme="minorHAnsi"/>
        </w:rPr>
      </w:pPr>
      <w:r w:rsidRPr="00250905">
        <w:rPr>
          <w:rFonts w:eastAsia="Calibri" w:cstheme="minorHAnsi"/>
        </w:rPr>
        <w:t xml:space="preserve">Assenti giustificati: </w:t>
      </w:r>
      <w:r w:rsidR="00840A87" w:rsidRPr="00250905">
        <w:rPr>
          <w:rFonts w:eastAsia="Calibri" w:cstheme="minorHAnsi"/>
        </w:rPr>
        <w:t>Dott.ssa Stefania Malmusi</w:t>
      </w:r>
      <w:r w:rsidR="00840A87">
        <w:rPr>
          <w:rFonts w:eastAsia="Calibri" w:cstheme="minorHAnsi"/>
        </w:rPr>
        <w:t xml:space="preserve">, </w:t>
      </w:r>
      <w:r w:rsidRPr="00250905">
        <w:rPr>
          <w:rFonts w:eastAsia="Calibri" w:cstheme="minorHAnsi"/>
        </w:rPr>
        <w:t xml:space="preserve">Dott.ssa Marinella Nasi, </w:t>
      </w:r>
      <w:r w:rsidR="00840A87" w:rsidRPr="00250905">
        <w:rPr>
          <w:rFonts w:eastAsia="Calibri" w:cstheme="minorHAnsi"/>
        </w:rPr>
        <w:t>Dott.ssa Claudia Omarini</w:t>
      </w:r>
      <w:r w:rsidR="00840A87">
        <w:rPr>
          <w:rFonts w:eastAsia="Calibri" w:cstheme="minorHAnsi"/>
        </w:rPr>
        <w:t xml:space="preserve">, D.ssa </w:t>
      </w:r>
      <w:r w:rsidRPr="00250905">
        <w:rPr>
          <w:rFonts w:eastAsia="Calibri" w:cstheme="minorHAnsi"/>
        </w:rPr>
        <w:t>Alessandra Odorici</w:t>
      </w:r>
      <w:r>
        <w:rPr>
          <w:rFonts w:eastAsia="Calibri" w:cstheme="minorHAnsi"/>
        </w:rPr>
        <w:t xml:space="preserve">, </w:t>
      </w:r>
      <w:r w:rsidRPr="00250905">
        <w:rPr>
          <w:rFonts w:eastAsia="Calibri" w:cstheme="minorHAnsi"/>
        </w:rPr>
        <w:t>Prof. Luca Giannetti</w:t>
      </w:r>
      <w:r w:rsidR="00840A87">
        <w:rPr>
          <w:rFonts w:eastAsia="Calibri" w:cstheme="minorHAnsi"/>
        </w:rPr>
        <w:t>, Dott. Riccardo Guidetti</w:t>
      </w:r>
      <w:r w:rsidRPr="00250905">
        <w:rPr>
          <w:rFonts w:eastAsia="Calibri" w:cstheme="minorHAnsi"/>
        </w:rPr>
        <w:t>.</w:t>
      </w:r>
    </w:p>
    <w:p w14:paraId="42E61924" w14:textId="77777777" w:rsidR="00BE4F4C" w:rsidRPr="00250905" w:rsidRDefault="00BE4F4C" w:rsidP="00BE4F4C">
      <w:pPr>
        <w:shd w:val="clear" w:color="auto" w:fill="FFFFFF" w:themeFill="background1"/>
        <w:spacing w:after="0" w:line="240" w:lineRule="auto"/>
        <w:jc w:val="both"/>
        <w:rPr>
          <w:rFonts w:eastAsia="Calibri" w:cstheme="minorHAnsi"/>
        </w:rPr>
      </w:pPr>
    </w:p>
    <w:p w14:paraId="105F6275" w14:textId="77777777" w:rsidR="00BE4F4C" w:rsidRPr="00250905" w:rsidRDefault="00BE4F4C" w:rsidP="00BE4F4C">
      <w:pPr>
        <w:shd w:val="clear" w:color="auto" w:fill="FFFFFF" w:themeFill="background1"/>
        <w:spacing w:after="0" w:line="240" w:lineRule="auto"/>
        <w:jc w:val="both"/>
        <w:rPr>
          <w:rFonts w:eastAsia="Calibri" w:cstheme="minorHAnsi"/>
        </w:rPr>
      </w:pPr>
    </w:p>
    <w:p w14:paraId="3650D6F4" w14:textId="77777777" w:rsidR="00BE4F4C" w:rsidRPr="00250905" w:rsidRDefault="00BE4F4C" w:rsidP="00BE4F4C">
      <w:pPr>
        <w:shd w:val="clear" w:color="auto" w:fill="FFFFFF" w:themeFill="background1"/>
        <w:spacing w:after="0" w:line="240" w:lineRule="auto"/>
        <w:jc w:val="both"/>
        <w:rPr>
          <w:rFonts w:eastAsia="Calibri" w:cstheme="minorHAnsi"/>
        </w:rPr>
      </w:pPr>
      <w:r w:rsidRPr="00250905">
        <w:rPr>
          <w:rFonts w:eastAsia="Calibri" w:cstheme="minorHAnsi"/>
        </w:rPr>
        <w:t>Constatata la presenza del numero legale il presidente da inizio all’esame dei punti all’odg. Verbalizza il Consigliere segretario Dott.ssa Letizia Angeli.</w:t>
      </w:r>
    </w:p>
    <w:p w14:paraId="56532E2C" w14:textId="77777777" w:rsidR="00BE4F4C" w:rsidRPr="00250905" w:rsidRDefault="00BE4F4C" w:rsidP="00BE4F4C">
      <w:pPr>
        <w:spacing w:line="276" w:lineRule="auto"/>
        <w:ind w:left="720"/>
        <w:contextualSpacing/>
        <w:jc w:val="both"/>
        <w:rPr>
          <w:rFonts w:eastAsia="Arial" w:cstheme="minorHAnsi"/>
          <w:color w:val="000000"/>
          <w:kern w:val="3"/>
          <w:lang w:eastAsia="zh-CN" w:bidi="hi-IN"/>
        </w:rPr>
      </w:pPr>
    </w:p>
    <w:p w14:paraId="501F3E87" w14:textId="77777777" w:rsidR="00BE4F4C" w:rsidRPr="00250905" w:rsidRDefault="00BE4F4C" w:rsidP="00BE4F4C">
      <w:pPr>
        <w:spacing w:line="276" w:lineRule="auto"/>
        <w:ind w:left="720"/>
        <w:contextualSpacing/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250905">
        <w:rPr>
          <w:rFonts w:eastAsia="Arial" w:cstheme="minorHAnsi"/>
          <w:color w:val="000000"/>
          <w:kern w:val="3"/>
          <w:lang w:eastAsia="zh-CN" w:bidi="hi-IN"/>
        </w:rPr>
        <w:t>Ordine del giorno:</w:t>
      </w:r>
    </w:p>
    <w:p w14:paraId="1E899289" w14:textId="77777777" w:rsidR="00BE4F4C" w:rsidRPr="001D5BEC" w:rsidRDefault="00BE4F4C" w:rsidP="00BE4F4C">
      <w:pPr>
        <w:numPr>
          <w:ilvl w:val="0"/>
          <w:numId w:val="19"/>
        </w:numPr>
        <w:spacing w:after="0" w:line="240" w:lineRule="auto"/>
        <w:jc w:val="both"/>
      </w:pPr>
      <w:r w:rsidRPr="001D5BEC">
        <w:t xml:space="preserve">Variazioni agli albi; </w:t>
      </w:r>
    </w:p>
    <w:p w14:paraId="1EC756EE" w14:textId="77777777" w:rsidR="00BE4F4C" w:rsidRPr="001D5BEC" w:rsidRDefault="00BE4F4C" w:rsidP="00BE4F4C">
      <w:pPr>
        <w:numPr>
          <w:ilvl w:val="0"/>
          <w:numId w:val="19"/>
        </w:numPr>
        <w:spacing w:after="0" w:line="240" w:lineRule="auto"/>
        <w:jc w:val="both"/>
      </w:pPr>
      <w:r w:rsidRPr="001D5BEC">
        <w:t>Comunicazioni del Presidente;</w:t>
      </w:r>
    </w:p>
    <w:p w14:paraId="605EB509" w14:textId="77777777" w:rsidR="00BE4F4C" w:rsidRPr="001D5BEC" w:rsidRDefault="00BE4F4C" w:rsidP="00BE4F4C">
      <w:pPr>
        <w:numPr>
          <w:ilvl w:val="0"/>
          <w:numId w:val="19"/>
        </w:numPr>
        <w:spacing w:after="0" w:line="240" w:lineRule="auto"/>
        <w:jc w:val="both"/>
      </w:pPr>
      <w:r w:rsidRPr="001D5BEC">
        <w:t>Delibere amministrative (Reggiani);</w:t>
      </w:r>
    </w:p>
    <w:p w14:paraId="2C540C89" w14:textId="77777777" w:rsidR="00BE4F4C" w:rsidRPr="001D5BEC" w:rsidRDefault="00BE4F4C" w:rsidP="00BE4F4C">
      <w:pPr>
        <w:numPr>
          <w:ilvl w:val="0"/>
          <w:numId w:val="19"/>
        </w:numPr>
        <w:spacing w:after="0" w:line="240" w:lineRule="auto"/>
        <w:jc w:val="both"/>
      </w:pPr>
      <w:r w:rsidRPr="001D5BEC">
        <w:t>Varie ed eventuali.</w:t>
      </w:r>
    </w:p>
    <w:p w14:paraId="14536CCD" w14:textId="77777777" w:rsidR="00BE4F4C" w:rsidRDefault="00BE4F4C" w:rsidP="00BE4F4C">
      <w:pPr>
        <w:spacing w:after="0" w:line="240" w:lineRule="auto"/>
        <w:jc w:val="both"/>
      </w:pPr>
    </w:p>
    <w:p w14:paraId="56E5C1D7" w14:textId="77777777" w:rsidR="00840A87" w:rsidRDefault="00840A87" w:rsidP="00BE4F4C">
      <w:pPr>
        <w:spacing w:after="0" w:line="240" w:lineRule="auto"/>
        <w:jc w:val="both"/>
      </w:pPr>
    </w:p>
    <w:p w14:paraId="5224064A" w14:textId="6DE32D2B" w:rsidR="00BE4F4C" w:rsidRDefault="00BE4F4C" w:rsidP="00BE4F4C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bCs/>
        </w:rPr>
      </w:pPr>
      <w:r w:rsidRPr="00BE4F4C">
        <w:rPr>
          <w:b/>
          <w:bCs/>
        </w:rPr>
        <w:t xml:space="preserve">Variazioni agli albi; </w:t>
      </w:r>
    </w:p>
    <w:p w14:paraId="56192195" w14:textId="48F24819" w:rsidR="00BE4F4C" w:rsidRDefault="00BE4F4C" w:rsidP="00BE4F4C">
      <w:pPr>
        <w:spacing w:after="0" w:line="240" w:lineRule="auto"/>
        <w:ind w:left="360"/>
        <w:jc w:val="both"/>
      </w:pPr>
      <w:r w:rsidRPr="00BE4F4C">
        <w:t>Nessuna variazione.</w:t>
      </w:r>
    </w:p>
    <w:p w14:paraId="42C1E18A" w14:textId="77777777" w:rsidR="00BE4F4C" w:rsidRDefault="00BE4F4C" w:rsidP="00BE4F4C">
      <w:pPr>
        <w:spacing w:after="0" w:line="240" w:lineRule="auto"/>
        <w:jc w:val="both"/>
      </w:pPr>
    </w:p>
    <w:p w14:paraId="7E957A3A" w14:textId="694A43AD" w:rsidR="0017132E" w:rsidRPr="00842AE1" w:rsidRDefault="007423BC" w:rsidP="0017132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…omissis</w:t>
      </w:r>
    </w:p>
    <w:p w14:paraId="69E36960" w14:textId="77777777" w:rsidR="00295787" w:rsidRDefault="00295787" w:rsidP="00C82708">
      <w:pPr>
        <w:rPr>
          <w:b/>
          <w:bCs/>
        </w:rPr>
      </w:pPr>
    </w:p>
    <w:p w14:paraId="78A75680" w14:textId="1B1C2A3F" w:rsidR="00C82708" w:rsidRPr="00C82708" w:rsidRDefault="00C82708" w:rsidP="00C82708">
      <w:pPr>
        <w:rPr>
          <w:b/>
          <w:bCs/>
        </w:rPr>
      </w:pPr>
      <w:r w:rsidRPr="00C82708">
        <w:rPr>
          <w:b/>
          <w:bCs/>
        </w:rPr>
        <w:t>Delibere amministrative</w:t>
      </w:r>
    </w:p>
    <w:p w14:paraId="46AE6150" w14:textId="31DEEAFF" w:rsidR="00C82708" w:rsidRPr="00C82708" w:rsidRDefault="00C82708" w:rsidP="009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82708">
        <w:rPr>
          <w:b/>
        </w:rPr>
        <w:t>Delibera n.</w:t>
      </w:r>
      <w:r w:rsidRPr="00C82708">
        <w:rPr>
          <w:b/>
        </w:rPr>
        <w:tab/>
      </w:r>
      <w:r w:rsidR="00141EEE">
        <w:rPr>
          <w:b/>
        </w:rPr>
        <w:t>3</w:t>
      </w:r>
      <w:r w:rsidRPr="00C82708">
        <w:rPr>
          <w:b/>
        </w:rPr>
        <w:t>/A</w:t>
      </w:r>
      <w:r w:rsidRPr="00C82708">
        <w:rPr>
          <w:b/>
        </w:rPr>
        <w:tab/>
      </w:r>
      <w:r w:rsidRPr="00C82708">
        <w:rPr>
          <w:b/>
        </w:rPr>
        <w:tab/>
      </w:r>
      <w:r w:rsidRPr="00C82708">
        <w:rPr>
          <w:b/>
        </w:rPr>
        <w:tab/>
        <w:t xml:space="preserve">                 </w:t>
      </w:r>
      <w:r w:rsidRPr="00C82708">
        <w:rPr>
          <w:b/>
        </w:rPr>
        <w:tab/>
      </w:r>
      <w:r w:rsidRPr="00C82708">
        <w:rPr>
          <w:b/>
        </w:rPr>
        <w:tab/>
      </w:r>
      <w:r w:rsidRPr="00C82708">
        <w:rPr>
          <w:b/>
        </w:rPr>
        <w:tab/>
      </w:r>
      <w:r w:rsidRPr="00C82708">
        <w:rPr>
          <w:b/>
        </w:rPr>
        <w:tab/>
        <w:t xml:space="preserve">             del </w:t>
      </w:r>
      <w:r>
        <w:rPr>
          <w:b/>
        </w:rPr>
        <w:t>3.12.2024</w:t>
      </w:r>
    </w:p>
    <w:p w14:paraId="2AD81ACC" w14:textId="77777777" w:rsidR="00C82708" w:rsidRPr="00C82708" w:rsidRDefault="00C82708" w:rsidP="009F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82708">
        <w:rPr>
          <w:b/>
        </w:rPr>
        <w:t>OGGETTO: liquidazione spese per la fornitura di beni e servizi e gettoni di presenza</w:t>
      </w:r>
    </w:p>
    <w:p w14:paraId="3F88CAB1" w14:textId="0911ACEC" w:rsidR="00C82708" w:rsidRPr="00C82708" w:rsidRDefault="00C82708" w:rsidP="00C82708">
      <w:pPr>
        <w:rPr>
          <w:b/>
          <w:bCs/>
        </w:rPr>
      </w:pPr>
      <w:r w:rsidRPr="00C82708">
        <w:rPr>
          <w:bCs/>
        </w:rPr>
        <w:t xml:space="preserve">Il Consiglio Direttivo riunito nella seduta del </w:t>
      </w:r>
      <w:r>
        <w:rPr>
          <w:bCs/>
        </w:rPr>
        <w:t>3.12.2024</w:t>
      </w:r>
    </w:p>
    <w:p w14:paraId="7DD4C62F" w14:textId="77777777" w:rsidR="00C82708" w:rsidRPr="00C82708" w:rsidRDefault="00C82708" w:rsidP="00C82708">
      <w:pPr>
        <w:numPr>
          <w:ilvl w:val="0"/>
          <w:numId w:val="9"/>
        </w:numPr>
        <w:rPr>
          <w:bCs/>
        </w:rPr>
      </w:pPr>
      <w:r w:rsidRPr="00C82708">
        <w:rPr>
          <w:bCs/>
        </w:rPr>
        <w:lastRenderedPageBreak/>
        <w:t>viste le delibere di impegno precedentemente assunte;</w:t>
      </w:r>
    </w:p>
    <w:p w14:paraId="66C3E9C4" w14:textId="77777777" w:rsidR="00C82708" w:rsidRPr="00C82708" w:rsidRDefault="00C82708" w:rsidP="00C82708">
      <w:pPr>
        <w:numPr>
          <w:ilvl w:val="0"/>
          <w:numId w:val="9"/>
        </w:numPr>
        <w:rPr>
          <w:bCs/>
        </w:rPr>
      </w:pPr>
      <w:r w:rsidRPr="00C82708">
        <w:rPr>
          <w:bCs/>
        </w:rPr>
        <w:t>rilevata l'urgente necessità di provvedere alla liquidazione e al pagamento di spese varie debitamente controllate dai competenti uffici;</w:t>
      </w:r>
    </w:p>
    <w:p w14:paraId="04EBE53D" w14:textId="77777777" w:rsidR="00C82708" w:rsidRPr="00C82708" w:rsidRDefault="00C82708" w:rsidP="00C82708">
      <w:pPr>
        <w:numPr>
          <w:ilvl w:val="0"/>
          <w:numId w:val="9"/>
        </w:numPr>
        <w:rPr>
          <w:bCs/>
        </w:rPr>
      </w:pPr>
      <w:r w:rsidRPr="00C82708">
        <w:rPr>
          <w:bCs/>
        </w:rPr>
        <w:t>dato atto che sono state osservate le procedure previste dal Regolamento per l'amministrazione e la contabilità di quest'Ordine;</w:t>
      </w:r>
    </w:p>
    <w:p w14:paraId="68C61140" w14:textId="77777777" w:rsidR="00C82708" w:rsidRPr="00C82708" w:rsidRDefault="00C82708" w:rsidP="00C82708">
      <w:pPr>
        <w:numPr>
          <w:ilvl w:val="0"/>
          <w:numId w:val="9"/>
        </w:numPr>
        <w:rPr>
          <w:bCs/>
        </w:rPr>
      </w:pPr>
      <w:r w:rsidRPr="00C82708">
        <w:rPr>
          <w:bCs/>
        </w:rPr>
        <w:t>visto il bilancio di previsione dell’anno 2024;</w:t>
      </w:r>
    </w:p>
    <w:p w14:paraId="1190B804" w14:textId="77777777" w:rsidR="00C82708" w:rsidRPr="00C82708" w:rsidRDefault="00C82708" w:rsidP="00C82708">
      <w:pPr>
        <w:numPr>
          <w:ilvl w:val="0"/>
          <w:numId w:val="9"/>
        </w:numPr>
        <w:rPr>
          <w:bCs/>
        </w:rPr>
      </w:pPr>
      <w:r w:rsidRPr="00C82708">
        <w:rPr>
          <w:bCs/>
        </w:rPr>
        <w:t xml:space="preserve"> con votazione unanime </w:t>
      </w:r>
    </w:p>
    <w:p w14:paraId="77F03D47" w14:textId="77777777" w:rsidR="00C82708" w:rsidRPr="00C82708" w:rsidRDefault="00C82708" w:rsidP="00C82708">
      <w:pPr>
        <w:jc w:val="center"/>
        <w:rPr>
          <w:b/>
          <w:bCs/>
        </w:rPr>
      </w:pPr>
      <w:r w:rsidRPr="00C82708">
        <w:rPr>
          <w:bCs/>
        </w:rPr>
        <w:t>DELIBERA</w:t>
      </w:r>
    </w:p>
    <w:p w14:paraId="566BC61A" w14:textId="77777777" w:rsidR="00C82708" w:rsidRDefault="00C82708" w:rsidP="00C82708">
      <w:pPr>
        <w:numPr>
          <w:ilvl w:val="0"/>
          <w:numId w:val="10"/>
        </w:numPr>
      </w:pPr>
      <w:r w:rsidRPr="00C82708">
        <w:t xml:space="preserve">di liquidare e pagare come da elenco sotto specificato le spese per beni, servizi e lavori impegnate con il sistema in economia ai sensi degli artt. 37 e 38 del Regolamento per l'amministrazione e la contabilità di quest'Ordine da imputare agli appositi capitoli del bilancio </w:t>
      </w:r>
      <w:r w:rsidRPr="00C82708">
        <w:rPr>
          <w:b/>
          <w:bCs/>
        </w:rPr>
        <w:t>di competenza anno 2024</w:t>
      </w:r>
      <w:r w:rsidRPr="00C82708">
        <w:t>.</w:t>
      </w:r>
    </w:p>
    <w:tbl>
      <w:tblPr>
        <w:tblW w:w="103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2"/>
        <w:gridCol w:w="724"/>
        <w:gridCol w:w="6662"/>
        <w:gridCol w:w="1561"/>
      </w:tblGrid>
      <w:tr w:rsidR="009F670C" w:rsidRPr="006234CD" w14:paraId="79A8BB89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6601" w14:textId="77777777" w:rsidR="009F670C" w:rsidRPr="006234CD" w:rsidRDefault="009F670C" w:rsidP="00BE7DF8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cstheme="minorHAnsi"/>
              </w:rPr>
            </w:pPr>
            <w:r w:rsidRPr="006234CD">
              <w:rPr>
                <w:rFonts w:cstheme="minorHAnsi"/>
                <w:b/>
              </w:rPr>
              <w:t>TIT.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1B78" w14:textId="77777777" w:rsidR="009F670C" w:rsidRPr="006234CD" w:rsidRDefault="009F670C" w:rsidP="00BE7DF8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cstheme="minorHAnsi"/>
              </w:rPr>
            </w:pPr>
            <w:r w:rsidRPr="006234CD">
              <w:rPr>
                <w:rStyle w:val="CharAttribute14"/>
                <w:rFonts w:cstheme="minorHAnsi"/>
              </w:rPr>
              <w:t>CAT.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7BAD" w14:textId="77777777" w:rsidR="009F670C" w:rsidRPr="006234CD" w:rsidRDefault="009F670C" w:rsidP="00BE7DF8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cstheme="minorHAnsi"/>
              </w:rPr>
            </w:pPr>
            <w:r w:rsidRPr="006234CD">
              <w:rPr>
                <w:rStyle w:val="CharAttribute14"/>
                <w:rFonts w:cstheme="minorHAnsi"/>
              </w:rPr>
              <w:t xml:space="preserve">ART.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4E59" w14:textId="77777777" w:rsidR="009F670C" w:rsidRPr="006234CD" w:rsidRDefault="009F670C" w:rsidP="00BE7DF8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cstheme="minorHAnsi"/>
              </w:rPr>
            </w:pPr>
            <w:r w:rsidRPr="006234CD">
              <w:rPr>
                <w:rFonts w:cstheme="minorHAnsi"/>
                <w:b/>
              </w:rPr>
              <w:t>Fornitore e descrizione spesa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9682" w14:textId="77777777" w:rsidR="009F670C" w:rsidRPr="006234CD" w:rsidRDefault="009F670C" w:rsidP="00BE7DF8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cstheme="minorHAnsi"/>
              </w:rPr>
            </w:pPr>
            <w:r w:rsidRPr="006234CD">
              <w:rPr>
                <w:rFonts w:cstheme="minorHAnsi"/>
                <w:b/>
              </w:rPr>
              <w:t>Importo da liquidare</w:t>
            </w:r>
          </w:p>
        </w:tc>
      </w:tr>
      <w:tr w:rsidR="001F19DE" w:rsidRPr="001F19DE" w14:paraId="492D2330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AB3" w14:textId="63ABB5B0" w:rsidR="001F19DE" w:rsidRPr="001F19DE" w:rsidRDefault="001F19DE" w:rsidP="00BE7DF8">
            <w:pPr>
              <w:shd w:val="clear" w:color="auto" w:fill="FFFFFF" w:themeFill="background1"/>
              <w:spacing w:after="100" w:afterAutospacing="1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458" w14:textId="4D660531" w:rsidR="001F19DE" w:rsidRPr="001F19DE" w:rsidRDefault="001F19DE" w:rsidP="00BE7DF8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cstheme="minorHAnsi"/>
                <w:b w:val="0"/>
                <w:bCs/>
              </w:rPr>
            </w:pPr>
            <w:r>
              <w:rPr>
                <w:rStyle w:val="CharAttribute14"/>
                <w:rFonts w:cstheme="minorHAnsi"/>
                <w:b w:val="0"/>
                <w:bCs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A19" w14:textId="42BFDCEC" w:rsidR="001F19DE" w:rsidRPr="001F19DE" w:rsidRDefault="001F19DE" w:rsidP="00BE7DF8">
            <w:pPr>
              <w:shd w:val="clear" w:color="auto" w:fill="FFFFFF" w:themeFill="background1"/>
              <w:spacing w:after="100" w:afterAutospacing="1"/>
              <w:jc w:val="both"/>
              <w:rPr>
                <w:rStyle w:val="CharAttribute14"/>
                <w:rFonts w:cstheme="minorHAnsi"/>
                <w:b w:val="0"/>
                <w:bCs/>
              </w:rPr>
            </w:pPr>
            <w:r>
              <w:rPr>
                <w:rStyle w:val="CharAttribute14"/>
                <w:rFonts w:cstheme="minorHAnsi"/>
                <w:b w:val="0"/>
                <w:bCs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1E2" w14:textId="46DE1ACD" w:rsidR="001F19DE" w:rsidRPr="001F19DE" w:rsidRDefault="001F19DE" w:rsidP="00BE7DF8">
            <w:pPr>
              <w:shd w:val="clear" w:color="auto" w:fill="FFFFFF" w:themeFill="background1"/>
              <w:spacing w:after="100" w:afterAutospacing="1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PULIGLASS DUE SRLS – Ft. nr. 492/FE del 30/11/2024 “pulizie locali sede Ordine novembre 2024” – CIG </w:t>
            </w:r>
            <w:r w:rsidRPr="001F19DE">
              <w:rPr>
                <w:rFonts w:cstheme="minorHAnsi"/>
                <w:bCs/>
              </w:rPr>
              <w:t>B4C51F5D14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E3B" w14:textId="312E1892" w:rsidR="001F19DE" w:rsidRPr="001F19DE" w:rsidRDefault="001F19DE" w:rsidP="00BE7DF8">
            <w:pPr>
              <w:shd w:val="clear" w:color="auto" w:fill="FFFFFF" w:themeFill="background1"/>
              <w:spacing w:after="100" w:afterAutospacing="1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€ 1.220,00</w:t>
            </w:r>
          </w:p>
        </w:tc>
      </w:tr>
      <w:tr w:rsidR="008E48A1" w:rsidRPr="00F75546" w14:paraId="35832B23" w14:textId="77777777" w:rsidTr="00BE7DF8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FC2" w14:textId="77777777" w:rsidR="008E48A1" w:rsidRPr="00F75546" w:rsidRDefault="008E48A1" w:rsidP="00BE7DF8">
            <w: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3A3" w14:textId="77777777" w:rsidR="008E48A1" w:rsidRPr="00F75546" w:rsidRDefault="008E48A1" w:rsidP="00BE7DF8">
            <w: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380" w14:textId="77777777" w:rsidR="008E48A1" w:rsidRPr="00F75546" w:rsidRDefault="008E48A1" w:rsidP="00BE7DF8">
            <w:r>
              <w:t>125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137" w14:textId="4FD7225C" w:rsidR="008E48A1" w:rsidRPr="00F75546" w:rsidRDefault="008E48A1" w:rsidP="00D00F0F">
            <w:pPr>
              <w:jc w:val="both"/>
            </w:pPr>
            <w:r>
              <w:t>ENPAM Rimborso 2^ rata mutuo acquisto sede (quota capitale) - scadenza 31/12/2024 (competenza LUGLIO – DICEMBRE 2024)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E243" w14:textId="77777777" w:rsidR="008E48A1" w:rsidRPr="00F75546" w:rsidRDefault="008E48A1" w:rsidP="00BE7DF8">
            <w:r>
              <w:t>€ 14.983,18</w:t>
            </w:r>
          </w:p>
        </w:tc>
      </w:tr>
      <w:tr w:rsidR="008E48A1" w:rsidRPr="00F75546" w14:paraId="4B11DA51" w14:textId="77777777" w:rsidTr="00BE7DF8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EDE" w14:textId="77777777" w:rsidR="008E48A1" w:rsidRDefault="008E48A1" w:rsidP="00BE7DF8">
            <w: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2343" w14:textId="77777777" w:rsidR="008E48A1" w:rsidRDefault="008E48A1" w:rsidP="00BE7DF8">
            <w: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60E" w14:textId="77777777" w:rsidR="008E48A1" w:rsidRDefault="008E48A1" w:rsidP="00BE7DF8">
            <w: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9DA" w14:textId="77777777" w:rsidR="008E48A1" w:rsidRDefault="008E48A1" w:rsidP="00D00F0F">
            <w:pPr>
              <w:jc w:val="both"/>
            </w:pPr>
            <w:r>
              <w:t>ENPAM 2^ rata interessi mutuo acquisto sede – scadenza 31/12/2024 (competenza LUGLIO – DICEMBRE 2024)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B4D3" w14:textId="77777777" w:rsidR="008E48A1" w:rsidRDefault="008E48A1" w:rsidP="00BE7DF8">
            <w:r>
              <w:t>€ 12.528,37</w:t>
            </w:r>
          </w:p>
        </w:tc>
      </w:tr>
      <w:tr w:rsidR="009F670C" w:rsidRPr="00F75546" w14:paraId="2B6D04DA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A3CE" w14:textId="77777777" w:rsidR="009F670C" w:rsidRPr="00F75546" w:rsidRDefault="009F670C" w:rsidP="00BE7DF8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069B" w14:textId="77777777" w:rsidR="009F670C" w:rsidRPr="00F75546" w:rsidRDefault="009F670C" w:rsidP="00BE7DF8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29F3" w14:textId="77777777" w:rsidR="009F670C" w:rsidRPr="00F75546" w:rsidRDefault="009F670C" w:rsidP="00BE7DF8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073F" w14:textId="77777777" w:rsidR="009F670C" w:rsidRPr="00F75546" w:rsidRDefault="009F670C" w:rsidP="00BE7DF8">
            <w:r w:rsidRPr="00F75546">
              <w:t>D.ssa L. Angeli 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F008" w14:textId="77777777" w:rsidR="009F670C" w:rsidRPr="00F75546" w:rsidRDefault="009F670C" w:rsidP="00BE7DF8">
            <w:r w:rsidRPr="00F75546">
              <w:t>€ 112,24</w:t>
            </w:r>
          </w:p>
        </w:tc>
      </w:tr>
      <w:tr w:rsidR="00C82708" w:rsidRPr="00F75546" w14:paraId="7E13DE1F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1B57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CF97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BEC7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B9D9" w14:textId="77777777" w:rsidR="00C82708" w:rsidRPr="00F75546" w:rsidRDefault="00C82708" w:rsidP="001C6979">
            <w:r w:rsidRPr="00F75546">
              <w:t>Dott. A. Bergomi–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A6DB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1C27B9BA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3ECD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1BE8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8088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8E6F" w14:textId="77777777" w:rsidR="00C82708" w:rsidRPr="00F75546" w:rsidRDefault="00C82708" w:rsidP="001C6979">
            <w:r w:rsidRPr="00F75546">
              <w:t>D.ssa F. Braghiroli -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3EE5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4A18E418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C294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6F78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4847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A508" w14:textId="77777777" w:rsidR="00C82708" w:rsidRPr="00F75546" w:rsidRDefault="00C82708" w:rsidP="001C6979">
            <w:r w:rsidRPr="00F75546">
              <w:t>Dott. M. Caliandro - gettoni presenza org. Ist.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0A8F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0A01D11C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45E2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CECA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CD22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8292" w14:textId="77777777" w:rsidR="00C82708" w:rsidRPr="00F75546" w:rsidRDefault="00C82708" w:rsidP="001C6979">
            <w:r w:rsidRPr="00F75546">
              <w:t>D.ssa L. Casari 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E032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4F68C655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C4DD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13C7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6355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7A89" w14:textId="77777777" w:rsidR="00C82708" w:rsidRPr="00F75546" w:rsidRDefault="00C82708" w:rsidP="001C6979">
            <w:r w:rsidRPr="00F75546">
              <w:t>Dott. C. Curatola -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BEA1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5777D714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8C4A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AB75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604D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432D" w14:textId="77777777" w:rsidR="00C82708" w:rsidRPr="00F75546" w:rsidRDefault="00C82708" w:rsidP="001C6979">
            <w:r w:rsidRPr="00F75546">
              <w:t>Dott. N. D’Autilia–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E556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7B00F743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F501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FFED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1BC4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DA90" w14:textId="77777777" w:rsidR="00C82708" w:rsidRPr="00F75546" w:rsidRDefault="00C82708" w:rsidP="001C6979">
            <w:r w:rsidRPr="00F75546">
              <w:t>Prof. L. Giannetti 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8E2C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7130EB2D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B7E7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0EC7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DDDC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43F" w14:textId="77777777" w:rsidR="00C82708" w:rsidRPr="00F75546" w:rsidRDefault="00C82708" w:rsidP="001C6979">
            <w:r w:rsidRPr="00F75546">
              <w:t>Dott. R. Gozzi 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FEFC" w14:textId="77777777" w:rsidR="00C82708" w:rsidRPr="00F75546" w:rsidRDefault="00C82708" w:rsidP="001C6979">
            <w:r w:rsidRPr="00F75546">
              <w:t>€ 224,48</w:t>
            </w:r>
          </w:p>
        </w:tc>
      </w:tr>
      <w:tr w:rsidR="00C82708" w:rsidRPr="00F75546" w14:paraId="09C4BBEC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112F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3162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5971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98D" w14:textId="77777777" w:rsidR="00C82708" w:rsidRPr="00F75546" w:rsidRDefault="00C82708" w:rsidP="001C6979">
            <w:r w:rsidRPr="00F75546">
              <w:t>Dott. R. Guidetti -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643A" w14:textId="77777777" w:rsidR="00C82708" w:rsidRPr="00F75546" w:rsidRDefault="00C82708" w:rsidP="001C6979">
            <w:r w:rsidRPr="00F75546">
              <w:t>€ 92,00</w:t>
            </w:r>
          </w:p>
        </w:tc>
      </w:tr>
      <w:tr w:rsidR="00C82708" w:rsidRPr="00F75546" w14:paraId="095C94DF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FEB6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6BE1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4F75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2899" w14:textId="77777777" w:rsidR="00C82708" w:rsidRPr="00F75546" w:rsidRDefault="00C82708" w:rsidP="001C6979">
            <w:r w:rsidRPr="00F75546">
              <w:t>Dott. S. Guicciardi -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6168" w14:textId="77777777" w:rsidR="00C82708" w:rsidRPr="00F75546" w:rsidRDefault="00C82708" w:rsidP="001C6979">
            <w:r w:rsidRPr="00F75546">
              <w:t>€ 92,00</w:t>
            </w:r>
          </w:p>
        </w:tc>
      </w:tr>
      <w:tr w:rsidR="00C82708" w:rsidRPr="00F75546" w14:paraId="4A508CB3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EA6E" w14:textId="77777777" w:rsidR="00C82708" w:rsidRPr="00F75546" w:rsidRDefault="00C82708" w:rsidP="001C6979">
            <w:r w:rsidRPr="00F75546">
              <w:lastRenderedPageBreak/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595F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826F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859D" w14:textId="77777777" w:rsidR="00C82708" w:rsidRPr="00F75546" w:rsidRDefault="00C82708" w:rsidP="001C6979">
            <w:r w:rsidRPr="00F75546">
              <w:t>Dott. D. Lomonaco -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8EBC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640DF7B7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9708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C5E1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1683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8E42" w14:textId="77777777" w:rsidR="00C82708" w:rsidRPr="00F75546" w:rsidRDefault="00C82708" w:rsidP="001C6979">
            <w:r w:rsidRPr="00F75546">
              <w:t>Dott. S. Lucanto -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5EC2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42632B53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0D03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E44A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A734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31D5" w14:textId="77777777" w:rsidR="00C82708" w:rsidRPr="00F75546" w:rsidRDefault="00C82708" w:rsidP="001C6979">
            <w:r w:rsidRPr="00F75546">
              <w:t>Dott. V. Malara 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9E34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7305ADE9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E17F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B6E1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A564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A407" w14:textId="77777777" w:rsidR="00C82708" w:rsidRPr="00F75546" w:rsidRDefault="00C82708" w:rsidP="001C6979">
            <w:r w:rsidRPr="00F75546">
              <w:t>D.ssa S. Malmusi 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6AF2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296426A8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C858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A5D2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3891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CCE6" w14:textId="77777777" w:rsidR="00C82708" w:rsidRPr="00F75546" w:rsidRDefault="00C82708" w:rsidP="001C6979">
            <w:r w:rsidRPr="00F75546">
              <w:t>D.ssa M. Nasi 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C34" w14:textId="77777777" w:rsidR="00C82708" w:rsidRPr="00F75546" w:rsidRDefault="00C82708" w:rsidP="001C6979"/>
        </w:tc>
      </w:tr>
      <w:tr w:rsidR="00C82708" w:rsidRPr="00F75546" w14:paraId="3E981131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C49D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7CBF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90B2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B6F5" w14:textId="77777777" w:rsidR="00C82708" w:rsidRPr="00F75546" w:rsidRDefault="00C82708" w:rsidP="001C6979">
            <w:r w:rsidRPr="00F75546">
              <w:t>D.ssa A. Odorici 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AFB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3692FAE4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4EC1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26AC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3EF7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898E" w14:textId="77777777" w:rsidR="00C82708" w:rsidRPr="00F75546" w:rsidRDefault="00C82708" w:rsidP="001C6979">
            <w:r w:rsidRPr="00F75546">
              <w:t>D.ssa C. Omarini-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084B" w14:textId="77777777" w:rsidR="00C82708" w:rsidRPr="00F75546" w:rsidRDefault="00C82708" w:rsidP="001C6979">
            <w:r w:rsidRPr="00F75546">
              <w:t>€ 92,00</w:t>
            </w:r>
          </w:p>
        </w:tc>
      </w:tr>
      <w:tr w:rsidR="00C82708" w:rsidRPr="00F75546" w14:paraId="1153C8BF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C7E8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E945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DBAD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4CFE" w14:textId="77777777" w:rsidR="00C82708" w:rsidRPr="00F75546" w:rsidRDefault="00C82708" w:rsidP="001C6979">
            <w:r w:rsidRPr="00F75546">
              <w:t>Dott. G.S. Pezzuto -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A19C" w14:textId="77777777" w:rsidR="00C82708" w:rsidRPr="00F75546" w:rsidRDefault="00C82708" w:rsidP="001C6979">
            <w:r w:rsidRPr="00F75546">
              <w:t>€ 92,00</w:t>
            </w:r>
          </w:p>
        </w:tc>
      </w:tr>
      <w:tr w:rsidR="00C82708" w:rsidRPr="00F75546" w14:paraId="7A344A78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1097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5C74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A1AF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A4B8" w14:textId="77777777" w:rsidR="00C82708" w:rsidRPr="00F75546" w:rsidRDefault="00C82708" w:rsidP="001C6979">
            <w:r w:rsidRPr="00F75546">
              <w:t>D.ssa C. Polastri -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121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084121AC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C49F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D84F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32A7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1658" w14:textId="77777777" w:rsidR="00C82708" w:rsidRPr="00F75546" w:rsidRDefault="00C82708" w:rsidP="001C6979">
            <w:r w:rsidRPr="00F75546">
              <w:t>Dott. S. Reggiani 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1A77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440DE43D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802D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1D21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7294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759" w14:textId="77777777" w:rsidR="00C82708" w:rsidRPr="00F75546" w:rsidRDefault="00C82708" w:rsidP="001C6979">
            <w:r w:rsidRPr="00F75546">
              <w:t>Dott. V. Simonetti – gettoni presenza org. Ist.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E1EC" w14:textId="77777777" w:rsidR="00C82708" w:rsidRPr="00F75546" w:rsidRDefault="00C82708" w:rsidP="001C6979">
            <w:r w:rsidRPr="00F75546">
              <w:t>€ 112,24</w:t>
            </w:r>
          </w:p>
        </w:tc>
      </w:tr>
      <w:tr w:rsidR="00C82708" w:rsidRPr="00F75546" w14:paraId="100D313B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D944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EF22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8E45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B945" w14:textId="77777777" w:rsidR="00C82708" w:rsidRPr="00F75546" w:rsidRDefault="00C82708" w:rsidP="001C6979">
            <w:r w:rsidRPr="00F75546">
              <w:t>Dott. L. Angeli– indennità accesso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727F" w14:textId="77777777" w:rsidR="00C82708" w:rsidRPr="00F75546" w:rsidRDefault="00C82708" w:rsidP="001C6979">
            <w:r w:rsidRPr="00F75546">
              <w:t>€ 785,68</w:t>
            </w:r>
          </w:p>
        </w:tc>
      </w:tr>
      <w:tr w:rsidR="00C82708" w:rsidRPr="00F75546" w14:paraId="17CC9C85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55A9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1B33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2F18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9511" w14:textId="77777777" w:rsidR="00C82708" w:rsidRPr="00F75546" w:rsidRDefault="00C82708" w:rsidP="001C6979">
            <w:r w:rsidRPr="00F75546">
              <w:t>Dott. L. Casari– indennità accesso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95DA" w14:textId="77777777" w:rsidR="00C82708" w:rsidRPr="00F75546" w:rsidRDefault="00C82708" w:rsidP="001C6979">
            <w:r w:rsidRPr="00F75546">
              <w:t>€ 785,68</w:t>
            </w:r>
          </w:p>
        </w:tc>
      </w:tr>
      <w:tr w:rsidR="00C82708" w:rsidRPr="00F75546" w14:paraId="135EA567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695E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06D3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B806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A342" w14:textId="77777777" w:rsidR="00C82708" w:rsidRPr="00F75546" w:rsidRDefault="00C82708" w:rsidP="001C6979">
            <w:r w:rsidRPr="00F75546">
              <w:t>Dott. C. Curatola – indennità accesso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F616" w14:textId="77777777" w:rsidR="00C82708" w:rsidRPr="00F75546" w:rsidRDefault="00C82708" w:rsidP="001C6979">
            <w:r w:rsidRPr="00F75546">
              <w:t>€ 2.244,80</w:t>
            </w:r>
          </w:p>
        </w:tc>
      </w:tr>
      <w:tr w:rsidR="00C82708" w:rsidRPr="00F75546" w14:paraId="79271D30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1A1D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9F21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9199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87E6" w14:textId="77777777" w:rsidR="00C82708" w:rsidRPr="00F75546" w:rsidRDefault="00C82708" w:rsidP="001C6979">
            <w:r w:rsidRPr="00F75546">
              <w:t>Dott. N. D’Autilia – indennità accesso 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835C" w14:textId="77777777" w:rsidR="00C82708" w:rsidRPr="00F75546" w:rsidRDefault="00C82708" w:rsidP="001C6979">
            <w:r w:rsidRPr="00F75546">
              <w:t>€ 785,68</w:t>
            </w:r>
          </w:p>
        </w:tc>
      </w:tr>
      <w:tr w:rsidR="00C82708" w:rsidRPr="00F75546" w14:paraId="0DE802CE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A030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450E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E80E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1CE1" w14:textId="77777777" w:rsidR="00C82708" w:rsidRPr="00F75546" w:rsidRDefault="00C82708" w:rsidP="001C6979">
            <w:r w:rsidRPr="00F75546">
              <w:t>Dott. R. Gozzi– indennità accesso 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BBA2" w14:textId="77777777" w:rsidR="00C82708" w:rsidRPr="00F75546" w:rsidRDefault="00C82708" w:rsidP="001C6979">
            <w:r w:rsidRPr="00F75546">
              <w:t>€ 785,68</w:t>
            </w:r>
          </w:p>
        </w:tc>
      </w:tr>
      <w:tr w:rsidR="00C82708" w:rsidRPr="00F75546" w14:paraId="154325D6" w14:textId="77777777" w:rsidTr="009F670C">
        <w:trPr>
          <w:trHeight w:val="1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6138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66A7" w14:textId="77777777" w:rsidR="00C82708" w:rsidRPr="00F75546" w:rsidRDefault="00C82708" w:rsidP="001C6979">
            <w:r w:rsidRPr="00F75546"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EF2E" w14:textId="77777777" w:rsidR="00C82708" w:rsidRPr="00F75546" w:rsidRDefault="00C82708" w:rsidP="001C6979">
            <w:r w:rsidRPr="00F75546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A1BC" w14:textId="77777777" w:rsidR="00C82708" w:rsidRPr="00F75546" w:rsidRDefault="00C82708" w:rsidP="001C6979">
            <w:r w:rsidRPr="00F75546">
              <w:t>Dott. S. Reggiani– indennità accesso   NOVEMBRE 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840A" w14:textId="77777777" w:rsidR="00C82708" w:rsidRPr="00F75546" w:rsidRDefault="00C82708" w:rsidP="001C6979">
            <w:r w:rsidRPr="00F75546">
              <w:t>€ 785,68</w:t>
            </w:r>
          </w:p>
        </w:tc>
      </w:tr>
    </w:tbl>
    <w:p w14:paraId="588CFA0A" w14:textId="77777777" w:rsidR="00C82708" w:rsidRPr="00C82708" w:rsidRDefault="00C82708" w:rsidP="00C82708">
      <w:pPr>
        <w:ind w:left="720"/>
      </w:pPr>
    </w:p>
    <w:p w14:paraId="11FA10F9" w14:textId="77777777" w:rsidR="00BA4D28" w:rsidRDefault="00BA4D28"/>
    <w:p w14:paraId="05447860" w14:textId="2C2E1DA3" w:rsidR="00EA6720" w:rsidRPr="00FB644D" w:rsidRDefault="00EA6720" w:rsidP="00EA6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bookmarkStart w:id="0" w:name="_Hlk184979793"/>
      <w:r w:rsidRPr="00FB644D">
        <w:rPr>
          <w:rFonts w:cstheme="minorHAnsi"/>
          <w:b/>
        </w:rPr>
        <w:t>Delibera n.</w:t>
      </w:r>
      <w:r>
        <w:rPr>
          <w:rFonts w:cstheme="minorHAnsi"/>
          <w:b/>
        </w:rPr>
        <w:t xml:space="preserve"> </w:t>
      </w:r>
      <w:r w:rsidR="00855273">
        <w:rPr>
          <w:rFonts w:cstheme="minorHAnsi"/>
          <w:b/>
        </w:rPr>
        <w:t>3</w:t>
      </w:r>
      <w:r w:rsidR="00562A18">
        <w:rPr>
          <w:rFonts w:cstheme="minorHAnsi"/>
          <w:b/>
        </w:rPr>
        <w:t>/B</w:t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="00855273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B644D">
        <w:rPr>
          <w:rFonts w:cstheme="minorHAnsi"/>
          <w:b/>
        </w:rPr>
        <w:t xml:space="preserve">del </w:t>
      </w:r>
      <w:r>
        <w:rPr>
          <w:rFonts w:cstheme="minorHAnsi"/>
          <w:b/>
        </w:rPr>
        <w:t>03 DICEMBRE 2024</w:t>
      </w:r>
    </w:p>
    <w:p w14:paraId="5B47492E" w14:textId="77777777" w:rsidR="00EA6720" w:rsidRDefault="00EA6720" w:rsidP="009E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FB644D">
        <w:rPr>
          <w:rFonts w:cstheme="minorHAnsi"/>
          <w:b/>
        </w:rPr>
        <w:t xml:space="preserve">OGGETTO: </w:t>
      </w:r>
      <w:r>
        <w:rPr>
          <w:rFonts w:cstheme="minorHAnsi"/>
          <w:b/>
        </w:rPr>
        <w:t>FRANCHINI FRANCO manut</w:t>
      </w:r>
      <w:r w:rsidRPr="00FB644D">
        <w:rPr>
          <w:rFonts w:cstheme="minorHAnsi"/>
          <w:b/>
        </w:rPr>
        <w:t>enzione – e acquisto tendaggi e veneziane</w:t>
      </w:r>
    </w:p>
    <w:p w14:paraId="2ECAAF8D" w14:textId="40036DA8" w:rsidR="00EA6720" w:rsidRPr="00FB644D" w:rsidRDefault="00EA6720" w:rsidP="009E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CODICE CIG:</w:t>
      </w:r>
      <w:r w:rsidR="00082303">
        <w:rPr>
          <w:rFonts w:cstheme="minorHAnsi"/>
          <w:b/>
        </w:rPr>
        <w:t xml:space="preserve"> </w:t>
      </w:r>
      <w:r w:rsidR="00A86304" w:rsidRPr="00A86304">
        <w:rPr>
          <w:rFonts w:cstheme="minorHAnsi"/>
          <w:b/>
        </w:rPr>
        <w:t>B4C61C057A</w:t>
      </w:r>
    </w:p>
    <w:p w14:paraId="713C81C9" w14:textId="2ED163F5" w:rsidR="00EA6720" w:rsidRDefault="00EA6720" w:rsidP="00EA6720">
      <w:pPr>
        <w:pStyle w:val="Titolo1H1"/>
        <w:keepNext w:val="0"/>
        <w:outlineLvl w:val="9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Il Consiglio Direttivo dell’Ordine nella seduta del</w:t>
      </w:r>
      <w:r>
        <w:rPr>
          <w:rFonts w:asciiTheme="minorHAnsi" w:hAnsiTheme="minorHAnsi" w:cstheme="minorHAnsi"/>
        </w:rPr>
        <w:t xml:space="preserve"> 03/12/2024:</w:t>
      </w:r>
    </w:p>
    <w:p w14:paraId="6D7ECAC7" w14:textId="77777777" w:rsidR="00EA6720" w:rsidRPr="00EA6720" w:rsidRDefault="00EA6720" w:rsidP="00EA6720">
      <w:pPr>
        <w:rPr>
          <w:lang w:eastAsia="it-IT"/>
        </w:rPr>
      </w:pPr>
    </w:p>
    <w:p w14:paraId="6C39CEB5" w14:textId="77777777" w:rsidR="00EA6720" w:rsidRPr="00FB644D" w:rsidRDefault="00EA6720" w:rsidP="00EA6720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Visti:</w:t>
      </w:r>
    </w:p>
    <w:p w14:paraId="00BBED0B" w14:textId="77777777" w:rsidR="00EA6720" w:rsidRPr="00FB644D" w:rsidRDefault="00EA6720" w:rsidP="00EA672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FB644D">
        <w:rPr>
          <w:rFonts w:eastAsia="Arial" w:cstheme="minorHAnsi"/>
          <w:color w:val="000000"/>
          <w:kern w:val="3"/>
          <w:lang w:eastAsia="zh-CN" w:bidi="hi-IN"/>
        </w:rPr>
        <w:t>il Bilancio di Previsione 2024 (approvato il 03/03/2024 dall’assemblea ordinaria dell’Ordine Provinciale dei Medici Chirurghi e degli Odontoiatri di Modena) che dispone di sufficiente copertura;</w:t>
      </w:r>
    </w:p>
    <w:p w14:paraId="44817911" w14:textId="77777777" w:rsidR="00EA6720" w:rsidRPr="00FB644D" w:rsidRDefault="00EA6720" w:rsidP="00EA672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FB644D">
        <w:rPr>
          <w:rFonts w:eastAsia="Arial" w:cstheme="minorHAnsi"/>
          <w:color w:val="000000"/>
          <w:kern w:val="3"/>
          <w:lang w:eastAsia="zh-CN" w:bidi="hi-IN"/>
        </w:rPr>
        <w:t>il visto il Regolamento di Contabilità dell’Ordine dei Medici e Odontoiatri di Modena approvato con delibera consigliare n.7/H del 13.11.2001;</w:t>
      </w:r>
    </w:p>
    <w:p w14:paraId="360E5240" w14:textId="77777777" w:rsidR="00EA6720" w:rsidRPr="00FB644D" w:rsidRDefault="00EA6720" w:rsidP="00EA6720">
      <w:pPr>
        <w:pStyle w:val="Textbody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richiamato il D. Lgs. 31 marzo 2023 n. 36 - Codice dei contratti pubblici, in attuazione dell'art. 1 della Legge 21/06/2022 n. 78;</w:t>
      </w:r>
    </w:p>
    <w:p w14:paraId="5E7634B8" w14:textId="77777777" w:rsidR="00EA6720" w:rsidRPr="00FB644D" w:rsidRDefault="00EA6720" w:rsidP="00EA6720">
      <w:pPr>
        <w:pStyle w:val="Textbody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lastRenderedPageBreak/>
        <w:t>rilevato che, ai sensi dell'art. 62, comma 1, D.lgs 36/2023,  la stazione appaltante può procedere autonomamente e direttamente all'acquisizione del presente contratto di fornitura essendo lo stesso di importo inferiore alla soglia relativa prevista per l'affidamento diretto.</w:t>
      </w:r>
    </w:p>
    <w:p w14:paraId="77D15E04" w14:textId="77777777" w:rsidR="00EA6720" w:rsidRPr="00FB644D" w:rsidRDefault="00EA6720" w:rsidP="00EA6720">
      <w:pPr>
        <w:pStyle w:val="Textbody"/>
        <w:spacing w:after="0" w:line="240" w:lineRule="auto"/>
        <w:ind w:left="425"/>
        <w:jc w:val="both"/>
        <w:rPr>
          <w:rFonts w:asciiTheme="minorHAnsi" w:hAnsiTheme="minorHAnsi" w:cstheme="minorHAnsi"/>
        </w:rPr>
      </w:pPr>
    </w:p>
    <w:p w14:paraId="3610C43A" w14:textId="77777777" w:rsidR="00EA6720" w:rsidRPr="00FB644D" w:rsidRDefault="00EA6720" w:rsidP="00EA6720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Dato atto che:</w:t>
      </w:r>
    </w:p>
    <w:p w14:paraId="63D213AC" w14:textId="77777777" w:rsidR="00EA6720" w:rsidRPr="00EA6720" w:rsidRDefault="00EA6720" w:rsidP="00EA6720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A6720">
        <w:rPr>
          <w:rFonts w:cstheme="minorHAnsi"/>
        </w:rPr>
        <w:t xml:space="preserve">il tendaggio c/o la sede dell’Ordine necessita di interventi di manutenzione sostituzione ed in particolare le tende c/o gli </w:t>
      </w:r>
      <w:r w:rsidRPr="00EA6720">
        <w:rPr>
          <w:rFonts w:eastAsia="Arial" w:cstheme="minorHAnsi"/>
          <w:color w:val="000000"/>
          <w:kern w:val="3"/>
          <w:lang w:eastAsia="zh-CN" w:bidi="hi-IN"/>
        </w:rPr>
        <w:t>ambienti del salone convegni e stanza del presidente CAO, nonché montaggio di veneziane in un ufficio di segreteria.</w:t>
      </w:r>
    </w:p>
    <w:p w14:paraId="3C44B9D1" w14:textId="35A451AC" w:rsidR="00EA6720" w:rsidRDefault="00EA6720" w:rsidP="00EA6720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A6720">
        <w:rPr>
          <w:rFonts w:cstheme="minorHAnsi"/>
        </w:rPr>
        <w:t xml:space="preserve">si è a tal fine interpellato l'operatore economico </w:t>
      </w:r>
      <w:r>
        <w:rPr>
          <w:rFonts w:cstheme="minorHAnsi"/>
        </w:rPr>
        <w:t>FRANCHINI FRANCO di Pavullo nel Frignano (MO)</w:t>
      </w:r>
      <w:r w:rsidRPr="00EA6720">
        <w:rPr>
          <w:rFonts w:cstheme="minorHAnsi"/>
        </w:rPr>
        <w:t>;</w:t>
      </w:r>
    </w:p>
    <w:p w14:paraId="0DE91AE7" w14:textId="5031FAE4" w:rsidR="00EA6720" w:rsidRDefault="00EA6720" w:rsidP="00EA6720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visto il preventivo ricevuto dal Sig. Franchini Franco (prot. nr. 3565/2024) con il quale ci viene proposta la sostituzione del tendaggio su esposto con:</w:t>
      </w:r>
    </w:p>
    <w:p w14:paraId="56D6447C" w14:textId="44C67328" w:rsidR="00EA6720" w:rsidRDefault="00EA6720" w:rsidP="00EA6720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nr. 2 veneziane 16 mm. col. standard con guide laterali</w:t>
      </w:r>
    </w:p>
    <w:p w14:paraId="07913B4F" w14:textId="1AFA8D6C" w:rsidR="00EA6720" w:rsidRDefault="00EA6720" w:rsidP="00EA6720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nr. 2 tende a pannelli con tessuto ignifugo </w:t>
      </w:r>
    </w:p>
    <w:p w14:paraId="1C9EC8CA" w14:textId="572BF729" w:rsidR="00EA6720" w:rsidRDefault="00EA6720" w:rsidP="00EA6720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nr. 1 telo steso largh. 330 cm e altezza 363 cm</w:t>
      </w:r>
    </w:p>
    <w:p w14:paraId="75C52EE2" w14:textId="62961103" w:rsidR="00EA6720" w:rsidRPr="00EA6720" w:rsidRDefault="00EA6720" w:rsidP="00EA6720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al costo complessivo di € 3.</w:t>
      </w:r>
      <w:r w:rsidR="00722226">
        <w:rPr>
          <w:rFonts w:cstheme="minorHAnsi"/>
        </w:rPr>
        <w:t>578,00</w:t>
      </w:r>
      <w:r>
        <w:rPr>
          <w:rFonts w:cstheme="minorHAnsi"/>
        </w:rPr>
        <w:t xml:space="preserve"> + iva;</w:t>
      </w:r>
    </w:p>
    <w:p w14:paraId="33994B1D" w14:textId="77777777" w:rsidR="00EA6720" w:rsidRPr="00FB644D" w:rsidRDefault="00EA6720" w:rsidP="00EA6720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si procede all'affidamento diretto ai sensi dell'art 50 comma 1 lett. b) D.Lgs 36/2023 per la fornitura con predisposizione della documentazione necessaria per la trattativa diretta con il suddetto operatore economico, in possesso di documentate esperienze pregresse idonee all’esecuzione della prestazione contrattuale;</w:t>
      </w:r>
    </w:p>
    <w:p w14:paraId="1AE35641" w14:textId="77777777" w:rsidR="00EA6720" w:rsidRPr="00FB644D" w:rsidRDefault="00EA6720" w:rsidP="00EA6720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richiamato l’art. 17, comma 2, del Dlgs n. 36/2023 il quale prevede che, in caso di affidamento diretto, la decisione a contrarre individua l’oggetto, l’importo e il contraente, unitamente alle ragioni della sua scelta, ai requisiti di carattere generale e, se necessari, a quelli inerenti alla capacità economico-finanziaria e tecnico-professionale;</w:t>
      </w:r>
    </w:p>
    <w:p w14:paraId="1E70B05D" w14:textId="77777777" w:rsidR="00EA6720" w:rsidRDefault="00EA6720" w:rsidP="00EA6720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dato atto dell'avvenuta applicazione al presente procedimento dei principi di risultato, fiducia, accesso al mercato, buona fede e tutela dell'affidamento e principio di rotazione laddove previsto;</w:t>
      </w:r>
    </w:p>
    <w:p w14:paraId="55680913" w14:textId="459E9BE3" w:rsidR="00EA6720" w:rsidRPr="000D0046" w:rsidRDefault="00EA6720" w:rsidP="00EA6720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ritenuto pertanto opportuno affidare la fornitura in oggetto alla </w:t>
      </w:r>
      <w:r>
        <w:rPr>
          <w:rFonts w:asciiTheme="minorHAnsi" w:hAnsiTheme="minorHAnsi" w:cstheme="minorHAnsi"/>
        </w:rPr>
        <w:t xml:space="preserve">Ditta </w:t>
      </w:r>
      <w:r w:rsidRPr="00EA6720">
        <w:rPr>
          <w:rFonts w:asciiTheme="minorHAnsi" w:hAnsiTheme="minorHAnsi" w:cstheme="minorHAnsi"/>
          <w:b/>
          <w:bCs/>
        </w:rPr>
        <w:t>Franchini Franco</w:t>
      </w:r>
      <w:r>
        <w:rPr>
          <w:rFonts w:asciiTheme="minorHAnsi" w:hAnsiTheme="minorHAnsi" w:cstheme="minorHAnsi"/>
        </w:rPr>
        <w:t xml:space="preserve"> c. fisc. FRNFNC62A01G393U, p. iva 02009110368 con sede legale in Via Casa Bellei, 18 – 40126 Pavullo nel Frignano (MO)</w:t>
      </w:r>
      <w:r w:rsidRPr="00FB644D">
        <w:rPr>
          <w:rFonts w:asciiTheme="minorHAnsi" w:hAnsiTheme="minorHAnsi" w:cstheme="minorHAnsi"/>
        </w:rPr>
        <w:t xml:space="preserve"> al costo complessivo di € </w:t>
      </w:r>
      <w:r>
        <w:rPr>
          <w:rFonts w:asciiTheme="minorHAnsi" w:hAnsiTheme="minorHAnsi" w:cstheme="minorHAnsi"/>
        </w:rPr>
        <w:t>3.5</w:t>
      </w:r>
      <w:r w:rsidR="00722226">
        <w:rPr>
          <w:rFonts w:asciiTheme="minorHAnsi" w:hAnsiTheme="minorHAnsi" w:cstheme="minorHAnsi"/>
        </w:rPr>
        <w:t>78</w:t>
      </w:r>
      <w:r>
        <w:rPr>
          <w:rFonts w:asciiTheme="minorHAnsi" w:hAnsiTheme="minorHAnsi" w:cstheme="minorHAnsi"/>
        </w:rPr>
        <w:t>,00 +iva</w:t>
      </w:r>
      <w:r w:rsidRPr="000D0046">
        <w:rPr>
          <w:rFonts w:asciiTheme="minorHAnsi" w:hAnsiTheme="minorHAnsi" w:cstheme="minorHAnsi"/>
        </w:rPr>
        <w:t>;</w:t>
      </w:r>
    </w:p>
    <w:p w14:paraId="1330F280" w14:textId="77777777" w:rsidR="00EA6720" w:rsidRPr="00FB644D" w:rsidRDefault="00EA6720" w:rsidP="00EA6720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dato atto che ai sensi dell’art. 50 comma 1, lett. b) D.Lgs 36/2023 il soggetto scelto è in possesso di documentate esperienze pregresse idonee alla esecuzione della prestazione contrattuale richiesta;</w:t>
      </w:r>
    </w:p>
    <w:p w14:paraId="57D3CEBF" w14:textId="77777777" w:rsidR="00EA6720" w:rsidRPr="00FB644D" w:rsidRDefault="00EA6720" w:rsidP="00EA672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Arial" w:cstheme="minorHAnsi"/>
          <w:color w:val="000000"/>
        </w:rPr>
      </w:pPr>
      <w:r w:rsidRPr="00FB644D">
        <w:rPr>
          <w:rFonts w:eastAsia="Arial" w:cstheme="minorHAnsi"/>
          <w:color w:val="000000"/>
        </w:rPr>
        <w:t>richiamate le circolari Fnomceo N. 8 del 22.2.2024 e N.23 del 22.2.2024 in materia di digitalizzazione degli affidamenti entro i 5.000 €;</w:t>
      </w:r>
    </w:p>
    <w:p w14:paraId="73AF62B4" w14:textId="77777777" w:rsidR="00EA6720" w:rsidRPr="00FB644D" w:rsidRDefault="00EA6720" w:rsidP="00EA6720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dato atto che con il presente provvedimento di affidamento diretto, in deroga all’art. 192, D.Lgs 267/2000, ai sensi e per gli effetti dell’art. 17, comma 1 del D Lgs 36/2023, sono individuati i seguenti elementi essenziali per la fornitura in oggetto:</w:t>
      </w:r>
    </w:p>
    <w:p w14:paraId="2A6A941E" w14:textId="309370BC" w:rsidR="00EA6720" w:rsidRPr="00FB644D" w:rsidRDefault="00EA6720" w:rsidP="00EA6720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oggetto dell’affidamento: </w:t>
      </w:r>
      <w:r>
        <w:rPr>
          <w:rFonts w:asciiTheme="minorHAnsi" w:hAnsiTheme="minorHAnsi" w:cstheme="minorHAnsi"/>
        </w:rPr>
        <w:t>sostituzione tendaggio c/o salone Ordine</w:t>
      </w:r>
      <w:r w:rsidRPr="00FB644D">
        <w:rPr>
          <w:rFonts w:asciiTheme="minorHAnsi" w:hAnsiTheme="minorHAnsi" w:cstheme="minorHAnsi"/>
        </w:rPr>
        <w:t>;</w:t>
      </w:r>
    </w:p>
    <w:p w14:paraId="55C11F22" w14:textId="1296DD9C" w:rsidR="00EA6720" w:rsidRPr="00FB644D" w:rsidRDefault="00EA6720" w:rsidP="00EA6720">
      <w:pPr>
        <w:pStyle w:val="Textbody"/>
        <w:numPr>
          <w:ilvl w:val="0"/>
          <w:numId w:val="5"/>
        </w:numPr>
        <w:spacing w:after="0" w:line="240" w:lineRule="auto"/>
        <w:ind w:left="1349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importo: € 3.</w:t>
      </w:r>
      <w:r>
        <w:rPr>
          <w:rFonts w:asciiTheme="minorHAnsi" w:hAnsiTheme="minorHAnsi" w:cstheme="minorHAnsi"/>
        </w:rPr>
        <w:t>522,00 + iva;</w:t>
      </w:r>
    </w:p>
    <w:p w14:paraId="6CD44C31" w14:textId="46AEE984" w:rsidR="00EA6720" w:rsidRPr="00FB644D" w:rsidRDefault="00EA6720" w:rsidP="00EA6720">
      <w:pPr>
        <w:pStyle w:val="Textbody"/>
        <w:numPr>
          <w:ilvl w:val="0"/>
          <w:numId w:val="5"/>
        </w:numPr>
        <w:spacing w:after="0" w:line="240" w:lineRule="auto"/>
        <w:ind w:left="1349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fornitore: </w:t>
      </w:r>
      <w:r>
        <w:rPr>
          <w:rFonts w:asciiTheme="minorHAnsi" w:hAnsiTheme="minorHAnsi" w:cstheme="minorHAnsi"/>
        </w:rPr>
        <w:t>FRANCHINI FRANCO</w:t>
      </w:r>
      <w:r w:rsidRPr="00FB644D">
        <w:rPr>
          <w:rFonts w:asciiTheme="minorHAnsi" w:hAnsiTheme="minorHAnsi" w:cstheme="minorHAnsi"/>
        </w:rPr>
        <w:t xml:space="preserve">, C.F. </w:t>
      </w:r>
      <w:r>
        <w:rPr>
          <w:rFonts w:asciiTheme="minorHAnsi" w:hAnsiTheme="minorHAnsi" w:cstheme="minorHAnsi"/>
        </w:rPr>
        <w:t xml:space="preserve">FRNFNC62A01G393U e </w:t>
      </w:r>
      <w:r w:rsidRPr="00FB644D">
        <w:rPr>
          <w:rFonts w:asciiTheme="minorHAnsi" w:hAnsiTheme="minorHAnsi" w:cstheme="minorHAnsi"/>
        </w:rPr>
        <w:t>P.IVA</w:t>
      </w:r>
      <w:r>
        <w:rPr>
          <w:rFonts w:asciiTheme="minorHAnsi" w:hAnsiTheme="minorHAnsi" w:cstheme="minorHAnsi"/>
        </w:rPr>
        <w:t xml:space="preserve"> 02009110368</w:t>
      </w:r>
      <w:r w:rsidRPr="00FB64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con sede legale in Via Casa Bellei, 18 – 40126 Pavullo nel Frignano (MO); </w:t>
      </w:r>
    </w:p>
    <w:p w14:paraId="277BE2C5" w14:textId="77777777" w:rsidR="00EA6720" w:rsidRPr="00FB644D" w:rsidRDefault="00EA6720" w:rsidP="00EA6720">
      <w:pPr>
        <w:pStyle w:val="Textbody"/>
        <w:numPr>
          <w:ilvl w:val="0"/>
          <w:numId w:val="5"/>
        </w:numPr>
        <w:spacing w:after="0" w:line="240" w:lineRule="auto"/>
        <w:ind w:left="1349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ragione della scelta del contraente: soggetto individuato mediante informale richiesta di preventivi;</w:t>
      </w:r>
    </w:p>
    <w:p w14:paraId="56B779DB" w14:textId="77777777" w:rsidR="00EA6720" w:rsidRPr="00FB644D" w:rsidRDefault="00EA6720" w:rsidP="00EA6720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vista la disponibilità sul capitolo di bilancio Tit. 1 Cat. 2 Cap. 15</w:t>
      </w:r>
      <w:r w:rsidRPr="00FB644D">
        <w:rPr>
          <w:rFonts w:asciiTheme="minorHAnsi" w:eastAsia="Times New Roman" w:hAnsiTheme="minorHAnsi" w:cstheme="minorHAnsi"/>
        </w:rPr>
        <w:t xml:space="preserve"> </w:t>
      </w:r>
      <w:r w:rsidRPr="00FB644D">
        <w:rPr>
          <w:rFonts w:asciiTheme="minorHAnsi" w:hAnsiTheme="minorHAnsi" w:cstheme="minorHAnsi"/>
        </w:rPr>
        <w:t>per la copertura della spesa di cui trattasi;</w:t>
      </w:r>
    </w:p>
    <w:p w14:paraId="57CA9BAD" w14:textId="77777777" w:rsidR="00EA6720" w:rsidRPr="00FB644D" w:rsidRDefault="00EA6720" w:rsidP="00EA6720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dato atto che il Consiglio Direttivo dell’Ordine, in qualità di soggetto competente ad adottare il presente provvedimento, secondo quanto previsto dall’art. 16, D.Lgs. 36/2023, </w:t>
      </w:r>
      <w:r w:rsidRPr="00FB644D">
        <w:rPr>
          <w:rFonts w:asciiTheme="minorHAnsi" w:hAnsiTheme="minorHAnsi" w:cstheme="minorHAnsi"/>
        </w:rPr>
        <w:lastRenderedPageBreak/>
        <w:t>non si trova in alcuna situazione di conflitto di interessi anche potenziale con riferimento al procedimento di cui trattasi;</w:t>
      </w:r>
    </w:p>
    <w:p w14:paraId="12C322E1" w14:textId="77777777" w:rsidR="00EA6720" w:rsidRPr="00FB644D" w:rsidRDefault="00EA6720" w:rsidP="00EA6720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FB644D">
        <w:rPr>
          <w:rFonts w:asciiTheme="minorHAnsi" w:hAnsiTheme="minorHAnsi" w:cstheme="minorHAnsi"/>
          <w:b/>
          <w:bCs/>
        </w:rPr>
        <w:t>DELIBERA</w:t>
      </w:r>
    </w:p>
    <w:p w14:paraId="631DBBD9" w14:textId="24988853" w:rsidR="00EA6720" w:rsidRPr="00FB644D" w:rsidRDefault="00EA6720" w:rsidP="00EA6720">
      <w:pPr>
        <w:pStyle w:val="Textbody"/>
        <w:numPr>
          <w:ilvl w:val="0"/>
          <w:numId w:val="6"/>
        </w:numPr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B644D">
        <w:rPr>
          <w:rFonts w:asciiTheme="minorHAnsi" w:hAnsiTheme="minorHAnsi" w:cstheme="minorHAnsi"/>
        </w:rPr>
        <w:t>er le motivazioni in narrativa specificate, di affidare</w:t>
      </w:r>
      <w:r>
        <w:rPr>
          <w:rFonts w:asciiTheme="minorHAnsi" w:hAnsiTheme="minorHAnsi" w:cstheme="minorHAnsi"/>
        </w:rPr>
        <w:t xml:space="preserve"> la manutenzione e sostituzione del tendaggio c/o la sede dell’Ordine;</w:t>
      </w:r>
    </w:p>
    <w:p w14:paraId="06BC50D2" w14:textId="1C398CE4" w:rsidR="00EA6720" w:rsidRPr="00FB644D" w:rsidRDefault="00EA6720" w:rsidP="00EA6720">
      <w:pPr>
        <w:pStyle w:val="Textbody"/>
        <w:numPr>
          <w:ilvl w:val="0"/>
          <w:numId w:val="6"/>
        </w:numPr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di dare atto che la spesa per la fornitura in oggetto, quantificata in complessiv</w:t>
      </w:r>
      <w:r w:rsidRPr="009E7076">
        <w:rPr>
          <w:rFonts w:asciiTheme="minorHAnsi" w:hAnsiTheme="minorHAnsi" w:cstheme="minorHAnsi"/>
        </w:rPr>
        <w:t xml:space="preserve">i € </w:t>
      </w:r>
      <w:r>
        <w:rPr>
          <w:rFonts w:asciiTheme="minorHAnsi" w:hAnsiTheme="minorHAnsi" w:cstheme="minorHAnsi"/>
        </w:rPr>
        <w:t>4.</w:t>
      </w:r>
      <w:r w:rsidR="00722226">
        <w:rPr>
          <w:rFonts w:asciiTheme="minorHAnsi" w:hAnsiTheme="minorHAnsi" w:cstheme="minorHAnsi"/>
        </w:rPr>
        <w:t>365,16</w:t>
      </w:r>
      <w:r>
        <w:rPr>
          <w:rFonts w:asciiTheme="minorHAnsi" w:hAnsiTheme="minorHAnsi" w:cstheme="minorHAnsi"/>
        </w:rPr>
        <w:t xml:space="preserve"> iva compresa</w:t>
      </w:r>
      <w:r w:rsidRPr="00FB644D">
        <w:rPr>
          <w:rFonts w:asciiTheme="minorHAnsi" w:hAnsiTheme="minorHAnsi" w:cstheme="minorHAnsi"/>
        </w:rPr>
        <w:t>, farà carico al Bilancio come segue:</w:t>
      </w:r>
    </w:p>
    <w:p w14:paraId="01754BBB" w14:textId="77777777" w:rsidR="00EA6720" w:rsidRPr="00FB644D" w:rsidRDefault="00EA6720" w:rsidP="00EA6720">
      <w:pPr>
        <w:pStyle w:val="Textbod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ESERCIZIO 2024</w:t>
      </w:r>
    </w:p>
    <w:p w14:paraId="0BE6E455" w14:textId="32497161" w:rsidR="00EA6720" w:rsidRDefault="00EA6720" w:rsidP="00EA6720">
      <w:pPr>
        <w:pStyle w:val="Textbod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CAPITOLO </w:t>
      </w:r>
      <w:r>
        <w:rPr>
          <w:rFonts w:asciiTheme="minorHAnsi" w:hAnsiTheme="minorHAnsi" w:cstheme="minorHAnsi"/>
        </w:rPr>
        <w:t>49</w:t>
      </w:r>
      <w:r w:rsidRPr="00FB644D">
        <w:rPr>
          <w:rFonts w:asciiTheme="minorHAnsi" w:hAnsiTheme="minorHAnsi" w:cstheme="minorHAnsi"/>
        </w:rPr>
        <w:t xml:space="preserve"> “</w:t>
      </w:r>
      <w:r>
        <w:rPr>
          <w:rFonts w:asciiTheme="minorHAnsi" w:hAnsiTheme="minorHAnsi" w:cstheme="minorHAnsi"/>
        </w:rPr>
        <w:t>Spese manutenzione sede</w:t>
      </w:r>
      <w:r w:rsidRPr="00FB644D">
        <w:rPr>
          <w:rFonts w:asciiTheme="minorHAnsi" w:hAnsiTheme="minorHAnsi" w:cstheme="minorHAnsi"/>
        </w:rPr>
        <w:t>”</w:t>
      </w:r>
    </w:p>
    <w:p w14:paraId="3F57603B" w14:textId="42CB864F" w:rsidR="005D602B" w:rsidRPr="005D602B" w:rsidRDefault="005D602B" w:rsidP="00EA6720">
      <w:pPr>
        <w:pStyle w:val="Textbod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5D602B">
        <w:rPr>
          <w:rFonts w:asciiTheme="minorHAnsi" w:hAnsiTheme="minorHAnsi" w:cstheme="minorHAnsi"/>
          <w:b/>
          <w:bCs/>
        </w:rPr>
        <w:t>IMPEGNO: TENDE/2024</w:t>
      </w:r>
    </w:p>
    <w:p w14:paraId="33D2487A" w14:textId="562C49AD" w:rsidR="00EA6720" w:rsidRPr="00FB644D" w:rsidRDefault="00EA6720" w:rsidP="00EA6720">
      <w:pPr>
        <w:pStyle w:val="Textbody"/>
        <w:spacing w:line="240" w:lineRule="auto"/>
        <w:ind w:left="709" w:hanging="709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3.</w:t>
      </w:r>
      <w:r w:rsidRPr="00FB644D">
        <w:rPr>
          <w:rFonts w:asciiTheme="minorHAnsi" w:hAnsiTheme="minorHAnsi" w:cstheme="minorHAnsi"/>
        </w:rPr>
        <w:tab/>
        <w:t xml:space="preserve">di dare atto della regolarità contributiva del DURC P.IVA </w:t>
      </w:r>
      <w:r w:rsidR="00CE6CA9">
        <w:rPr>
          <w:rFonts w:asciiTheme="minorHAnsi" w:hAnsiTheme="minorHAnsi" w:cstheme="minorHAnsi"/>
        </w:rPr>
        <w:t>02009110368</w:t>
      </w:r>
      <w:r w:rsidRPr="00FB644D">
        <w:rPr>
          <w:rFonts w:asciiTheme="minorHAnsi" w:hAnsiTheme="minorHAnsi" w:cstheme="minorHAnsi"/>
        </w:rPr>
        <w:t>, con scadenza validità al</w:t>
      </w:r>
      <w:r w:rsidR="00CE6CA9">
        <w:rPr>
          <w:rFonts w:asciiTheme="minorHAnsi" w:hAnsiTheme="minorHAnsi" w:cstheme="minorHAnsi"/>
        </w:rPr>
        <w:t xml:space="preserve"> 10/05/2025</w:t>
      </w:r>
      <w:r w:rsidRPr="00FB644D">
        <w:rPr>
          <w:rFonts w:asciiTheme="minorHAnsi" w:hAnsiTheme="minorHAnsi" w:cstheme="minorHAnsi"/>
        </w:rPr>
        <w:t>;</w:t>
      </w:r>
    </w:p>
    <w:p w14:paraId="25334D1F" w14:textId="77777777" w:rsidR="00EA6720" w:rsidRPr="00FB644D" w:rsidRDefault="00EA6720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4.</w:t>
      </w:r>
      <w:r w:rsidRPr="00FB644D">
        <w:rPr>
          <w:rFonts w:asciiTheme="minorHAnsi" w:hAnsiTheme="minorHAnsi" w:cstheme="minorHAnsi"/>
        </w:rPr>
        <w:tab/>
        <w:t>di dare atto che il rapporto contrattuale si intende concluso mediante scambio di lettere commerciali ex art. 18, comma 1 D.lgs 36/2023;</w:t>
      </w:r>
    </w:p>
    <w:p w14:paraId="3C226375" w14:textId="77777777" w:rsidR="00EA6720" w:rsidRDefault="00EA6720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5.</w:t>
      </w:r>
      <w:r w:rsidRPr="00FB644D">
        <w:rPr>
          <w:rFonts w:asciiTheme="minorHAnsi" w:hAnsiTheme="minorHAnsi" w:cstheme="minorHAnsi"/>
        </w:rPr>
        <w:tab/>
        <w:t>di dare atto che i dati del presente provvedimento sono oggetto di pubblicazione ai sensi dell’art. 37 del D.L.gs 33/2013.</w:t>
      </w:r>
    </w:p>
    <w:p w14:paraId="29E5B935" w14:textId="61556CB3" w:rsidR="00BA5ED2" w:rsidRDefault="00BA5ED2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ab/>
        <w:t>Le nuove tende entreranno a far parte dell’inventario dell’Ente con i codici:</w:t>
      </w:r>
    </w:p>
    <w:p w14:paraId="70265933" w14:textId="25B90AF7" w:rsidR="00BA5ED2" w:rsidRDefault="00BA5ED2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BA5ED2">
        <w:rPr>
          <w:rFonts w:asciiTheme="minorHAnsi" w:hAnsiTheme="minorHAnsi" w:cstheme="minorHAnsi"/>
          <w:b/>
          <w:bCs/>
        </w:rPr>
        <w:t>79</w:t>
      </w:r>
      <w:r w:rsidR="00473AD6">
        <w:rPr>
          <w:rFonts w:asciiTheme="minorHAnsi" w:hAnsiTheme="minorHAnsi" w:cstheme="minorHAnsi"/>
          <w:b/>
          <w:bCs/>
        </w:rPr>
        <w:t>9</w:t>
      </w:r>
      <w:r>
        <w:rPr>
          <w:rFonts w:asciiTheme="minorHAnsi" w:hAnsiTheme="minorHAnsi" w:cstheme="minorHAnsi"/>
        </w:rPr>
        <w:tab/>
        <w:t>tende a pannelli 4 vie sala riunioni</w:t>
      </w:r>
    </w:p>
    <w:p w14:paraId="1068B9CF" w14:textId="58E5B008" w:rsidR="00BA5ED2" w:rsidRDefault="00BA5ED2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 w:rsidR="00473AD6">
        <w:rPr>
          <w:rFonts w:asciiTheme="minorHAnsi" w:hAnsiTheme="minorHAnsi" w:cstheme="minorHAnsi"/>
          <w:b/>
          <w:bCs/>
        </w:rPr>
        <w:t>800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tende a pannelli 4 vie sala riunioni</w:t>
      </w:r>
    </w:p>
    <w:p w14:paraId="5E662904" w14:textId="38079262" w:rsidR="00BA5ED2" w:rsidRPr="00BA5ED2" w:rsidRDefault="00BA5ED2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 w:rsidRPr="00BA5ED2">
        <w:rPr>
          <w:rFonts w:asciiTheme="minorHAnsi" w:hAnsiTheme="minorHAnsi" w:cstheme="minorHAnsi"/>
        </w:rPr>
        <w:tab/>
      </w:r>
      <w:r w:rsidRPr="00BA5ED2">
        <w:rPr>
          <w:rFonts w:asciiTheme="minorHAnsi" w:hAnsiTheme="minorHAnsi" w:cstheme="minorHAnsi"/>
          <w:b/>
          <w:bCs/>
        </w:rPr>
        <w:t>80</w:t>
      </w:r>
      <w:r w:rsidR="00473AD6">
        <w:rPr>
          <w:rFonts w:asciiTheme="minorHAnsi" w:hAnsiTheme="minorHAnsi" w:cstheme="minorHAnsi"/>
          <w:b/>
          <w:bCs/>
        </w:rPr>
        <w:t>1</w:t>
      </w:r>
      <w:r w:rsidRPr="00BA5ED2">
        <w:rPr>
          <w:rFonts w:asciiTheme="minorHAnsi" w:hAnsiTheme="minorHAnsi" w:cstheme="minorHAnsi"/>
        </w:rPr>
        <w:tab/>
        <w:t>veneziane 16 mm. Ufficio Sarti</w:t>
      </w:r>
    </w:p>
    <w:p w14:paraId="475F9FCE" w14:textId="0A89C63F" w:rsidR="00BA5ED2" w:rsidRPr="00BA5ED2" w:rsidRDefault="00BA5ED2" w:rsidP="00BA5ED2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 w:rsidRPr="00BA5ED2">
        <w:rPr>
          <w:rFonts w:asciiTheme="minorHAnsi" w:hAnsiTheme="minorHAnsi" w:cstheme="minorHAnsi"/>
        </w:rPr>
        <w:tab/>
      </w:r>
      <w:r w:rsidRPr="00BA5ED2">
        <w:rPr>
          <w:rFonts w:asciiTheme="minorHAnsi" w:hAnsiTheme="minorHAnsi" w:cstheme="minorHAnsi"/>
          <w:b/>
          <w:bCs/>
        </w:rPr>
        <w:t>80</w:t>
      </w:r>
      <w:r w:rsidR="00473AD6">
        <w:rPr>
          <w:rFonts w:asciiTheme="minorHAnsi" w:hAnsiTheme="minorHAnsi" w:cstheme="minorHAnsi"/>
          <w:b/>
          <w:bCs/>
        </w:rPr>
        <w:t>2</w:t>
      </w:r>
      <w:r w:rsidRPr="00BA5ED2">
        <w:rPr>
          <w:rFonts w:asciiTheme="minorHAnsi" w:hAnsiTheme="minorHAnsi" w:cstheme="minorHAnsi"/>
        </w:rPr>
        <w:tab/>
        <w:t>veneziane 16 mm. Ufficio Sarti</w:t>
      </w:r>
    </w:p>
    <w:p w14:paraId="07F5C273" w14:textId="74CC74F4" w:rsidR="00BA5ED2" w:rsidRDefault="00BA5ED2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 w:rsidRPr="00BA5ED2">
        <w:rPr>
          <w:rFonts w:asciiTheme="minorHAnsi" w:hAnsiTheme="minorHAnsi" w:cstheme="minorHAnsi"/>
        </w:rPr>
        <w:tab/>
      </w:r>
      <w:r w:rsidRPr="00BA5ED2">
        <w:rPr>
          <w:rFonts w:asciiTheme="minorHAnsi" w:hAnsiTheme="minorHAnsi" w:cstheme="minorHAnsi"/>
          <w:b/>
          <w:bCs/>
        </w:rPr>
        <w:t>80</w:t>
      </w:r>
      <w:r w:rsidR="00473AD6">
        <w:rPr>
          <w:rFonts w:asciiTheme="minorHAnsi" w:hAnsiTheme="minorHAnsi" w:cstheme="minorHAnsi"/>
          <w:b/>
          <w:bCs/>
        </w:rPr>
        <w:t>3</w:t>
      </w:r>
      <w:r w:rsidRPr="00BA5ED2">
        <w:rPr>
          <w:rFonts w:asciiTheme="minorHAnsi" w:hAnsiTheme="minorHAnsi" w:cstheme="minorHAnsi"/>
        </w:rPr>
        <w:tab/>
        <w:t>telo steso largh. 330</w:t>
      </w:r>
      <w:r>
        <w:rPr>
          <w:rFonts w:asciiTheme="minorHAnsi" w:hAnsiTheme="minorHAnsi" w:cstheme="minorHAnsi"/>
        </w:rPr>
        <w:t xml:space="preserve"> cm.</w:t>
      </w:r>
      <w:r w:rsidRPr="00BA5ED2">
        <w:rPr>
          <w:rFonts w:asciiTheme="minorHAnsi" w:hAnsiTheme="minorHAnsi" w:cstheme="minorHAnsi"/>
        </w:rPr>
        <w:t xml:space="preserve"> stanza Consigliere Segretario</w:t>
      </w:r>
    </w:p>
    <w:p w14:paraId="5553F49D" w14:textId="4640822C" w:rsidR="00BA5ED2" w:rsidRDefault="00BA5ED2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 w:rsidRPr="00BA5ED2">
        <w:rPr>
          <w:rFonts w:asciiTheme="minorHAnsi" w:hAnsiTheme="minorHAnsi" w:cstheme="minorHAnsi"/>
        </w:rPr>
        <w:t>7.</w:t>
      </w:r>
      <w:r w:rsidRPr="00BA5ED2">
        <w:rPr>
          <w:rFonts w:asciiTheme="minorHAnsi" w:hAnsiTheme="minorHAnsi" w:cstheme="minorHAnsi"/>
        </w:rPr>
        <w:tab/>
        <w:t xml:space="preserve">Le tende </w:t>
      </w:r>
      <w:r w:rsidR="00C24307">
        <w:rPr>
          <w:rFonts w:asciiTheme="minorHAnsi" w:hAnsiTheme="minorHAnsi" w:cstheme="minorHAnsi"/>
        </w:rPr>
        <w:t>che invece verranno dismesse sono completamente ammortizzate e riportate in inventario con i codici seguenti:</w:t>
      </w:r>
    </w:p>
    <w:p w14:paraId="78602463" w14:textId="6251FA53" w:rsidR="002F719C" w:rsidRDefault="002F719C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F719C">
        <w:rPr>
          <w:rFonts w:asciiTheme="minorHAnsi" w:hAnsiTheme="minorHAnsi" w:cstheme="minorHAnsi"/>
          <w:b/>
          <w:bCs/>
        </w:rPr>
        <w:t>377</w:t>
      </w:r>
      <w:r>
        <w:rPr>
          <w:rFonts w:asciiTheme="minorHAnsi" w:hAnsiTheme="minorHAnsi" w:cstheme="minorHAnsi"/>
        </w:rPr>
        <w:t xml:space="preserve"> – </w:t>
      </w:r>
      <w:r w:rsidRPr="002F719C">
        <w:rPr>
          <w:rFonts w:asciiTheme="minorHAnsi" w:hAnsiTheme="minorHAnsi" w:cstheme="minorHAnsi"/>
          <w:b/>
          <w:bCs/>
        </w:rPr>
        <w:t>378</w:t>
      </w:r>
      <w:r>
        <w:rPr>
          <w:rFonts w:asciiTheme="minorHAnsi" w:hAnsiTheme="minorHAnsi" w:cstheme="minorHAnsi"/>
        </w:rPr>
        <w:t xml:space="preserve"> </w:t>
      </w:r>
      <w:r w:rsidR="005C1100">
        <w:rPr>
          <w:rFonts w:asciiTheme="minorHAnsi" w:hAnsiTheme="minorHAnsi" w:cstheme="minorHAnsi"/>
        </w:rPr>
        <w:t xml:space="preserve">– </w:t>
      </w:r>
      <w:r w:rsidR="005C1100" w:rsidRPr="005C1100">
        <w:rPr>
          <w:rFonts w:asciiTheme="minorHAnsi" w:hAnsiTheme="minorHAnsi" w:cstheme="minorHAnsi"/>
          <w:b/>
          <w:bCs/>
        </w:rPr>
        <w:t>273</w:t>
      </w:r>
      <w:r w:rsidR="005C1100">
        <w:rPr>
          <w:rFonts w:asciiTheme="minorHAnsi" w:hAnsiTheme="minorHAnsi" w:cstheme="minorHAnsi"/>
        </w:rPr>
        <w:t xml:space="preserve"> - </w:t>
      </w:r>
      <w:r w:rsidR="002F7701" w:rsidRPr="002F7701">
        <w:rPr>
          <w:rFonts w:asciiTheme="minorHAnsi" w:hAnsiTheme="minorHAnsi" w:cstheme="minorHAnsi"/>
          <w:b/>
          <w:bCs/>
        </w:rPr>
        <w:t>271</w:t>
      </w:r>
    </w:p>
    <w:p w14:paraId="19831C42" w14:textId="77777777" w:rsidR="00C24307" w:rsidRDefault="00C24307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</w:p>
    <w:p w14:paraId="465523E2" w14:textId="77777777" w:rsidR="00C24307" w:rsidRPr="00BA5ED2" w:rsidRDefault="00C24307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</w:p>
    <w:p w14:paraId="4DC9A6C3" w14:textId="77777777" w:rsidR="00BA5ED2" w:rsidRPr="00FB644D" w:rsidRDefault="00BA5ED2" w:rsidP="00EA6720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</w:p>
    <w:bookmarkEnd w:id="0"/>
    <w:p w14:paraId="7C5BE009" w14:textId="576993B3" w:rsidR="009E53ED" w:rsidRDefault="009E53ED"/>
    <w:p w14:paraId="333A3351" w14:textId="5A2CAF85" w:rsidR="009E53ED" w:rsidRPr="00FB644D" w:rsidRDefault="009E53ED" w:rsidP="009E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bookmarkStart w:id="1" w:name="_Hlk184980295"/>
      <w:r w:rsidRPr="00FB644D">
        <w:rPr>
          <w:rFonts w:cstheme="minorHAnsi"/>
          <w:b/>
        </w:rPr>
        <w:t>Delibera n.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 w:rsidR="00855273">
        <w:rPr>
          <w:rFonts w:cstheme="minorHAnsi"/>
          <w:b/>
        </w:rPr>
        <w:t>3</w:t>
      </w:r>
      <w:r w:rsidR="00562A18">
        <w:rPr>
          <w:rFonts w:cstheme="minorHAnsi"/>
          <w:b/>
        </w:rPr>
        <w:t>/C</w:t>
      </w:r>
      <w:r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B644D">
        <w:rPr>
          <w:rFonts w:cstheme="minorHAnsi"/>
          <w:b/>
        </w:rPr>
        <w:t xml:space="preserve">del </w:t>
      </w:r>
      <w:r>
        <w:rPr>
          <w:rFonts w:cstheme="minorHAnsi"/>
          <w:b/>
        </w:rPr>
        <w:t>03 DICEMBRE 2024</w:t>
      </w:r>
    </w:p>
    <w:p w14:paraId="5ACF8C48" w14:textId="1BA792DC" w:rsidR="009E53ED" w:rsidRDefault="009E53ED" w:rsidP="009E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FB644D">
        <w:rPr>
          <w:rFonts w:cstheme="minorHAnsi"/>
          <w:b/>
        </w:rPr>
        <w:t xml:space="preserve">OGGETTO: </w:t>
      </w:r>
      <w:r>
        <w:rPr>
          <w:rFonts w:cstheme="minorHAnsi"/>
          <w:b/>
        </w:rPr>
        <w:t>VISION SISTEMI DI PERBONI acquisto nuovo microfono sala riunioni</w:t>
      </w:r>
    </w:p>
    <w:p w14:paraId="67458889" w14:textId="2D00237C" w:rsidR="009E53ED" w:rsidRPr="00FB644D" w:rsidRDefault="009E53ED" w:rsidP="009E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CODICE CIG:</w:t>
      </w:r>
      <w:r w:rsidRPr="00FB644D">
        <w:rPr>
          <w:rFonts w:cstheme="minorHAnsi"/>
          <w:b/>
        </w:rPr>
        <w:tab/>
      </w:r>
      <w:r w:rsidR="00A86304" w:rsidRPr="00A86304">
        <w:rPr>
          <w:rFonts w:cstheme="minorHAnsi"/>
          <w:b/>
        </w:rPr>
        <w:t>B4C611EFC7</w:t>
      </w:r>
    </w:p>
    <w:p w14:paraId="7193DC90" w14:textId="77777777" w:rsidR="009E53ED" w:rsidRDefault="009E53ED" w:rsidP="009E53ED">
      <w:pPr>
        <w:pStyle w:val="Titolo1H1"/>
        <w:keepNext w:val="0"/>
        <w:outlineLvl w:val="9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Il Consiglio Direttivo dell’Ordine nella seduta del</w:t>
      </w:r>
      <w:r>
        <w:rPr>
          <w:rFonts w:asciiTheme="minorHAnsi" w:hAnsiTheme="minorHAnsi" w:cstheme="minorHAnsi"/>
        </w:rPr>
        <w:t xml:space="preserve"> 03/12/2024:</w:t>
      </w:r>
    </w:p>
    <w:p w14:paraId="508176A0" w14:textId="77777777" w:rsidR="009E53ED" w:rsidRPr="00EA6720" w:rsidRDefault="009E53ED" w:rsidP="009E53ED">
      <w:pPr>
        <w:rPr>
          <w:lang w:eastAsia="it-IT"/>
        </w:rPr>
      </w:pPr>
    </w:p>
    <w:p w14:paraId="11B0AAC6" w14:textId="77777777" w:rsidR="009E53ED" w:rsidRPr="00FB644D" w:rsidRDefault="009E53ED" w:rsidP="009E53E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Visti:</w:t>
      </w:r>
    </w:p>
    <w:p w14:paraId="41942ED1" w14:textId="77777777" w:rsidR="009E53ED" w:rsidRPr="00FB644D" w:rsidRDefault="009E53ED" w:rsidP="009E53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FB644D">
        <w:rPr>
          <w:rFonts w:eastAsia="Arial" w:cstheme="minorHAnsi"/>
          <w:color w:val="000000"/>
          <w:kern w:val="3"/>
          <w:lang w:eastAsia="zh-CN" w:bidi="hi-IN"/>
        </w:rPr>
        <w:lastRenderedPageBreak/>
        <w:t>il Bilancio di Previsione 2024 (approvato il 03/03/2024 dall’assemblea ordinaria dell’Ordine Provinciale dei Medici Chirurghi e degli Odontoiatri di Modena) che dispone di sufficiente copertura;</w:t>
      </w:r>
    </w:p>
    <w:p w14:paraId="6CD4ED4D" w14:textId="77777777" w:rsidR="009E53ED" w:rsidRPr="00FB644D" w:rsidRDefault="009E53ED" w:rsidP="009E53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FB644D">
        <w:rPr>
          <w:rFonts w:eastAsia="Arial" w:cstheme="minorHAnsi"/>
          <w:color w:val="000000"/>
          <w:kern w:val="3"/>
          <w:lang w:eastAsia="zh-CN" w:bidi="hi-IN"/>
        </w:rPr>
        <w:t>il visto il Regolamento di Contabilità dell’Ordine dei Medici e Odontoiatri di Modena approvato con delibera consigliare n.7/H del 13.11.2001;</w:t>
      </w:r>
    </w:p>
    <w:p w14:paraId="3FA099F6" w14:textId="77777777" w:rsidR="009E53ED" w:rsidRPr="00FB644D" w:rsidRDefault="009E53ED" w:rsidP="009E53ED">
      <w:pPr>
        <w:pStyle w:val="Textbody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richiamato il D. Lgs. 31 marzo 2023 n. 36 - Codice dei contratti pubblici, in attuazione dell'art. 1 della Legge 21/06/2022 n. 78;</w:t>
      </w:r>
    </w:p>
    <w:p w14:paraId="0F3F36EE" w14:textId="77777777" w:rsidR="009E53ED" w:rsidRPr="00FB644D" w:rsidRDefault="009E53ED" w:rsidP="009E53ED">
      <w:pPr>
        <w:pStyle w:val="Textbody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rilevato che, ai sensi dell'art. 62, comma 1, D.lgs 36/2023,  la stazione appaltante può procedere autonomamente e direttamente all'acquisizione del presente contratto di fornitura essendo lo stesso di importo inferiore alla soglia relativa prevista per l'affidamento diretto.</w:t>
      </w:r>
    </w:p>
    <w:p w14:paraId="072B03A8" w14:textId="77777777" w:rsidR="009E53ED" w:rsidRPr="00FB644D" w:rsidRDefault="009E53ED" w:rsidP="009E53ED">
      <w:pPr>
        <w:pStyle w:val="Textbody"/>
        <w:spacing w:after="0" w:line="240" w:lineRule="auto"/>
        <w:ind w:left="425"/>
        <w:jc w:val="both"/>
        <w:rPr>
          <w:rFonts w:asciiTheme="minorHAnsi" w:hAnsiTheme="minorHAnsi" w:cstheme="minorHAnsi"/>
        </w:rPr>
      </w:pPr>
    </w:p>
    <w:p w14:paraId="18380A8B" w14:textId="77777777" w:rsidR="009E53ED" w:rsidRPr="00FB644D" w:rsidRDefault="009E53ED" w:rsidP="009E53ED">
      <w:pPr>
        <w:pStyle w:val="Textbody"/>
        <w:spacing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Dato atto che:</w:t>
      </w:r>
    </w:p>
    <w:p w14:paraId="3855D683" w14:textId="5A1ADBE8" w:rsidR="009E53ED" w:rsidRDefault="009E53ED" w:rsidP="009E53ED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il microfono presente c/o la sala riunioni dell’Ordine non risulta di comodo utilizzo, avendo una base troppo ingombrante per il ns. leggio;</w:t>
      </w:r>
    </w:p>
    <w:p w14:paraId="495BEC2C" w14:textId="74EA192F" w:rsidR="009E53ED" w:rsidRDefault="009E53ED" w:rsidP="009E53ED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A6720">
        <w:rPr>
          <w:rFonts w:cstheme="minorHAnsi"/>
        </w:rPr>
        <w:t xml:space="preserve">si è a tal fine interpellato l'operatore economico </w:t>
      </w:r>
      <w:r>
        <w:rPr>
          <w:rFonts w:cstheme="minorHAnsi"/>
        </w:rPr>
        <w:t>VISION SISTEMI di Matteo Perboni di Modena</w:t>
      </w:r>
      <w:r w:rsidRPr="00EA6720">
        <w:rPr>
          <w:rFonts w:cstheme="minorHAnsi"/>
        </w:rPr>
        <w:t>;</w:t>
      </w:r>
    </w:p>
    <w:p w14:paraId="22C1896A" w14:textId="77777777" w:rsidR="009E53ED" w:rsidRDefault="009E53ED" w:rsidP="009E53ED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visto il </w:t>
      </w:r>
      <w:r w:rsidRPr="00162949">
        <w:rPr>
          <w:rFonts w:cstheme="minorHAnsi"/>
        </w:rPr>
        <w:t>preventivo</w:t>
      </w:r>
      <w:r>
        <w:rPr>
          <w:rFonts w:cstheme="minorHAnsi"/>
        </w:rPr>
        <w:t xml:space="preserve"> ricevuto dalla Vision Sistemi per un microfono da appoggio con base stretta al costo di € 150,00 + iva;</w:t>
      </w:r>
    </w:p>
    <w:p w14:paraId="5873FDB3" w14:textId="77777777" w:rsidR="009E53ED" w:rsidRPr="00FB644D" w:rsidRDefault="009E53ED" w:rsidP="009E53ED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si procede all'affidamento diretto ai sensi dell'art 50 comma 1 lett. b) D.Lgs 36/2023 per la fornitura con predisposizione della documentazione necessaria per la trattativa diretta con il suddetto operatore economico, in possesso di documentate esperienze pregresse idonee all’esecuzione della prestazione contrattuale;</w:t>
      </w:r>
    </w:p>
    <w:p w14:paraId="74D8A9CB" w14:textId="77777777" w:rsidR="009E53ED" w:rsidRPr="00FB644D" w:rsidRDefault="009E53ED" w:rsidP="009E53ED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richiamato l’art. 17, comma 2, del Dlgs n. 36/2023 il quale prevede che, in caso di affidamento diretto, la decisione a contrarre individua l’oggetto, l’importo e il contraente, unitamente alle ragioni della sua scelta, ai requisiti di carattere generale e, se necessari, a quelli inerenti alla capacità economico-finanziaria e tecnico-professionale;</w:t>
      </w:r>
    </w:p>
    <w:p w14:paraId="36F6D4EC" w14:textId="77777777" w:rsidR="009E53ED" w:rsidRDefault="009E53ED" w:rsidP="009E53ED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dato atto dell'avvenuta applicazione al presente procedimento dei principi di risultato, fiducia, accesso al mercato, buona fede e tutela dell'affidamento e principio di rotazione laddove previsto;</w:t>
      </w:r>
    </w:p>
    <w:p w14:paraId="36532519" w14:textId="43B752CC" w:rsidR="009E53ED" w:rsidRPr="000D0046" w:rsidRDefault="009E53ED" w:rsidP="009E53ED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ritenuto pertanto opportuno affidare la fornitura in oggetto alla </w:t>
      </w:r>
      <w:r>
        <w:rPr>
          <w:rFonts w:asciiTheme="minorHAnsi" w:hAnsiTheme="minorHAnsi" w:cstheme="minorHAnsi"/>
        </w:rPr>
        <w:t xml:space="preserve">Ditta </w:t>
      </w:r>
      <w:r w:rsidR="00D323D4">
        <w:rPr>
          <w:rFonts w:asciiTheme="minorHAnsi" w:hAnsiTheme="minorHAnsi" w:cstheme="minorHAnsi"/>
          <w:b/>
          <w:bCs/>
        </w:rPr>
        <w:t>Vision Sistemi di Perboni Matteo</w:t>
      </w:r>
      <w:r>
        <w:rPr>
          <w:rFonts w:asciiTheme="minorHAnsi" w:hAnsiTheme="minorHAnsi" w:cstheme="minorHAnsi"/>
        </w:rPr>
        <w:t xml:space="preserve"> c. fisc. </w:t>
      </w:r>
      <w:r w:rsidR="00D323D4" w:rsidRPr="00D323D4">
        <w:rPr>
          <w:rFonts w:asciiTheme="minorHAnsi" w:hAnsiTheme="minorHAnsi" w:cstheme="minorHAnsi"/>
        </w:rPr>
        <w:t>PRBMTT76R25F257N</w:t>
      </w:r>
      <w:r w:rsidR="00D323D4">
        <w:rPr>
          <w:rFonts w:asciiTheme="minorHAnsi" w:hAnsiTheme="minorHAnsi" w:cstheme="minorHAnsi"/>
        </w:rPr>
        <w:t xml:space="preserve"> e p</w:t>
      </w:r>
      <w:r>
        <w:rPr>
          <w:rFonts w:asciiTheme="minorHAnsi" w:hAnsiTheme="minorHAnsi" w:cstheme="minorHAnsi"/>
        </w:rPr>
        <w:t xml:space="preserve">. iva </w:t>
      </w:r>
      <w:r w:rsidR="00D323D4" w:rsidRPr="00D323D4">
        <w:rPr>
          <w:rFonts w:asciiTheme="minorHAnsi" w:hAnsiTheme="minorHAnsi" w:cstheme="minorHAnsi"/>
        </w:rPr>
        <w:t>03019110364</w:t>
      </w:r>
      <w:r w:rsidR="00D323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con sede legale in Via </w:t>
      </w:r>
      <w:r w:rsidR="00F22195" w:rsidRPr="00F22195">
        <w:rPr>
          <w:rFonts w:asciiTheme="minorHAnsi" w:hAnsiTheme="minorHAnsi" w:cstheme="minorHAnsi"/>
        </w:rPr>
        <w:t>Via Prati, 21/23</w:t>
      </w:r>
      <w:r>
        <w:rPr>
          <w:rFonts w:asciiTheme="minorHAnsi" w:hAnsiTheme="minorHAnsi" w:cstheme="minorHAnsi"/>
        </w:rPr>
        <w:t xml:space="preserve"> – 4</w:t>
      </w:r>
      <w:r w:rsidR="00F2219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126 </w:t>
      </w:r>
      <w:r w:rsidR="00F22195">
        <w:rPr>
          <w:rFonts w:asciiTheme="minorHAnsi" w:hAnsiTheme="minorHAnsi" w:cstheme="minorHAnsi"/>
        </w:rPr>
        <w:t xml:space="preserve">Modena </w:t>
      </w:r>
      <w:r>
        <w:rPr>
          <w:rFonts w:asciiTheme="minorHAnsi" w:hAnsiTheme="minorHAnsi" w:cstheme="minorHAnsi"/>
        </w:rPr>
        <w:t>(MO)</w:t>
      </w:r>
      <w:r w:rsidRPr="00FB644D">
        <w:rPr>
          <w:rFonts w:asciiTheme="minorHAnsi" w:hAnsiTheme="minorHAnsi" w:cstheme="minorHAnsi"/>
        </w:rPr>
        <w:t xml:space="preserve"> al costo complessivo di € </w:t>
      </w:r>
      <w:r w:rsidR="00F22195">
        <w:rPr>
          <w:rFonts w:asciiTheme="minorHAnsi" w:hAnsiTheme="minorHAnsi" w:cstheme="minorHAnsi"/>
        </w:rPr>
        <w:t xml:space="preserve">150,00 + </w:t>
      </w:r>
      <w:r>
        <w:rPr>
          <w:rFonts w:asciiTheme="minorHAnsi" w:hAnsiTheme="minorHAnsi" w:cstheme="minorHAnsi"/>
        </w:rPr>
        <w:t>iva</w:t>
      </w:r>
      <w:r w:rsidRPr="000D0046">
        <w:rPr>
          <w:rFonts w:asciiTheme="minorHAnsi" w:hAnsiTheme="minorHAnsi" w:cstheme="minorHAnsi"/>
        </w:rPr>
        <w:t>;</w:t>
      </w:r>
    </w:p>
    <w:p w14:paraId="2EC2EEE0" w14:textId="77777777" w:rsidR="009E53ED" w:rsidRPr="00FB644D" w:rsidRDefault="009E53ED" w:rsidP="009E53ED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dato atto che ai sensi dell’art. 50 comma 1, lett. b) D.Lgs 36/2023 il soggetto scelto è in possesso di documentate esperienze pregresse idonee alla esecuzione della prestazione contrattuale richiesta;</w:t>
      </w:r>
    </w:p>
    <w:p w14:paraId="0752C319" w14:textId="77777777" w:rsidR="009E53ED" w:rsidRPr="00FB644D" w:rsidRDefault="009E53ED" w:rsidP="009E53E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Arial" w:cstheme="minorHAnsi"/>
          <w:color w:val="000000"/>
        </w:rPr>
      </w:pPr>
      <w:r w:rsidRPr="00FB644D">
        <w:rPr>
          <w:rFonts w:eastAsia="Arial" w:cstheme="minorHAnsi"/>
          <w:color w:val="000000"/>
        </w:rPr>
        <w:t>richiamate le circolari Fnomceo N. 8 del 22.2.2024 e N.23 del 22.2.2024 in materia di digitalizzazione degli affidamenti entro i 5.000 €;</w:t>
      </w:r>
    </w:p>
    <w:p w14:paraId="0D1340A5" w14:textId="77777777" w:rsidR="009E53ED" w:rsidRPr="00FB644D" w:rsidRDefault="009E53ED" w:rsidP="009E53ED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dato atto che con il presente provvedimento di affidamento diretto, in deroga all’art. 192, D.Lgs 267/2000, ai sensi e per gli effetti dell’art. 17, comma 1 del D Lgs 36/2023, sono individuati i seguenti elementi essenziali per la fornitura in oggetto:</w:t>
      </w:r>
    </w:p>
    <w:p w14:paraId="36A3B403" w14:textId="56E5D81B" w:rsidR="009E53ED" w:rsidRPr="00FB644D" w:rsidRDefault="009E53ED" w:rsidP="0009759D">
      <w:pPr>
        <w:pStyle w:val="Textbody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oggetto dell’affidamento: </w:t>
      </w:r>
      <w:r w:rsidR="0009759D">
        <w:rPr>
          <w:rFonts w:asciiTheme="minorHAnsi" w:hAnsiTheme="minorHAnsi" w:cstheme="minorHAnsi"/>
        </w:rPr>
        <w:t>acquisto nuovo microfono sala riunioni</w:t>
      </w:r>
    </w:p>
    <w:p w14:paraId="413DA82A" w14:textId="556C0ACD" w:rsidR="009E53ED" w:rsidRPr="00FB644D" w:rsidRDefault="009E53ED" w:rsidP="0009759D">
      <w:pPr>
        <w:pStyle w:val="Textbody"/>
        <w:numPr>
          <w:ilvl w:val="0"/>
          <w:numId w:val="7"/>
        </w:numPr>
        <w:spacing w:after="0" w:line="240" w:lineRule="auto"/>
        <w:ind w:left="1349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importo: € </w:t>
      </w:r>
      <w:r w:rsidR="00F22195">
        <w:rPr>
          <w:rFonts w:asciiTheme="minorHAnsi" w:hAnsiTheme="minorHAnsi" w:cstheme="minorHAnsi"/>
        </w:rPr>
        <w:t>150,00</w:t>
      </w:r>
      <w:r>
        <w:rPr>
          <w:rFonts w:asciiTheme="minorHAnsi" w:hAnsiTheme="minorHAnsi" w:cstheme="minorHAnsi"/>
        </w:rPr>
        <w:t xml:space="preserve"> + iva;</w:t>
      </w:r>
    </w:p>
    <w:p w14:paraId="75691B43" w14:textId="27D08A2E" w:rsidR="009E53ED" w:rsidRPr="00FB644D" w:rsidRDefault="009E53ED" w:rsidP="0009759D">
      <w:pPr>
        <w:pStyle w:val="Textbody"/>
        <w:numPr>
          <w:ilvl w:val="0"/>
          <w:numId w:val="7"/>
        </w:numPr>
        <w:spacing w:after="0" w:line="240" w:lineRule="auto"/>
        <w:ind w:left="1349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fornitore: </w:t>
      </w:r>
      <w:r w:rsidR="0009759D">
        <w:rPr>
          <w:rFonts w:asciiTheme="minorHAnsi" w:hAnsiTheme="minorHAnsi" w:cstheme="minorHAnsi"/>
        </w:rPr>
        <w:t>VISION SISTEMI Di Perboni Matteo</w:t>
      </w:r>
      <w:r w:rsidRPr="00FB644D">
        <w:rPr>
          <w:rFonts w:asciiTheme="minorHAnsi" w:hAnsiTheme="minorHAnsi" w:cstheme="minorHAnsi"/>
        </w:rPr>
        <w:t>,</w:t>
      </w:r>
      <w:r w:rsidR="0009759D" w:rsidRPr="0009759D">
        <w:rPr>
          <w:rFonts w:asciiTheme="minorHAnsi" w:hAnsiTheme="minorHAnsi" w:cstheme="minorHAnsi"/>
        </w:rPr>
        <w:t xml:space="preserve"> </w:t>
      </w:r>
      <w:r w:rsidR="0009759D">
        <w:rPr>
          <w:rFonts w:asciiTheme="minorHAnsi" w:hAnsiTheme="minorHAnsi" w:cstheme="minorHAnsi"/>
        </w:rPr>
        <w:t xml:space="preserve">c. fisc. </w:t>
      </w:r>
      <w:r w:rsidR="0009759D" w:rsidRPr="00D323D4">
        <w:rPr>
          <w:rFonts w:asciiTheme="minorHAnsi" w:hAnsiTheme="minorHAnsi" w:cstheme="minorHAnsi"/>
        </w:rPr>
        <w:t>PRBMTT76R25F257N</w:t>
      </w:r>
      <w:r w:rsidR="0009759D">
        <w:rPr>
          <w:rFonts w:asciiTheme="minorHAnsi" w:hAnsiTheme="minorHAnsi" w:cstheme="minorHAnsi"/>
        </w:rPr>
        <w:t xml:space="preserve"> e p. iva </w:t>
      </w:r>
      <w:r w:rsidR="0009759D" w:rsidRPr="00D323D4">
        <w:rPr>
          <w:rFonts w:asciiTheme="minorHAnsi" w:hAnsiTheme="minorHAnsi" w:cstheme="minorHAnsi"/>
        </w:rPr>
        <w:t>03019110364</w:t>
      </w:r>
      <w:r w:rsidR="0009759D">
        <w:rPr>
          <w:rFonts w:asciiTheme="minorHAnsi" w:hAnsiTheme="minorHAnsi" w:cstheme="minorHAnsi"/>
        </w:rPr>
        <w:t xml:space="preserve"> con sede legale in Via </w:t>
      </w:r>
      <w:r w:rsidR="0009759D" w:rsidRPr="00F22195">
        <w:rPr>
          <w:rFonts w:asciiTheme="minorHAnsi" w:hAnsiTheme="minorHAnsi" w:cstheme="minorHAnsi"/>
        </w:rPr>
        <w:t>Via Prati, 21/23</w:t>
      </w:r>
      <w:r w:rsidR="0009759D">
        <w:rPr>
          <w:rFonts w:asciiTheme="minorHAnsi" w:hAnsiTheme="minorHAnsi" w:cstheme="minorHAnsi"/>
        </w:rPr>
        <w:t xml:space="preserve"> – 41126 Modena (MO);</w:t>
      </w:r>
      <w:r>
        <w:rPr>
          <w:rFonts w:asciiTheme="minorHAnsi" w:hAnsiTheme="minorHAnsi" w:cstheme="minorHAnsi"/>
        </w:rPr>
        <w:t xml:space="preserve"> </w:t>
      </w:r>
    </w:p>
    <w:p w14:paraId="5C47C888" w14:textId="77777777" w:rsidR="009E53ED" w:rsidRPr="00FB644D" w:rsidRDefault="009E53ED" w:rsidP="0009759D">
      <w:pPr>
        <w:pStyle w:val="Textbody"/>
        <w:numPr>
          <w:ilvl w:val="0"/>
          <w:numId w:val="7"/>
        </w:numPr>
        <w:spacing w:after="0" w:line="240" w:lineRule="auto"/>
        <w:ind w:left="1349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ragione della scelta del contraente: soggetto individuato mediante informale richiesta di preventivi;</w:t>
      </w:r>
    </w:p>
    <w:p w14:paraId="48E4F886" w14:textId="30A5285E" w:rsidR="009E53ED" w:rsidRPr="00FB644D" w:rsidRDefault="009E53ED" w:rsidP="009E53ED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vista la disponibilità sul capitolo di bilancio Tit. </w:t>
      </w:r>
      <w:r w:rsidR="00E337CE">
        <w:rPr>
          <w:rFonts w:asciiTheme="minorHAnsi" w:hAnsiTheme="minorHAnsi" w:cstheme="minorHAnsi"/>
        </w:rPr>
        <w:t>2</w:t>
      </w:r>
      <w:r w:rsidRPr="00FB644D">
        <w:rPr>
          <w:rFonts w:asciiTheme="minorHAnsi" w:hAnsiTheme="minorHAnsi" w:cstheme="minorHAnsi"/>
        </w:rPr>
        <w:t xml:space="preserve"> Cat. </w:t>
      </w:r>
      <w:r w:rsidR="00E337CE">
        <w:rPr>
          <w:rFonts w:asciiTheme="minorHAnsi" w:hAnsiTheme="minorHAnsi" w:cstheme="minorHAnsi"/>
        </w:rPr>
        <w:t>11</w:t>
      </w:r>
      <w:r w:rsidRPr="00FB644D">
        <w:rPr>
          <w:rFonts w:asciiTheme="minorHAnsi" w:hAnsiTheme="minorHAnsi" w:cstheme="minorHAnsi"/>
        </w:rPr>
        <w:t xml:space="preserve"> Cap. 1</w:t>
      </w:r>
      <w:r w:rsidR="00E337CE">
        <w:rPr>
          <w:rFonts w:asciiTheme="minorHAnsi" w:hAnsiTheme="minorHAnsi" w:cstheme="minorHAnsi"/>
        </w:rPr>
        <w:t>04</w:t>
      </w:r>
      <w:r w:rsidRPr="00FB644D">
        <w:rPr>
          <w:rFonts w:asciiTheme="minorHAnsi" w:eastAsia="Times New Roman" w:hAnsiTheme="minorHAnsi" w:cstheme="minorHAnsi"/>
        </w:rPr>
        <w:t xml:space="preserve"> </w:t>
      </w:r>
      <w:r w:rsidRPr="00FB644D">
        <w:rPr>
          <w:rFonts w:asciiTheme="minorHAnsi" w:hAnsiTheme="minorHAnsi" w:cstheme="minorHAnsi"/>
        </w:rPr>
        <w:t>per la copertura della spesa di cui trattasi;</w:t>
      </w:r>
    </w:p>
    <w:p w14:paraId="131F14D5" w14:textId="77777777" w:rsidR="009E53ED" w:rsidRPr="00FB644D" w:rsidRDefault="009E53ED" w:rsidP="009E53ED">
      <w:pPr>
        <w:pStyle w:val="Textbod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lastRenderedPageBreak/>
        <w:t>dato atto che il Consiglio Direttivo dell’Ordine, in qualità di soggetto competente ad adottare il presente provvedimento, secondo quanto previsto dall’art. 16, D.Lgs. 36/2023, non si trova in alcuna situazione di conflitto di interessi anche potenziale con riferimento al procedimento di cui trattasi;</w:t>
      </w:r>
    </w:p>
    <w:p w14:paraId="2A6EF54A" w14:textId="77777777" w:rsidR="009E53ED" w:rsidRPr="00FB644D" w:rsidRDefault="009E53ED" w:rsidP="009E53ED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FB644D">
        <w:rPr>
          <w:rFonts w:asciiTheme="minorHAnsi" w:hAnsiTheme="minorHAnsi" w:cstheme="minorHAnsi"/>
          <w:b/>
          <w:bCs/>
        </w:rPr>
        <w:t>DELIBERA</w:t>
      </w:r>
    </w:p>
    <w:p w14:paraId="6454606D" w14:textId="58707950" w:rsidR="0009759D" w:rsidRDefault="009E53ED" w:rsidP="0009759D">
      <w:pPr>
        <w:pStyle w:val="Textbody"/>
        <w:numPr>
          <w:ilvl w:val="0"/>
          <w:numId w:val="8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B644D">
        <w:rPr>
          <w:rFonts w:asciiTheme="minorHAnsi" w:hAnsiTheme="minorHAnsi" w:cstheme="minorHAnsi"/>
        </w:rPr>
        <w:t>er le motivazioni in narrativa specificate, di affidare</w:t>
      </w:r>
      <w:r>
        <w:rPr>
          <w:rFonts w:asciiTheme="minorHAnsi" w:hAnsiTheme="minorHAnsi" w:cstheme="minorHAnsi"/>
        </w:rPr>
        <w:t xml:space="preserve"> l</w:t>
      </w:r>
      <w:r w:rsidR="0009759D">
        <w:rPr>
          <w:rFonts w:asciiTheme="minorHAnsi" w:hAnsiTheme="minorHAnsi" w:cstheme="minorHAnsi"/>
        </w:rPr>
        <w:t>a fornitura di un nuovo microfono per la sala riunioni dell’Ordine</w:t>
      </w:r>
      <w:r w:rsidR="00E337CE">
        <w:rPr>
          <w:rFonts w:asciiTheme="minorHAnsi" w:hAnsiTheme="minorHAnsi" w:cstheme="minorHAnsi"/>
        </w:rPr>
        <w:t xml:space="preserve"> alla Ditta Vision Sistemi di Perboni Matteo</w:t>
      </w:r>
      <w:r w:rsidR="0009759D">
        <w:rPr>
          <w:rFonts w:asciiTheme="minorHAnsi" w:hAnsiTheme="minorHAnsi" w:cstheme="minorHAnsi"/>
        </w:rPr>
        <w:t>;</w:t>
      </w:r>
    </w:p>
    <w:p w14:paraId="046F1AEE" w14:textId="51D29D5A" w:rsidR="009E53ED" w:rsidRPr="0009759D" w:rsidRDefault="009E53ED" w:rsidP="0009759D">
      <w:pPr>
        <w:pStyle w:val="Textbody"/>
        <w:numPr>
          <w:ilvl w:val="0"/>
          <w:numId w:val="8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09759D">
        <w:rPr>
          <w:rFonts w:asciiTheme="minorHAnsi" w:hAnsiTheme="minorHAnsi" w:cstheme="minorHAnsi"/>
        </w:rPr>
        <w:t xml:space="preserve">di dare atto che la spesa per la fornitura in oggetto, quantificata in complessivi € </w:t>
      </w:r>
      <w:r w:rsidR="00E337CE">
        <w:rPr>
          <w:rFonts w:asciiTheme="minorHAnsi" w:hAnsiTheme="minorHAnsi" w:cstheme="minorHAnsi"/>
        </w:rPr>
        <w:t>183,00</w:t>
      </w:r>
      <w:r w:rsidRPr="0009759D">
        <w:rPr>
          <w:rFonts w:asciiTheme="minorHAnsi" w:hAnsiTheme="minorHAnsi" w:cstheme="minorHAnsi"/>
        </w:rPr>
        <w:t xml:space="preserve"> iva compresa, farà carico al Bilancio come segue:</w:t>
      </w:r>
    </w:p>
    <w:p w14:paraId="3568D3D5" w14:textId="77777777" w:rsidR="009E53ED" w:rsidRPr="00FB644D" w:rsidRDefault="009E53ED" w:rsidP="009E53ED">
      <w:pPr>
        <w:pStyle w:val="Textbod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ESERCIZIO 2024</w:t>
      </w:r>
    </w:p>
    <w:p w14:paraId="11937523" w14:textId="0F30AEBB" w:rsidR="009E53ED" w:rsidRDefault="009E53ED" w:rsidP="009E53ED">
      <w:pPr>
        <w:pStyle w:val="Textbod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CAPITOLO </w:t>
      </w:r>
      <w:r w:rsidR="00E337CE">
        <w:rPr>
          <w:rFonts w:asciiTheme="minorHAnsi" w:hAnsiTheme="minorHAnsi" w:cstheme="minorHAnsi"/>
        </w:rPr>
        <w:t xml:space="preserve">104 </w:t>
      </w:r>
      <w:r w:rsidRPr="00FB644D">
        <w:rPr>
          <w:rFonts w:asciiTheme="minorHAnsi" w:hAnsiTheme="minorHAnsi" w:cstheme="minorHAnsi"/>
        </w:rPr>
        <w:t>“</w:t>
      </w:r>
      <w:r w:rsidR="00E337CE" w:rsidRPr="00E337CE">
        <w:rPr>
          <w:rFonts w:asciiTheme="minorHAnsi" w:hAnsiTheme="minorHAnsi" w:cstheme="minorHAnsi"/>
        </w:rPr>
        <w:t>acquisto di mobili, macchine d'ufficio e attrezzature informatiche</w:t>
      </w:r>
      <w:r w:rsidR="00E337CE">
        <w:rPr>
          <w:rFonts w:asciiTheme="minorHAnsi" w:hAnsiTheme="minorHAnsi" w:cstheme="minorHAnsi"/>
        </w:rPr>
        <w:t>”</w:t>
      </w:r>
    </w:p>
    <w:p w14:paraId="574B502D" w14:textId="5027BF78" w:rsidR="00E337CE" w:rsidRPr="00E337CE" w:rsidRDefault="00E337CE" w:rsidP="00E337CE">
      <w:pPr>
        <w:pStyle w:val="Textbod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nuovo microfono entrerà a far parte dei beni inventario dell’Ente con il cod. </w:t>
      </w:r>
      <w:r w:rsidRPr="00E337CE">
        <w:rPr>
          <w:rFonts w:asciiTheme="minorHAnsi" w:hAnsiTheme="minorHAnsi" w:cstheme="minorHAnsi"/>
          <w:b/>
          <w:bCs/>
        </w:rPr>
        <w:t>79</w:t>
      </w:r>
      <w:r w:rsidR="00421CDA">
        <w:rPr>
          <w:rFonts w:asciiTheme="minorHAnsi" w:hAnsiTheme="minorHAnsi" w:cstheme="minorHAnsi"/>
          <w:b/>
          <w:bCs/>
        </w:rPr>
        <w:t>6</w:t>
      </w:r>
    </w:p>
    <w:p w14:paraId="610182A0" w14:textId="394CEF6C" w:rsidR="009E53ED" w:rsidRPr="00FB644D" w:rsidRDefault="009E53ED" w:rsidP="009E53ED">
      <w:pPr>
        <w:pStyle w:val="Textbody"/>
        <w:spacing w:line="240" w:lineRule="auto"/>
        <w:ind w:left="709" w:hanging="709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3.</w:t>
      </w:r>
      <w:r w:rsidRPr="00FB644D">
        <w:rPr>
          <w:rFonts w:asciiTheme="minorHAnsi" w:hAnsiTheme="minorHAnsi" w:cstheme="minorHAnsi"/>
        </w:rPr>
        <w:tab/>
        <w:t xml:space="preserve">di dare atto della regolarità contributiva del DURC di P.IVA </w:t>
      </w:r>
      <w:r w:rsidR="00CE6CA9" w:rsidRPr="00D323D4">
        <w:rPr>
          <w:rFonts w:asciiTheme="minorHAnsi" w:hAnsiTheme="minorHAnsi" w:cstheme="minorHAnsi"/>
        </w:rPr>
        <w:t>03019110364</w:t>
      </w:r>
      <w:r w:rsidRPr="00FB644D">
        <w:rPr>
          <w:rFonts w:asciiTheme="minorHAnsi" w:hAnsiTheme="minorHAnsi" w:cstheme="minorHAnsi"/>
        </w:rPr>
        <w:t xml:space="preserve">, con scadenza validità al </w:t>
      </w:r>
      <w:r w:rsidR="00B2500A">
        <w:rPr>
          <w:rFonts w:asciiTheme="minorHAnsi" w:hAnsiTheme="minorHAnsi" w:cstheme="minorHAnsi"/>
        </w:rPr>
        <w:t>19/02/2025</w:t>
      </w:r>
      <w:r w:rsidRPr="00FB644D">
        <w:rPr>
          <w:rFonts w:asciiTheme="minorHAnsi" w:hAnsiTheme="minorHAnsi" w:cstheme="minorHAnsi"/>
        </w:rPr>
        <w:t>;</w:t>
      </w:r>
    </w:p>
    <w:p w14:paraId="11FD15D6" w14:textId="77777777" w:rsidR="009E53ED" w:rsidRPr="00FB644D" w:rsidRDefault="009E53ED" w:rsidP="009E53ED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4.</w:t>
      </w:r>
      <w:r w:rsidRPr="00FB644D">
        <w:rPr>
          <w:rFonts w:asciiTheme="minorHAnsi" w:hAnsiTheme="minorHAnsi" w:cstheme="minorHAnsi"/>
        </w:rPr>
        <w:tab/>
        <w:t>di dare atto che il rapporto contrattuale si intende concluso mediante scambio di lettere commerciali ex art. 18, comma 1 D.lgs 36/2023;</w:t>
      </w:r>
    </w:p>
    <w:p w14:paraId="353B60D3" w14:textId="77777777" w:rsidR="009E53ED" w:rsidRPr="00FB644D" w:rsidRDefault="009E53ED" w:rsidP="009E53ED">
      <w:pPr>
        <w:pStyle w:val="Textbody"/>
        <w:spacing w:line="240" w:lineRule="auto"/>
        <w:ind w:left="708" w:hanging="708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5.</w:t>
      </w:r>
      <w:r w:rsidRPr="00FB644D">
        <w:rPr>
          <w:rFonts w:asciiTheme="minorHAnsi" w:hAnsiTheme="minorHAnsi" w:cstheme="minorHAnsi"/>
        </w:rPr>
        <w:tab/>
        <w:t>di dare atto che i dati del presente provvedimento sono oggetto di pubblicazione ai sensi dell’art. 37 del D.L.gs 33/2013.</w:t>
      </w:r>
    </w:p>
    <w:bookmarkEnd w:id="1"/>
    <w:p w14:paraId="41FE4D54" w14:textId="77777777" w:rsidR="009E53ED" w:rsidRDefault="009E53ED" w:rsidP="009E53ED"/>
    <w:p w14:paraId="22B95A73" w14:textId="6DE774BF" w:rsidR="00EC722E" w:rsidRPr="00FB644D" w:rsidRDefault="00EC722E" w:rsidP="00EC722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bookmarkStart w:id="2" w:name="_Hlk184305817"/>
      <w:r w:rsidRPr="00FB644D">
        <w:rPr>
          <w:rFonts w:cstheme="minorHAnsi"/>
          <w:b/>
        </w:rPr>
        <w:t xml:space="preserve">Delibera n. </w:t>
      </w:r>
      <w:r w:rsidRPr="00FB644D">
        <w:rPr>
          <w:rFonts w:cstheme="minorHAnsi"/>
          <w:b/>
        </w:rPr>
        <w:tab/>
      </w:r>
      <w:r w:rsidR="00855273">
        <w:rPr>
          <w:rFonts w:cstheme="minorHAnsi"/>
          <w:b/>
        </w:rPr>
        <w:t>3</w:t>
      </w:r>
      <w:r w:rsidR="00994521">
        <w:rPr>
          <w:rFonts w:cstheme="minorHAnsi"/>
          <w:b/>
        </w:rPr>
        <w:t>/</w:t>
      </w:r>
      <w:r w:rsidR="00D00F0F">
        <w:rPr>
          <w:rFonts w:cstheme="minorHAnsi"/>
          <w:b/>
        </w:rPr>
        <w:t>D</w:t>
      </w:r>
      <w:r w:rsidR="00D00F0F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="00855273">
        <w:rPr>
          <w:rFonts w:cstheme="minorHAnsi"/>
          <w:b/>
        </w:rPr>
        <w:tab/>
      </w:r>
      <w:r w:rsidRPr="00FB644D">
        <w:rPr>
          <w:rFonts w:cstheme="minorHAnsi"/>
          <w:b/>
        </w:rPr>
        <w:tab/>
        <w:t xml:space="preserve">   </w:t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  <w:t xml:space="preserve">   del </w:t>
      </w:r>
      <w:r>
        <w:rPr>
          <w:rFonts w:cstheme="minorHAnsi"/>
          <w:b/>
        </w:rPr>
        <w:t>03 DICEMBRE</w:t>
      </w:r>
      <w:r w:rsidRPr="00FB644D">
        <w:rPr>
          <w:rFonts w:cstheme="minorHAnsi"/>
          <w:b/>
        </w:rPr>
        <w:t xml:space="preserve"> 2024</w:t>
      </w:r>
      <w:r w:rsidRPr="00FB644D">
        <w:rPr>
          <w:rFonts w:cstheme="minorHAnsi"/>
          <w:b/>
        </w:rPr>
        <w:br/>
        <w:t>Oggetto: presa d’atto delibere del presidente</w:t>
      </w:r>
    </w:p>
    <w:p w14:paraId="3BCFB15D" w14:textId="6D7791FC" w:rsidR="00EC722E" w:rsidRPr="00FB644D" w:rsidRDefault="00EC722E" w:rsidP="00EC722E">
      <w:pPr>
        <w:rPr>
          <w:rStyle w:val="CharAttribute3"/>
          <w:rFonts w:cstheme="minorHAnsi"/>
        </w:rPr>
      </w:pPr>
      <w:r w:rsidRPr="00FB644D">
        <w:rPr>
          <w:rStyle w:val="CharAttribute3"/>
          <w:rFonts w:cstheme="minorHAnsi"/>
        </w:rPr>
        <w:t xml:space="preserve">Il Consiglio Direttivo dell’Ordine Provinciale dei Medici Chirurghi e degli Odontoiatri nella seduta del </w:t>
      </w:r>
      <w:r>
        <w:rPr>
          <w:rStyle w:val="CharAttribute3"/>
          <w:rFonts w:cstheme="minorHAnsi"/>
        </w:rPr>
        <w:t>03/12/2024</w:t>
      </w:r>
      <w:r w:rsidRPr="00FB644D">
        <w:rPr>
          <w:rStyle w:val="CharAttribute3"/>
          <w:rFonts w:cstheme="minorHAnsi"/>
        </w:rPr>
        <w:t>:</w:t>
      </w:r>
    </w:p>
    <w:p w14:paraId="29D4107B" w14:textId="77777777" w:rsidR="00EC722E" w:rsidRPr="00FB644D" w:rsidRDefault="00EC722E" w:rsidP="00EC722E">
      <w:pPr>
        <w:pStyle w:val="Paragrafoelenco"/>
        <w:widowControl w:val="0"/>
        <w:numPr>
          <w:ilvl w:val="0"/>
          <w:numId w:val="11"/>
        </w:numPr>
        <w:wordWrap w:val="0"/>
        <w:autoSpaceDE w:val="0"/>
        <w:autoSpaceDN w:val="0"/>
        <w:spacing w:after="0" w:line="240" w:lineRule="auto"/>
        <w:ind w:left="426"/>
        <w:contextualSpacing w:val="0"/>
        <w:jc w:val="both"/>
        <w:rPr>
          <w:rStyle w:val="CharAttribute3"/>
          <w:rFonts w:cstheme="minorHAnsi"/>
        </w:rPr>
      </w:pPr>
      <w:r w:rsidRPr="00FB644D">
        <w:rPr>
          <w:rStyle w:val="CharAttribute3"/>
          <w:rFonts w:cstheme="minorHAnsi"/>
        </w:rPr>
        <w:t>Visti i provvedimenti adottati dal Presidente in esecuzione della delega conferitagli dall’art.38 del Regolamento per l’amministrazione e la contabilità di quest’Ordine;</w:t>
      </w:r>
    </w:p>
    <w:p w14:paraId="47891467" w14:textId="77777777" w:rsidR="00EC722E" w:rsidRPr="00FB644D" w:rsidRDefault="00EC722E" w:rsidP="00EC722E">
      <w:pPr>
        <w:pStyle w:val="Paragrafoelenco"/>
        <w:widowControl w:val="0"/>
        <w:numPr>
          <w:ilvl w:val="0"/>
          <w:numId w:val="11"/>
        </w:numPr>
        <w:wordWrap w:val="0"/>
        <w:autoSpaceDE w:val="0"/>
        <w:autoSpaceDN w:val="0"/>
        <w:spacing w:after="0" w:line="240" w:lineRule="auto"/>
        <w:ind w:left="426"/>
        <w:contextualSpacing w:val="0"/>
        <w:jc w:val="both"/>
        <w:rPr>
          <w:rStyle w:val="CharAttribute3"/>
          <w:rFonts w:cstheme="minorHAnsi"/>
        </w:rPr>
      </w:pPr>
      <w:r w:rsidRPr="00FB644D">
        <w:rPr>
          <w:rStyle w:val="CharAttribute3"/>
          <w:rFonts w:cstheme="minorHAnsi"/>
        </w:rPr>
        <w:t>accertato che gli stessi, per competenza, materia ed importo, rientrano nei limiti della citata delega;</w:t>
      </w:r>
    </w:p>
    <w:p w14:paraId="70E08576" w14:textId="77777777" w:rsidR="00EC722E" w:rsidRPr="00FB644D" w:rsidRDefault="00EC722E" w:rsidP="00EC722E">
      <w:pPr>
        <w:pStyle w:val="Paragrafoelenco"/>
        <w:widowControl w:val="0"/>
        <w:numPr>
          <w:ilvl w:val="0"/>
          <w:numId w:val="11"/>
        </w:numPr>
        <w:wordWrap w:val="0"/>
        <w:autoSpaceDE w:val="0"/>
        <w:autoSpaceDN w:val="0"/>
        <w:spacing w:after="0" w:line="240" w:lineRule="auto"/>
        <w:ind w:left="426"/>
        <w:contextualSpacing w:val="0"/>
        <w:jc w:val="both"/>
        <w:rPr>
          <w:rStyle w:val="CharAttribute3"/>
          <w:rFonts w:cstheme="minorHAnsi"/>
        </w:rPr>
      </w:pPr>
      <w:r w:rsidRPr="00FB644D">
        <w:rPr>
          <w:rStyle w:val="CharAttribute3"/>
          <w:rFonts w:cstheme="minorHAnsi"/>
        </w:rPr>
        <w:t>viste altresì le deliberazioni adottate dallo stesso Presidente per giustificati motivi d’urgenza, con i poteri di questo Consiglio;</w:t>
      </w:r>
    </w:p>
    <w:p w14:paraId="706CFC18" w14:textId="77777777" w:rsidR="00EC722E" w:rsidRPr="00FB644D" w:rsidRDefault="00EC722E" w:rsidP="00EC722E">
      <w:pPr>
        <w:pStyle w:val="Paragrafoelenco"/>
        <w:widowControl w:val="0"/>
        <w:numPr>
          <w:ilvl w:val="0"/>
          <w:numId w:val="11"/>
        </w:numPr>
        <w:wordWrap w:val="0"/>
        <w:autoSpaceDE w:val="0"/>
        <w:autoSpaceDN w:val="0"/>
        <w:spacing w:after="0" w:line="240" w:lineRule="auto"/>
        <w:ind w:left="426"/>
        <w:contextualSpacing w:val="0"/>
        <w:jc w:val="both"/>
        <w:rPr>
          <w:rStyle w:val="CharAttribute3"/>
          <w:rFonts w:cstheme="minorHAnsi"/>
        </w:rPr>
      </w:pPr>
      <w:r w:rsidRPr="00FB644D">
        <w:rPr>
          <w:rStyle w:val="CharAttribute3"/>
          <w:rFonts w:cstheme="minorHAnsi"/>
        </w:rPr>
        <w:t>dato atto che sono state osservate le procedure previste dal Regolamento per l’amministrazione e la contabilità di quest’Ordine;</w:t>
      </w:r>
    </w:p>
    <w:p w14:paraId="20102B38" w14:textId="77777777" w:rsidR="00EC722E" w:rsidRPr="00FB644D" w:rsidRDefault="00EC722E" w:rsidP="00EC722E">
      <w:pPr>
        <w:pStyle w:val="Paragrafoelenco"/>
        <w:widowControl w:val="0"/>
        <w:numPr>
          <w:ilvl w:val="0"/>
          <w:numId w:val="11"/>
        </w:numPr>
        <w:wordWrap w:val="0"/>
        <w:autoSpaceDE w:val="0"/>
        <w:autoSpaceDN w:val="0"/>
        <w:spacing w:after="0" w:line="240" w:lineRule="auto"/>
        <w:ind w:left="426"/>
        <w:contextualSpacing w:val="0"/>
        <w:jc w:val="both"/>
        <w:rPr>
          <w:rStyle w:val="CharAttribute3"/>
          <w:rFonts w:cstheme="minorHAnsi"/>
        </w:rPr>
      </w:pPr>
      <w:r w:rsidRPr="00FB644D">
        <w:rPr>
          <w:rStyle w:val="CharAttribute3"/>
          <w:rFonts w:cstheme="minorHAnsi"/>
        </w:rPr>
        <w:t>con votazione palese ed unanime dei presenti</w:t>
      </w:r>
    </w:p>
    <w:p w14:paraId="2756B89F" w14:textId="77777777" w:rsidR="00EC722E" w:rsidRPr="00FB644D" w:rsidRDefault="00EC722E" w:rsidP="00EC722E">
      <w:pPr>
        <w:pStyle w:val="Paragrafoelenco"/>
        <w:widowControl w:val="0"/>
        <w:numPr>
          <w:ilvl w:val="0"/>
          <w:numId w:val="11"/>
        </w:numPr>
        <w:wordWrap w:val="0"/>
        <w:autoSpaceDE w:val="0"/>
        <w:autoSpaceDN w:val="0"/>
        <w:spacing w:after="0" w:line="240" w:lineRule="auto"/>
        <w:ind w:left="426"/>
        <w:contextualSpacing w:val="0"/>
        <w:jc w:val="both"/>
        <w:rPr>
          <w:rStyle w:val="CharAttribute3"/>
          <w:rFonts w:cstheme="minorHAnsi"/>
        </w:rPr>
      </w:pPr>
    </w:p>
    <w:p w14:paraId="44F564DB" w14:textId="77777777" w:rsidR="00EC722E" w:rsidRPr="00FB644D" w:rsidRDefault="00EC722E" w:rsidP="00EC722E">
      <w:pPr>
        <w:pStyle w:val="ParaAttribute63"/>
        <w:spacing w:after="0" w:line="276" w:lineRule="auto"/>
        <w:rPr>
          <w:rStyle w:val="CharAttribute3"/>
          <w:rFonts w:asciiTheme="minorHAnsi" w:hAnsiTheme="minorHAnsi" w:cstheme="minorHAnsi"/>
          <w:szCs w:val="24"/>
          <w14:ligatures w14:val="none"/>
        </w:rPr>
      </w:pPr>
      <w:r w:rsidRPr="00FB644D">
        <w:rPr>
          <w:rStyle w:val="CharAttribute3"/>
          <w:rFonts w:asciiTheme="minorHAnsi" w:hAnsiTheme="minorHAnsi" w:cstheme="minorHAnsi"/>
          <w:szCs w:val="24"/>
          <w14:ligatures w14:val="none"/>
        </w:rPr>
        <w:t>DELIBERA</w:t>
      </w:r>
    </w:p>
    <w:p w14:paraId="152B0F23" w14:textId="77777777" w:rsidR="00EC722E" w:rsidRDefault="00EC722E" w:rsidP="00EC722E">
      <w:pPr>
        <w:pStyle w:val="ParaAttribute63"/>
        <w:numPr>
          <w:ilvl w:val="0"/>
          <w:numId w:val="12"/>
        </w:numPr>
        <w:spacing w:line="276" w:lineRule="auto"/>
        <w:rPr>
          <w:rStyle w:val="CharAttribute3"/>
          <w:rFonts w:asciiTheme="minorHAnsi" w:hAnsiTheme="minorHAnsi" w:cstheme="minorHAnsi"/>
          <w:szCs w:val="24"/>
          <w14:ligatures w14:val="none"/>
        </w:rPr>
      </w:pPr>
      <w:r w:rsidRPr="00FB644D">
        <w:rPr>
          <w:rStyle w:val="CharAttribute3"/>
          <w:rFonts w:asciiTheme="minorHAnsi" w:hAnsiTheme="minorHAnsi" w:cstheme="minorHAnsi"/>
          <w:szCs w:val="24"/>
          <w14:ligatures w14:val="none"/>
        </w:rPr>
        <w:t>di prendere atto senza rilievi le delibere adottate dal Presidente in conto competenza anno 2024</w:t>
      </w:r>
    </w:p>
    <w:tbl>
      <w:tblPr>
        <w:tblW w:w="10633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567"/>
        <w:gridCol w:w="709"/>
        <w:gridCol w:w="709"/>
        <w:gridCol w:w="4930"/>
        <w:gridCol w:w="1449"/>
      </w:tblGrid>
      <w:tr w:rsidR="00EC722E" w:rsidRPr="00FB644D" w14:paraId="15B4F0E9" w14:textId="77777777" w:rsidTr="003210B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37B32C" w14:textId="77777777" w:rsidR="00EC722E" w:rsidRPr="00FB644D" w:rsidRDefault="00EC722E" w:rsidP="003210BD">
            <w:pPr>
              <w:pStyle w:val="ParaAttribute2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44D">
              <w:rPr>
                <w:rStyle w:val="CharAttribute14"/>
                <w:rFonts w:asciiTheme="minorHAnsi" w:hAnsiTheme="minorHAnsi" w:cstheme="minorHAnsi"/>
                <w:szCs w:val="24"/>
              </w:rPr>
              <w:t>Nr. Delib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E18676" w14:textId="77777777" w:rsidR="00EC722E" w:rsidRPr="00FB644D" w:rsidRDefault="00EC722E" w:rsidP="003210BD">
            <w:pPr>
              <w:pStyle w:val="ParaAttribute2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44D">
              <w:rPr>
                <w:rStyle w:val="CharAttribute14"/>
                <w:rFonts w:asciiTheme="minorHAnsi" w:hAnsiTheme="minorHAnsi" w:cstheme="minorHAnsi"/>
                <w:szCs w:val="24"/>
              </w:rPr>
              <w:t xml:space="preserve">DATA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F030C9" w14:textId="77777777" w:rsidR="00EC722E" w:rsidRPr="00FB644D" w:rsidRDefault="00EC722E" w:rsidP="003210BD">
            <w:pPr>
              <w:pStyle w:val="ParaAttribute2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44D">
              <w:rPr>
                <w:rStyle w:val="CharAttribute14"/>
                <w:rFonts w:asciiTheme="minorHAnsi" w:hAnsiTheme="minorHAnsi" w:cstheme="minorHAnsi"/>
                <w:szCs w:val="24"/>
              </w:rPr>
              <w:t>TIT.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8C79A5" w14:textId="77777777" w:rsidR="00EC722E" w:rsidRPr="00FB644D" w:rsidRDefault="00EC722E" w:rsidP="003210BD">
            <w:pPr>
              <w:pStyle w:val="ParaAttribute2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44D">
              <w:rPr>
                <w:rStyle w:val="CharAttribute14"/>
                <w:rFonts w:asciiTheme="minorHAnsi" w:hAnsiTheme="minorHAnsi" w:cstheme="minorHAnsi"/>
                <w:szCs w:val="24"/>
              </w:rPr>
              <w:t xml:space="preserve">CAT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2374B2" w14:textId="77777777" w:rsidR="00EC722E" w:rsidRPr="00FB644D" w:rsidRDefault="00EC722E" w:rsidP="003210BD">
            <w:pPr>
              <w:pStyle w:val="ParaAttribute2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44D">
              <w:rPr>
                <w:rStyle w:val="CharAttribute14"/>
                <w:rFonts w:asciiTheme="minorHAnsi" w:hAnsiTheme="minorHAnsi" w:cstheme="minorHAnsi"/>
                <w:szCs w:val="24"/>
              </w:rPr>
              <w:t>CAP.</w:t>
            </w:r>
            <w:r w:rsidRPr="00FB644D">
              <w:rPr>
                <w:rStyle w:val="CharAttribute14"/>
                <w:rFonts w:asciiTheme="minorHAnsi" w:hAnsiTheme="minorHAnsi" w:cstheme="minorHAnsi"/>
                <w:szCs w:val="24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40D4FD" w14:textId="01972CF7" w:rsidR="00EC722E" w:rsidRPr="00FB644D" w:rsidRDefault="00EC722E" w:rsidP="003210BD">
            <w:pPr>
              <w:pStyle w:val="ParaAttribute2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44D">
              <w:rPr>
                <w:rStyle w:val="CharAttribute14"/>
                <w:rFonts w:asciiTheme="minorHAnsi" w:hAnsiTheme="minorHAnsi" w:cstheme="minorHAnsi"/>
                <w:szCs w:val="24"/>
              </w:rPr>
              <w:t xml:space="preserve">FORNITORE  - DESCRIZIONE     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37BF5C" w14:textId="77777777" w:rsidR="00EC722E" w:rsidRPr="00FB644D" w:rsidRDefault="00EC722E" w:rsidP="003210BD">
            <w:pPr>
              <w:pStyle w:val="ParaAttribute2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44D">
              <w:rPr>
                <w:rStyle w:val="CharAttribute14"/>
                <w:rFonts w:asciiTheme="minorHAnsi" w:hAnsiTheme="minorHAnsi" w:cstheme="minorHAnsi"/>
                <w:szCs w:val="24"/>
              </w:rPr>
              <w:t>IMPORTO</w:t>
            </w:r>
          </w:p>
        </w:tc>
      </w:tr>
      <w:tr w:rsidR="00EC722E" w:rsidRPr="007957C2" w14:paraId="6B51D211" w14:textId="77777777" w:rsidTr="003210B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8ACEDE" w14:textId="2A9C4388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2F0BA4" w14:textId="20FAAC1F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27/11/2024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DE691F" w14:textId="4BA9DACE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739C3B" w14:textId="4E3BFDDB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3D78B3" w14:textId="3D9E6BB7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34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4C28D7" w14:textId="5B93C403" w:rsidR="00EC722E" w:rsidRPr="007957C2" w:rsidRDefault="00EC722E" w:rsidP="003210BD">
            <w:pPr>
              <w:pStyle w:val="ParaAttribute2"/>
              <w:spacing w:after="0" w:line="276" w:lineRule="auto"/>
              <w:jc w:val="both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 xml:space="preserve">ESTIA SRL – Fornitura cancelleria Segreteria Ordine </w:t>
            </w:r>
            <w:r w:rsidRPr="00EC722E">
              <w:rPr>
                <w:rStyle w:val="CharAttribute14"/>
                <w:rFonts w:asciiTheme="minorHAnsi" w:hAnsiTheme="minorHAnsi" w:cstheme="minorHAnsi"/>
                <w:szCs w:val="24"/>
              </w:rPr>
              <w:t>CIG B4845068B0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C7BAB0" w14:textId="1280BBC3" w:rsidR="00EC722E" w:rsidRPr="007957C2" w:rsidRDefault="00EC722E" w:rsidP="003210BD">
            <w:pPr>
              <w:pStyle w:val="ParaAttribute2"/>
              <w:spacing w:after="0" w:line="276" w:lineRule="auto"/>
              <w:jc w:val="right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€ 282,26</w:t>
            </w:r>
          </w:p>
        </w:tc>
      </w:tr>
      <w:tr w:rsidR="00EC722E" w:rsidRPr="007957C2" w14:paraId="563FBC0D" w14:textId="77777777" w:rsidTr="003210B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F4D81A" w14:textId="4852660A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133617" w14:textId="2AA9C1C7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27/11/2024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0EBF43" w14:textId="4D7BA936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CC3BF1" w14:textId="1C17661E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2454C9" w14:textId="70C342E2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35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D55A63" w14:textId="0E2DDAC0" w:rsidR="00EC722E" w:rsidRPr="007957C2" w:rsidRDefault="00EC722E" w:rsidP="003210BD">
            <w:pPr>
              <w:pStyle w:val="ParaAttribute2"/>
              <w:spacing w:after="0" w:line="276" w:lineRule="auto"/>
              <w:jc w:val="both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 xml:space="preserve">ESTIA SRL – Fornitura toner stampanti Segreteria Ordine </w:t>
            </w:r>
            <w:r w:rsidRPr="00EC722E">
              <w:rPr>
                <w:rStyle w:val="CharAttribute14"/>
                <w:rFonts w:asciiTheme="minorHAnsi" w:hAnsiTheme="minorHAnsi" w:cstheme="minorHAnsi"/>
                <w:szCs w:val="24"/>
              </w:rPr>
              <w:t>CIG B4844D938F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F99115" w14:textId="2C9AB19F" w:rsidR="00EC722E" w:rsidRPr="007957C2" w:rsidRDefault="00EC722E" w:rsidP="003210BD">
            <w:pPr>
              <w:pStyle w:val="ParaAttribute2"/>
              <w:spacing w:after="0" w:line="276" w:lineRule="auto"/>
              <w:jc w:val="right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€ 219,23</w:t>
            </w:r>
          </w:p>
        </w:tc>
      </w:tr>
      <w:tr w:rsidR="00EC722E" w:rsidRPr="007957C2" w14:paraId="2ED111B7" w14:textId="77777777" w:rsidTr="003210B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1E2E5D" w14:textId="31FBFAFB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E5985A" w14:textId="08DCADEC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27/11/2024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12841F" w14:textId="1508F321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63616C" w14:textId="1363FBE7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9D1CA2" w14:textId="514F46C9" w:rsidR="00EC722E" w:rsidRPr="007957C2" w:rsidRDefault="00EC722E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36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608018" w14:textId="6FEE68A0" w:rsidR="00EC722E" w:rsidRPr="007957C2" w:rsidRDefault="00EC722E" w:rsidP="003210BD">
            <w:pPr>
              <w:pStyle w:val="ParaAttribute2"/>
              <w:spacing w:after="0" w:line="276" w:lineRule="auto"/>
              <w:jc w:val="both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 xml:space="preserve">ESTIA SRL – Fornitura materiale igienico e per pulizie sede Ordine </w:t>
            </w:r>
            <w:r w:rsidRPr="00EC722E">
              <w:rPr>
                <w:rStyle w:val="CharAttribute14"/>
                <w:rFonts w:asciiTheme="minorHAnsi" w:hAnsiTheme="minorHAnsi" w:cstheme="minorHAnsi"/>
                <w:szCs w:val="24"/>
              </w:rPr>
              <w:t>CIG B48449AF8E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1EDB56" w14:textId="6AAF15B2" w:rsidR="00EC722E" w:rsidRPr="007957C2" w:rsidRDefault="00EC722E" w:rsidP="003210BD">
            <w:pPr>
              <w:pStyle w:val="ParaAttribute2"/>
              <w:spacing w:after="0" w:line="276" w:lineRule="auto"/>
              <w:jc w:val="right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€ 59,99</w:t>
            </w:r>
          </w:p>
        </w:tc>
      </w:tr>
      <w:tr w:rsidR="00EC722E" w:rsidRPr="007957C2" w14:paraId="537B111F" w14:textId="77777777" w:rsidTr="003210B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A1580C" w14:textId="67C57AA9" w:rsidR="00EC722E" w:rsidRPr="007957C2" w:rsidRDefault="0017151F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BB9189" w14:textId="43C66F96" w:rsidR="00EC722E" w:rsidRPr="007957C2" w:rsidRDefault="00675044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29/11/2024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CB120E" w14:textId="2EB3A456" w:rsidR="00EC722E" w:rsidRPr="007957C2" w:rsidRDefault="00675044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808264" w14:textId="3CB43EB9" w:rsidR="00EC722E" w:rsidRPr="007957C2" w:rsidRDefault="00675044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173855" w14:textId="7D8C6025" w:rsidR="00EC722E" w:rsidRPr="007957C2" w:rsidRDefault="00675044" w:rsidP="003210BD">
            <w:pPr>
              <w:pStyle w:val="ParaAttribute2"/>
              <w:spacing w:after="0" w:line="276" w:lineRule="auto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37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D8CDFA" w14:textId="60FA207E" w:rsidR="00EC722E" w:rsidRPr="007957C2" w:rsidRDefault="00675044" w:rsidP="003210BD">
            <w:pPr>
              <w:pStyle w:val="ParaAttribute2"/>
              <w:spacing w:after="0" w:line="276" w:lineRule="auto"/>
              <w:jc w:val="both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CURATOLA CARLO – Rimborso spese cene incontri Ordinistici in occasione dell’evento SIMG del 28-29 nov 2024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62B308" w14:textId="07200D50" w:rsidR="00EC722E" w:rsidRPr="007957C2" w:rsidRDefault="00675044" w:rsidP="003210BD">
            <w:pPr>
              <w:pStyle w:val="ParaAttribute2"/>
              <w:spacing w:after="0" w:line="276" w:lineRule="auto"/>
              <w:jc w:val="right"/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Style w:val="CharAttribute14"/>
                <w:rFonts w:asciiTheme="minorHAnsi" w:hAnsiTheme="minorHAnsi" w:cstheme="minorHAnsi"/>
                <w:b w:val="0"/>
                <w:bCs/>
                <w:szCs w:val="24"/>
              </w:rPr>
              <w:t>€ 242,20</w:t>
            </w:r>
          </w:p>
        </w:tc>
      </w:tr>
      <w:bookmarkEnd w:id="2"/>
    </w:tbl>
    <w:p w14:paraId="2551DD9A" w14:textId="77777777" w:rsidR="00994521" w:rsidRDefault="00994521" w:rsidP="00994521">
      <w:pPr>
        <w:jc w:val="both"/>
        <w:rPr>
          <w:rFonts w:eastAsia="Arial" w:cstheme="minorHAnsi"/>
          <w:color w:val="000000"/>
          <w:kern w:val="3"/>
          <w:lang w:eastAsia="zh-CN" w:bidi="hi-IN"/>
        </w:rPr>
      </w:pPr>
    </w:p>
    <w:p w14:paraId="58BC413B" w14:textId="77777777" w:rsidR="00A86304" w:rsidRDefault="00A86304" w:rsidP="00994521">
      <w:pPr>
        <w:jc w:val="both"/>
        <w:rPr>
          <w:rFonts w:eastAsia="Arial" w:cstheme="minorHAnsi"/>
          <w:color w:val="000000"/>
          <w:kern w:val="3"/>
          <w:lang w:eastAsia="zh-CN" w:bidi="hi-IN"/>
        </w:rPr>
      </w:pPr>
    </w:p>
    <w:p w14:paraId="50AF1A89" w14:textId="1FAAA6EC" w:rsidR="00994521" w:rsidRPr="00FB644D" w:rsidRDefault="00994521" w:rsidP="009945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</w:rPr>
      </w:pPr>
      <w:r w:rsidRPr="00FB644D">
        <w:rPr>
          <w:rFonts w:cstheme="minorHAnsi"/>
          <w:b/>
        </w:rPr>
        <w:t>Delibera n.</w:t>
      </w:r>
      <w:r w:rsidRPr="00FB644D">
        <w:rPr>
          <w:rFonts w:cstheme="minorHAnsi"/>
          <w:b/>
        </w:rPr>
        <w:tab/>
      </w:r>
      <w:r w:rsidR="00855273">
        <w:rPr>
          <w:rFonts w:cstheme="minorHAnsi"/>
          <w:b/>
        </w:rPr>
        <w:t>3</w:t>
      </w:r>
      <w:r>
        <w:rPr>
          <w:rFonts w:cstheme="minorHAnsi"/>
          <w:b/>
        </w:rPr>
        <w:t>/E</w:t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Pr="00FB644D">
        <w:rPr>
          <w:rFonts w:cstheme="minorHAnsi"/>
          <w:b/>
        </w:rPr>
        <w:tab/>
      </w:r>
      <w:r w:rsidR="00855273">
        <w:rPr>
          <w:rFonts w:cstheme="minorHAnsi"/>
          <w:b/>
        </w:rPr>
        <w:tab/>
      </w:r>
      <w:r w:rsidR="00855273">
        <w:rPr>
          <w:rFonts w:cstheme="minorHAnsi"/>
          <w:b/>
        </w:rPr>
        <w:tab/>
      </w:r>
      <w:r w:rsidR="00855273">
        <w:rPr>
          <w:rFonts w:cstheme="minorHAnsi"/>
          <w:b/>
        </w:rPr>
        <w:tab/>
      </w:r>
      <w:r>
        <w:rPr>
          <w:rFonts w:cstheme="minorHAnsi"/>
          <w:b/>
        </w:rPr>
        <w:t>3/12/2024</w:t>
      </w:r>
    </w:p>
    <w:p w14:paraId="6899DF72" w14:textId="4F3F5489" w:rsidR="00994521" w:rsidRPr="00FB644D" w:rsidRDefault="00994521" w:rsidP="009945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</w:rPr>
      </w:pPr>
      <w:r w:rsidRPr="00FB644D">
        <w:rPr>
          <w:rFonts w:cstheme="minorHAnsi"/>
          <w:b/>
        </w:rPr>
        <w:t>OGGETTO: Servizio economato: reintegro fondo spese minute dal 2</w:t>
      </w:r>
      <w:r>
        <w:rPr>
          <w:rFonts w:cstheme="minorHAnsi"/>
          <w:b/>
        </w:rPr>
        <w:t>7</w:t>
      </w:r>
      <w:r w:rsidRPr="00FB644D">
        <w:rPr>
          <w:rFonts w:cstheme="minorHAnsi"/>
          <w:b/>
        </w:rPr>
        <w:t>/9/2024</w:t>
      </w:r>
      <w:r>
        <w:rPr>
          <w:rFonts w:cstheme="minorHAnsi"/>
          <w:b/>
        </w:rPr>
        <w:t xml:space="preserve"> al 3/12/2024</w:t>
      </w:r>
    </w:p>
    <w:p w14:paraId="721E04E8" w14:textId="54025D77" w:rsidR="00994521" w:rsidRPr="00FB644D" w:rsidRDefault="00994521" w:rsidP="00994521">
      <w:pPr>
        <w:rPr>
          <w:rFonts w:cstheme="minorHAnsi"/>
        </w:rPr>
      </w:pPr>
      <w:r w:rsidRPr="00FB644D">
        <w:rPr>
          <w:rFonts w:cstheme="minorHAnsi"/>
        </w:rPr>
        <w:t xml:space="preserve">Il Consiglio Direttivo riunito nella seduta del </w:t>
      </w:r>
      <w:r>
        <w:rPr>
          <w:rFonts w:cstheme="minorHAnsi"/>
        </w:rPr>
        <w:t>3.12.2024</w:t>
      </w:r>
    </w:p>
    <w:p w14:paraId="04AF3916" w14:textId="79C889AD" w:rsidR="00994521" w:rsidRPr="00FB644D" w:rsidRDefault="00994521" w:rsidP="00994521">
      <w:pPr>
        <w:widowControl w:val="0"/>
        <w:spacing w:line="259" w:lineRule="auto"/>
        <w:ind w:left="708" w:hanging="708"/>
        <w:jc w:val="both"/>
        <w:rPr>
          <w:rFonts w:cstheme="minorHAnsi"/>
          <w:b/>
          <w:bCs/>
        </w:rPr>
      </w:pPr>
      <w:r w:rsidRPr="00FB644D">
        <w:rPr>
          <w:rFonts w:cstheme="minorHAnsi"/>
        </w:rPr>
        <w:t>-</w:t>
      </w:r>
      <w:r w:rsidRPr="00FB644D">
        <w:rPr>
          <w:rFonts w:cstheme="minorHAnsi"/>
        </w:rPr>
        <w:tab/>
        <w:t xml:space="preserve">esaminate le spese sostenute dal servizio economato per il periodo dal </w:t>
      </w:r>
      <w:r>
        <w:rPr>
          <w:rFonts w:cstheme="minorHAnsi"/>
        </w:rPr>
        <w:t>27/9/2024</w:t>
      </w:r>
      <w:r w:rsidRPr="00FB644D">
        <w:rPr>
          <w:rFonts w:cstheme="minorHAnsi"/>
        </w:rPr>
        <w:t xml:space="preserve"> al </w:t>
      </w:r>
      <w:r>
        <w:rPr>
          <w:rFonts w:cstheme="minorHAnsi"/>
        </w:rPr>
        <w:t>3/12/2024</w:t>
      </w:r>
      <w:r w:rsidRPr="00FB644D">
        <w:rPr>
          <w:rFonts w:cstheme="minorHAnsi"/>
        </w:rPr>
        <w:t xml:space="preserve"> di cui all'allegato giornale dei buoni economali per una spesa complessiva di € </w:t>
      </w:r>
      <w:r>
        <w:rPr>
          <w:rFonts w:cstheme="minorHAnsi"/>
        </w:rPr>
        <w:t>885,34;</w:t>
      </w:r>
    </w:p>
    <w:p w14:paraId="512DBDC2" w14:textId="77777777" w:rsidR="00994521" w:rsidRPr="00FB644D" w:rsidRDefault="00994521" w:rsidP="00994521">
      <w:pPr>
        <w:widowControl w:val="0"/>
        <w:spacing w:line="259" w:lineRule="auto"/>
        <w:jc w:val="both"/>
        <w:rPr>
          <w:rFonts w:cstheme="minorHAnsi"/>
        </w:rPr>
      </w:pPr>
      <w:r w:rsidRPr="00FB644D">
        <w:rPr>
          <w:rFonts w:cstheme="minorHAnsi"/>
          <w:b/>
          <w:bCs/>
        </w:rPr>
        <w:t>-</w:t>
      </w:r>
      <w:r w:rsidRPr="00FB644D">
        <w:rPr>
          <w:rFonts w:cstheme="minorHAnsi"/>
        </w:rPr>
        <w:tab/>
        <w:t>visto l'art. 22 del vigente regolamento per l'amministrazione e la contabilità;</w:t>
      </w:r>
    </w:p>
    <w:p w14:paraId="62D5A13A" w14:textId="77777777" w:rsidR="00994521" w:rsidRPr="00FB644D" w:rsidRDefault="00994521" w:rsidP="00994521">
      <w:pPr>
        <w:spacing w:after="0"/>
        <w:rPr>
          <w:rFonts w:cstheme="minorHAnsi"/>
        </w:rPr>
      </w:pPr>
      <w:r w:rsidRPr="00FB644D">
        <w:rPr>
          <w:rFonts w:cstheme="minorHAnsi"/>
        </w:rPr>
        <w:t>-</w:t>
      </w:r>
      <w:r w:rsidRPr="00FB644D">
        <w:rPr>
          <w:rFonts w:cstheme="minorHAnsi"/>
        </w:rPr>
        <w:tab/>
        <w:t>visto il bilancio 202</w:t>
      </w:r>
      <w:r>
        <w:rPr>
          <w:rFonts w:cstheme="minorHAnsi"/>
        </w:rPr>
        <w:t xml:space="preserve">4 </w:t>
      </w:r>
      <w:r w:rsidRPr="00FB644D">
        <w:rPr>
          <w:rFonts w:cstheme="minorHAnsi"/>
        </w:rPr>
        <w:t>che dispone della necessaria copertura finanziaria,</w:t>
      </w:r>
    </w:p>
    <w:p w14:paraId="38972189" w14:textId="77777777" w:rsidR="00994521" w:rsidRPr="00FB644D" w:rsidRDefault="00994521" w:rsidP="00994521">
      <w:pPr>
        <w:rPr>
          <w:rFonts w:cstheme="minorHAnsi"/>
        </w:rPr>
      </w:pPr>
      <w:r w:rsidRPr="00FB644D">
        <w:rPr>
          <w:rFonts w:cstheme="minorHAnsi"/>
        </w:rPr>
        <w:t>-</w:t>
      </w:r>
      <w:r w:rsidRPr="00FB644D">
        <w:rPr>
          <w:rFonts w:cstheme="minorHAnsi"/>
        </w:rPr>
        <w:tab/>
        <w:t>all'unanimità' dei presenti</w:t>
      </w:r>
    </w:p>
    <w:p w14:paraId="18EE5B17" w14:textId="77777777" w:rsidR="00994521" w:rsidRPr="00FB644D" w:rsidRDefault="00994521" w:rsidP="00994521">
      <w:pPr>
        <w:spacing w:after="0"/>
        <w:jc w:val="center"/>
        <w:rPr>
          <w:rFonts w:cstheme="minorHAnsi"/>
        </w:rPr>
      </w:pPr>
      <w:r w:rsidRPr="00FB644D">
        <w:rPr>
          <w:rFonts w:cstheme="minorHAnsi"/>
        </w:rPr>
        <w:t>si autorizza</w:t>
      </w:r>
    </w:p>
    <w:p w14:paraId="0B293E6D" w14:textId="7B8810E2" w:rsidR="00994521" w:rsidRPr="00FB644D" w:rsidRDefault="00994521" w:rsidP="00994521">
      <w:pPr>
        <w:widowControl w:val="0"/>
        <w:spacing w:line="259" w:lineRule="auto"/>
        <w:ind w:left="708" w:hanging="708"/>
        <w:jc w:val="both"/>
        <w:rPr>
          <w:rFonts w:cstheme="minorHAnsi"/>
        </w:rPr>
      </w:pPr>
      <w:r w:rsidRPr="00FB644D">
        <w:rPr>
          <w:rFonts w:cstheme="minorHAnsi"/>
        </w:rPr>
        <w:t>1)</w:t>
      </w:r>
      <w:r w:rsidRPr="00FB644D">
        <w:rPr>
          <w:rFonts w:cstheme="minorHAnsi"/>
        </w:rPr>
        <w:tab/>
        <w:t xml:space="preserve">l'emissione dei relativi mandati, per una spesa complessiva di € </w:t>
      </w:r>
      <w:r>
        <w:rPr>
          <w:rFonts w:cstheme="minorHAnsi"/>
        </w:rPr>
        <w:t xml:space="preserve">885,34 </w:t>
      </w:r>
      <w:r w:rsidRPr="00FB644D">
        <w:rPr>
          <w:rFonts w:cstheme="minorHAnsi"/>
        </w:rPr>
        <w:t xml:space="preserve">imputando le suesposte spese ai relativi capitoli del bilancio anno 2024 (conto competenza); </w:t>
      </w:r>
    </w:p>
    <w:p w14:paraId="484C907F" w14:textId="0E643572" w:rsidR="00994521" w:rsidRPr="00FB644D" w:rsidRDefault="00994521" w:rsidP="00994521">
      <w:pPr>
        <w:widowControl w:val="0"/>
        <w:spacing w:line="259" w:lineRule="auto"/>
        <w:ind w:left="708" w:hanging="708"/>
        <w:jc w:val="both"/>
        <w:rPr>
          <w:rFonts w:cstheme="minorHAnsi"/>
        </w:rPr>
      </w:pPr>
      <w:r w:rsidRPr="00FB644D">
        <w:rPr>
          <w:rFonts w:cstheme="minorHAnsi"/>
        </w:rPr>
        <w:t>2)</w:t>
      </w:r>
      <w:r w:rsidRPr="00FB644D">
        <w:rPr>
          <w:rFonts w:cstheme="minorHAnsi"/>
        </w:rPr>
        <w:tab/>
        <w:t xml:space="preserve">il Tesoriere a riscuotere l'importo di € </w:t>
      </w:r>
      <w:r>
        <w:rPr>
          <w:rFonts w:cstheme="minorHAnsi"/>
        </w:rPr>
        <w:t xml:space="preserve">885,34 </w:t>
      </w:r>
      <w:r w:rsidRPr="00FB644D">
        <w:rPr>
          <w:rFonts w:cstheme="minorHAnsi"/>
        </w:rPr>
        <w:t>debita ricevuta economale al fine di predisporre apposita reversale, da imputare al tit. 5 Cat. 10 cap. 74 del Bilancio anno 2024;</w:t>
      </w:r>
    </w:p>
    <w:p w14:paraId="3C503B1E" w14:textId="79944E33" w:rsidR="00994521" w:rsidRPr="00FB644D" w:rsidRDefault="00994521" w:rsidP="00994521">
      <w:pPr>
        <w:widowControl w:val="0"/>
        <w:spacing w:line="259" w:lineRule="auto"/>
        <w:ind w:left="708" w:hanging="708"/>
        <w:jc w:val="both"/>
        <w:rPr>
          <w:rFonts w:cstheme="minorHAnsi"/>
        </w:rPr>
      </w:pPr>
      <w:r w:rsidRPr="00FB644D">
        <w:rPr>
          <w:rFonts w:cstheme="minorHAnsi"/>
        </w:rPr>
        <w:t>3)</w:t>
      </w:r>
      <w:r w:rsidRPr="00FB644D">
        <w:rPr>
          <w:rFonts w:cstheme="minorHAnsi"/>
        </w:rPr>
        <w:tab/>
        <w:t xml:space="preserve">l'emissione del relativo mandato di € </w:t>
      </w:r>
      <w:r>
        <w:rPr>
          <w:rFonts w:cstheme="minorHAnsi"/>
        </w:rPr>
        <w:t xml:space="preserve">885,34 </w:t>
      </w:r>
      <w:r w:rsidRPr="00FB644D">
        <w:rPr>
          <w:rFonts w:cstheme="minorHAnsi"/>
        </w:rPr>
        <w:t xml:space="preserve">il reintegro del fondo economato da imputare al tit. 4 Cat.16 cap. 139 del Bilancio anno 2024. </w:t>
      </w:r>
    </w:p>
    <w:p w14:paraId="27423D66" w14:textId="47693CE3" w:rsidR="009E53ED" w:rsidRDefault="00994521">
      <w:r w:rsidRPr="00FB644D">
        <w:rPr>
          <w:rFonts w:cstheme="minorHAnsi"/>
        </w:rPr>
        <w:lastRenderedPageBreak/>
        <w:t xml:space="preserve">REGISTRO ECONOMATO DAL BUONO </w:t>
      </w:r>
      <w:r>
        <w:rPr>
          <w:rFonts w:cstheme="minorHAnsi"/>
        </w:rPr>
        <w:t>37 AL 50</w:t>
      </w:r>
      <w:r w:rsidR="00331F8E" w:rsidRPr="00331F8E">
        <w:rPr>
          <w:noProof/>
        </w:rPr>
        <w:drawing>
          <wp:inline distT="0" distB="0" distL="0" distR="0" wp14:anchorId="04EC2AAD" wp14:editId="3466468F">
            <wp:extent cx="6120130" cy="7225665"/>
            <wp:effectExtent l="0" t="0" r="0" b="0"/>
            <wp:docPr id="265864381" name="Immagine 1" descr="Immagine che contiene testo, numero, Parallelo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64381" name="Immagine 1" descr="Immagine che contiene testo, numero, Parallelo, documen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F8E" w:rsidRPr="00331F8E">
        <w:rPr>
          <w:noProof/>
        </w:rPr>
        <w:drawing>
          <wp:inline distT="0" distB="0" distL="0" distR="0" wp14:anchorId="7CAA009F" wp14:editId="3E1831AC">
            <wp:extent cx="6120130" cy="1141095"/>
            <wp:effectExtent l="0" t="0" r="0" b="0"/>
            <wp:docPr id="535453874" name="Immagine 1" descr="Immagine che contiene testo, schermata, line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53874" name="Immagine 1" descr="Immagine che contiene testo, schermata, linea, nume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F8E" w:rsidRPr="00331F8E">
        <w:rPr>
          <w:noProof/>
        </w:rPr>
        <w:drawing>
          <wp:inline distT="0" distB="0" distL="0" distR="0" wp14:anchorId="498B40E7" wp14:editId="18997F26">
            <wp:extent cx="6120130" cy="332740"/>
            <wp:effectExtent l="0" t="0" r="0" b="0"/>
            <wp:docPr id="20216604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6604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F752" w14:textId="77777777" w:rsidR="00020284" w:rsidRPr="00FB644D" w:rsidRDefault="00020284" w:rsidP="00020284">
      <w:pPr>
        <w:spacing w:after="0"/>
        <w:rPr>
          <w:rFonts w:cstheme="minorHAnsi"/>
        </w:rPr>
      </w:pPr>
      <w:bookmarkStart w:id="3" w:name="_Hlk184816966"/>
    </w:p>
    <w:p w14:paraId="0477F004" w14:textId="7F917145" w:rsidR="00020284" w:rsidRPr="00D13532" w:rsidRDefault="00020284" w:rsidP="00D1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color w:val="212121"/>
        </w:rPr>
      </w:pPr>
      <w:bookmarkStart w:id="4" w:name="_Hlk198218723"/>
      <w:r w:rsidRPr="00D13532">
        <w:rPr>
          <w:rFonts w:cstheme="minorHAnsi"/>
          <w:b/>
          <w:bCs/>
          <w:color w:val="212121"/>
        </w:rPr>
        <w:t xml:space="preserve">Delibera n. </w:t>
      </w:r>
      <w:r w:rsidRPr="00D13532">
        <w:rPr>
          <w:rFonts w:cstheme="minorHAnsi"/>
          <w:b/>
          <w:bCs/>
          <w:color w:val="212121"/>
        </w:rPr>
        <w:tab/>
        <w:t>3/F</w:t>
      </w:r>
      <w:r w:rsidRPr="00D13532">
        <w:rPr>
          <w:rFonts w:cstheme="minorHAnsi"/>
          <w:b/>
          <w:bCs/>
          <w:color w:val="212121"/>
        </w:rPr>
        <w:tab/>
      </w:r>
      <w:r w:rsidRPr="00D13532">
        <w:rPr>
          <w:rFonts w:cstheme="minorHAnsi"/>
          <w:b/>
          <w:bCs/>
          <w:color w:val="212121"/>
        </w:rPr>
        <w:tab/>
        <w:t xml:space="preserve">   </w:t>
      </w:r>
      <w:r w:rsidRPr="00D13532">
        <w:rPr>
          <w:rFonts w:cstheme="minorHAnsi"/>
          <w:b/>
          <w:bCs/>
          <w:color w:val="212121"/>
        </w:rPr>
        <w:tab/>
      </w:r>
      <w:r w:rsidRPr="00D13532">
        <w:rPr>
          <w:rFonts w:cstheme="minorHAnsi"/>
          <w:b/>
          <w:bCs/>
          <w:color w:val="212121"/>
        </w:rPr>
        <w:tab/>
      </w:r>
      <w:r w:rsidRPr="00D13532">
        <w:rPr>
          <w:rFonts w:cstheme="minorHAnsi"/>
          <w:b/>
          <w:bCs/>
          <w:color w:val="212121"/>
        </w:rPr>
        <w:tab/>
      </w:r>
      <w:r w:rsidRPr="00D13532">
        <w:rPr>
          <w:rFonts w:cstheme="minorHAnsi"/>
          <w:b/>
          <w:bCs/>
          <w:color w:val="212121"/>
        </w:rPr>
        <w:tab/>
      </w:r>
      <w:r w:rsidRPr="00D13532">
        <w:rPr>
          <w:rFonts w:cstheme="minorHAnsi"/>
          <w:b/>
          <w:bCs/>
          <w:color w:val="212121"/>
        </w:rPr>
        <w:tab/>
        <w:t>DEL 3.12.2024</w:t>
      </w:r>
    </w:p>
    <w:p w14:paraId="32B08693" w14:textId="0CFE5D9F" w:rsidR="00D13532" w:rsidRDefault="00020284" w:rsidP="00D1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13532">
        <w:rPr>
          <w:rFonts w:cstheme="minorHAnsi"/>
          <w:b/>
          <w:bCs/>
          <w:color w:val="212121"/>
        </w:rPr>
        <w:t xml:space="preserve">Oggetto: </w:t>
      </w:r>
      <w:r w:rsidR="00403B65" w:rsidRPr="00403B65">
        <w:rPr>
          <w:rFonts w:cstheme="minorHAnsi"/>
          <w:b/>
          <w:bCs/>
          <w:color w:val="212121"/>
        </w:rPr>
        <w:t>acquisto nuovo server HPE PROLIANT ML 350 Gen 11 – 2 x Intel Xeon-G 5416S 16-Core (2.00GHz 30MB) 64 GB RAM – 4 x HDD 600GB SAS 15k  (in sostituzione del server HPE Proliant ML350 Gen9 del 2016</w:t>
      </w:r>
      <w:r w:rsidR="00403B65">
        <w:rPr>
          <w:rFonts w:cstheme="minorHAnsi"/>
          <w:b/>
          <w:bCs/>
          <w:color w:val="212121"/>
        </w:rPr>
        <w:t xml:space="preserve"> che a sua volta sostituirà il server del 2012</w:t>
      </w:r>
      <w:r w:rsidR="00403B65" w:rsidRPr="00403B65">
        <w:t xml:space="preserve"> </w:t>
      </w:r>
      <w:r w:rsidR="00403B65" w:rsidRPr="00403B65">
        <w:rPr>
          <w:rFonts w:cstheme="minorHAnsi"/>
          <w:b/>
          <w:bCs/>
          <w:color w:val="212121"/>
        </w:rPr>
        <w:t xml:space="preserve">(Proliant Gen5)), </w:t>
      </w:r>
      <w:r w:rsidR="00D13532" w:rsidRPr="00D13532">
        <w:rPr>
          <w:rFonts w:cstheme="minorHAnsi"/>
          <w:color w:val="000000"/>
        </w:rPr>
        <w:t xml:space="preserve">€ </w:t>
      </w:r>
      <w:r w:rsidR="00D13532" w:rsidRPr="00D13532">
        <w:rPr>
          <w:rFonts w:cstheme="minorHAnsi"/>
        </w:rPr>
        <w:t xml:space="preserve">8.713,02+IVA </w:t>
      </w:r>
    </w:p>
    <w:p w14:paraId="1925B565" w14:textId="71B93211" w:rsidR="00B71B3F" w:rsidRPr="00B71B3F" w:rsidRDefault="00B71B3F" w:rsidP="00D13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B71B3F">
        <w:rPr>
          <w:rFonts w:cstheme="minorHAnsi"/>
          <w:b/>
          <w:bCs/>
        </w:rPr>
        <w:t xml:space="preserve">CODICE CIG MEPA (ACQUISTINRETEPA): </w:t>
      </w:r>
      <w:r>
        <w:rPr>
          <w:rFonts w:cstheme="minorHAnsi"/>
          <w:b/>
          <w:bCs/>
        </w:rPr>
        <w:t>B5D285ED34</w:t>
      </w:r>
    </w:p>
    <w:p w14:paraId="06410CCB" w14:textId="3B1F168A" w:rsidR="00020284" w:rsidRPr="009667F4" w:rsidRDefault="00020284" w:rsidP="00020284">
      <w:pPr>
        <w:jc w:val="both"/>
        <w:rPr>
          <w:rFonts w:cstheme="minorHAnsi"/>
        </w:rPr>
      </w:pPr>
      <w:r w:rsidRPr="009667F4">
        <w:rPr>
          <w:rFonts w:cstheme="minorHAnsi"/>
        </w:rPr>
        <w:t xml:space="preserve">Il Consiglio Direttivo dell’Ordine dei Medici di Modena nella seduta del </w:t>
      </w:r>
      <w:r w:rsidR="00426447" w:rsidRPr="009667F4">
        <w:rPr>
          <w:rFonts w:cstheme="minorHAnsi"/>
        </w:rPr>
        <w:t>3.12.2024</w:t>
      </w:r>
      <w:r w:rsidRPr="009667F4">
        <w:rPr>
          <w:rFonts w:cstheme="minorHAnsi"/>
        </w:rPr>
        <w:t>:</w:t>
      </w:r>
    </w:p>
    <w:p w14:paraId="089475AE" w14:textId="77777777" w:rsidR="00020284" w:rsidRPr="009667F4" w:rsidRDefault="00020284" w:rsidP="00020284">
      <w:pPr>
        <w:pStyle w:val="Textbody"/>
        <w:spacing w:line="240" w:lineRule="auto"/>
        <w:ind w:firstLine="142"/>
        <w:jc w:val="both"/>
        <w:rPr>
          <w:rFonts w:asciiTheme="minorHAnsi" w:hAnsiTheme="minorHAnsi" w:cstheme="minorHAnsi"/>
        </w:rPr>
      </w:pPr>
      <w:r w:rsidRPr="009667F4">
        <w:rPr>
          <w:rFonts w:asciiTheme="minorHAnsi" w:hAnsiTheme="minorHAnsi" w:cstheme="minorHAnsi"/>
        </w:rPr>
        <w:t>Visti:</w:t>
      </w:r>
    </w:p>
    <w:p w14:paraId="427354F3" w14:textId="77777777" w:rsidR="00020284" w:rsidRPr="009667F4" w:rsidRDefault="00020284" w:rsidP="0002028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Arial" w:cstheme="minorHAnsi"/>
          <w:color w:val="000000"/>
          <w:kern w:val="3"/>
          <w:lang w:eastAsia="zh-CN" w:bidi="hi-IN"/>
        </w:rPr>
      </w:pPr>
      <w:r w:rsidRPr="009667F4">
        <w:rPr>
          <w:rFonts w:eastAsia="Arial" w:cstheme="minorHAnsi"/>
          <w:color w:val="000000"/>
          <w:kern w:val="3"/>
          <w:lang w:eastAsia="zh-CN" w:bidi="hi-IN"/>
        </w:rPr>
        <w:t>il Bilancio di Previsione 2024 (approvato il 03/03/2024 dall’assemblea ordinaria dell’Ordine Provinciale dei Medici Chirurghi e degli Odontoiatri di Modena) che dispone di sufficiente copertura;</w:t>
      </w:r>
    </w:p>
    <w:p w14:paraId="5D8EC5B8" w14:textId="77777777" w:rsidR="00020284" w:rsidRPr="009667F4" w:rsidRDefault="00020284" w:rsidP="0002028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eastAsia="Arial" w:cstheme="minorHAnsi"/>
          <w:color w:val="000000"/>
          <w:kern w:val="3"/>
          <w:lang w:eastAsia="zh-CN" w:bidi="hi-IN"/>
        </w:rPr>
      </w:pPr>
      <w:r w:rsidRPr="009667F4">
        <w:rPr>
          <w:rFonts w:eastAsia="Arial" w:cstheme="minorHAnsi"/>
          <w:color w:val="000000"/>
          <w:kern w:val="3"/>
          <w:lang w:eastAsia="zh-CN" w:bidi="hi-IN"/>
        </w:rPr>
        <w:t>il visto il Regolamento di Contabilità dell’Ordine dei Medici e Odontoiatri di Modena approvato con delibera consigliare n.7/H del 13.11.2001;</w:t>
      </w:r>
    </w:p>
    <w:p w14:paraId="4943FCB5" w14:textId="77777777" w:rsidR="00020284" w:rsidRPr="009667F4" w:rsidRDefault="00020284" w:rsidP="00020284">
      <w:pPr>
        <w:pStyle w:val="Textbody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9667F4">
        <w:rPr>
          <w:rFonts w:asciiTheme="minorHAnsi" w:hAnsiTheme="minorHAnsi" w:cstheme="minorHAnsi"/>
        </w:rPr>
        <w:t>richiamato il D. Lgs. 31 marzo 2023 n. 36 - Codice dei contratti pubblici, in attuazione dell'art. 1 della Legge 21/06/2022 n. 78;</w:t>
      </w:r>
    </w:p>
    <w:p w14:paraId="504295ED" w14:textId="77777777" w:rsidR="00020284" w:rsidRPr="009667F4" w:rsidRDefault="00020284" w:rsidP="00020284">
      <w:pPr>
        <w:pStyle w:val="Textbody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9667F4">
        <w:rPr>
          <w:rFonts w:asciiTheme="minorHAnsi" w:hAnsiTheme="minorHAnsi" w:cstheme="minorHAnsi"/>
        </w:rPr>
        <w:t>rilevato che, ai sensi dell'art. 62, comma 1, D.lgs 36/2023, la stazione appaltante può procedere autonomamente e direttamente all'acquisizione del presente contratto di fornitura essendo lo stesso di importo inferiore alla soglia relativa prevista per l'affidamento diretto.</w:t>
      </w:r>
    </w:p>
    <w:p w14:paraId="257E8DB3" w14:textId="53EFAFB1" w:rsidR="00020284" w:rsidRDefault="00020284" w:rsidP="00020284">
      <w:pPr>
        <w:pStyle w:val="Paragrafoelenco"/>
        <w:numPr>
          <w:ilvl w:val="0"/>
          <w:numId w:val="14"/>
        </w:numPr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dato atto che il server in uso presso gli uffici di segreteria è ormai obsoleto risalendo al 201</w:t>
      </w:r>
      <w:r w:rsidR="00403B65">
        <w:rPr>
          <w:rFonts w:cstheme="minorHAnsi"/>
          <w:color w:val="212121"/>
        </w:rPr>
        <w:t>2</w:t>
      </w:r>
      <w:r w:rsidRPr="009667F4">
        <w:rPr>
          <w:rFonts w:cstheme="minorHAnsi"/>
          <w:color w:val="212121"/>
        </w:rPr>
        <w:t xml:space="preserve"> e che in previsione di bilancio per il 2024 era stato programmato il rinnovo dello stesso</w:t>
      </w:r>
      <w:r w:rsidR="00403B65">
        <w:rPr>
          <w:rFonts w:cstheme="minorHAnsi"/>
          <w:color w:val="212121"/>
        </w:rPr>
        <w:t xml:space="preserve"> con le seguenti modalità</w:t>
      </w:r>
      <w:r w:rsidR="00403B65">
        <w:rPr>
          <w:rFonts w:cstheme="minorHAnsi"/>
          <w:b/>
          <w:bCs/>
          <w:color w:val="212121"/>
        </w:rPr>
        <w:t xml:space="preserve"> (</w:t>
      </w:r>
      <w:r w:rsidR="00403B65" w:rsidRPr="00403B65">
        <w:rPr>
          <w:rFonts w:cstheme="minorHAnsi"/>
          <w:b/>
          <w:bCs/>
          <w:color w:val="212121"/>
        </w:rPr>
        <w:t>sostituzione del server HPE Proliant ML350 Gen9 del 2016</w:t>
      </w:r>
      <w:r w:rsidR="00403B65">
        <w:rPr>
          <w:rFonts w:cstheme="minorHAnsi"/>
          <w:b/>
          <w:bCs/>
          <w:color w:val="212121"/>
        </w:rPr>
        <w:t xml:space="preserve"> che a sua volta sostituirà il server del 2012</w:t>
      </w:r>
      <w:r w:rsidR="00403B65" w:rsidRPr="00403B65">
        <w:t xml:space="preserve"> </w:t>
      </w:r>
      <w:r w:rsidR="00403B65" w:rsidRPr="00403B65">
        <w:rPr>
          <w:rFonts w:cstheme="minorHAnsi"/>
          <w:b/>
          <w:bCs/>
          <w:color w:val="212121"/>
        </w:rPr>
        <w:t>(Proliant Gen5)</w:t>
      </w:r>
      <w:r w:rsidR="00403B65">
        <w:rPr>
          <w:rFonts w:cstheme="minorHAnsi"/>
          <w:b/>
          <w:bCs/>
          <w:color w:val="212121"/>
        </w:rPr>
        <w:t>;</w:t>
      </w:r>
    </w:p>
    <w:p w14:paraId="5E3A503D" w14:textId="77777777" w:rsidR="00D13532" w:rsidRPr="009667F4" w:rsidRDefault="00D13532" w:rsidP="00D13532">
      <w:pPr>
        <w:pStyle w:val="Paragrafoelenco"/>
        <w:numPr>
          <w:ilvl w:val="0"/>
          <w:numId w:val="14"/>
        </w:numPr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al fine di garantire l’operatività su piattaforme aggiornate necessarie per la sicurezza dei dati e rispondenti ai dettami del  GDPR della privacy;</w:t>
      </w:r>
    </w:p>
    <w:p w14:paraId="030ED563" w14:textId="18DFB0F7" w:rsidR="00020284" w:rsidRPr="009667F4" w:rsidRDefault="00020284" w:rsidP="00020284">
      <w:pPr>
        <w:pStyle w:val="Paragrafoelenco"/>
        <w:numPr>
          <w:ilvl w:val="0"/>
          <w:numId w:val="14"/>
        </w:numPr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 xml:space="preserve">visti i preventivi forniti da OP.CON SRL </w:t>
      </w:r>
      <w:r w:rsidRPr="009667F4">
        <w:rPr>
          <w:rFonts w:cstheme="minorHAnsi"/>
        </w:rPr>
        <w:t xml:space="preserve">a socio unico- Via Romani 12-41122 Reggio Emilia-Italia-P.IVA e C.F.  IT02434630352 </w:t>
      </w:r>
      <w:r w:rsidRPr="009667F4">
        <w:rPr>
          <w:rFonts w:cstheme="minorHAnsi"/>
          <w:color w:val="212121"/>
        </w:rPr>
        <w:t>che propon</w:t>
      </w:r>
      <w:r w:rsidR="009667F4" w:rsidRPr="009667F4">
        <w:rPr>
          <w:rFonts w:cstheme="minorHAnsi"/>
          <w:color w:val="212121"/>
        </w:rPr>
        <w:t>e</w:t>
      </w:r>
      <w:r w:rsidRPr="009667F4">
        <w:rPr>
          <w:rFonts w:cstheme="minorHAnsi"/>
          <w:color w:val="212121"/>
        </w:rPr>
        <w:t xml:space="preserve"> varie soluzioni a seconda della memoria necessaria e della tipologia di processore;</w:t>
      </w:r>
      <w:r w:rsidR="00426447" w:rsidRPr="009667F4">
        <w:rPr>
          <w:rFonts w:cstheme="minorHAnsi"/>
          <w:color w:val="212121"/>
        </w:rPr>
        <w:t xml:space="preserve"> </w:t>
      </w:r>
    </w:p>
    <w:p w14:paraId="552E742B" w14:textId="7094E595" w:rsidR="00426447" w:rsidRPr="009667F4" w:rsidRDefault="00426447" w:rsidP="00426447">
      <w:pPr>
        <w:pStyle w:val="Paragrafoelenco"/>
        <w:numPr>
          <w:ilvl w:val="0"/>
          <w:numId w:val="14"/>
        </w:numPr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 xml:space="preserve">valutata positivamente la soluzione di cui al preventivo OFC240000008 del 2.12.2024 </w:t>
      </w:r>
    </w:p>
    <w:p w14:paraId="1423D5CE" w14:textId="15883D6B" w:rsidR="009667F4" w:rsidRPr="00D13532" w:rsidRDefault="00426447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imponibile 8.713,02</w:t>
      </w:r>
      <w:r w:rsidR="009667F4" w:rsidRPr="009667F4">
        <w:rPr>
          <w:rFonts w:cstheme="minorHAnsi"/>
          <w:color w:val="212121"/>
        </w:rPr>
        <w:t xml:space="preserve"> +</w:t>
      </w:r>
      <w:r w:rsidR="00D13532">
        <w:rPr>
          <w:rFonts w:cstheme="minorHAnsi"/>
          <w:color w:val="212121"/>
        </w:rPr>
        <w:t xml:space="preserve"> I</w:t>
      </w:r>
      <w:r w:rsidRPr="009667F4">
        <w:rPr>
          <w:rFonts w:cstheme="minorHAnsi"/>
          <w:color w:val="212121"/>
        </w:rPr>
        <w:t xml:space="preserve">va al 22% </w:t>
      </w:r>
      <w:r w:rsidR="00D13532">
        <w:rPr>
          <w:rFonts w:cstheme="minorHAnsi"/>
          <w:color w:val="212121"/>
        </w:rPr>
        <w:t>€</w:t>
      </w:r>
      <w:r w:rsidRPr="009667F4">
        <w:rPr>
          <w:rFonts w:cstheme="minorHAnsi"/>
          <w:color w:val="212121"/>
        </w:rPr>
        <w:t>1.916,86</w:t>
      </w:r>
      <w:r w:rsidR="009667F4" w:rsidRPr="00D13532">
        <w:rPr>
          <w:rFonts w:cstheme="minorHAnsi"/>
          <w:color w:val="212121"/>
        </w:rPr>
        <w:t xml:space="preserve"> </w:t>
      </w:r>
      <w:r w:rsidR="00D13532" w:rsidRPr="00D13532">
        <w:rPr>
          <w:rFonts w:cstheme="minorHAnsi"/>
          <w:color w:val="212121"/>
        </w:rPr>
        <w:t>avente le seguenti caratteristiche tecniche:</w:t>
      </w:r>
    </w:p>
    <w:p w14:paraId="3C3C1A7E" w14:textId="246E8E09" w:rsidR="009667F4" w:rsidRPr="009667F4" w:rsidRDefault="009667F4" w:rsidP="009667F4">
      <w:pPr>
        <w:pStyle w:val="Paragrafoelenco"/>
        <w:rPr>
          <w:rFonts w:cstheme="minorHAnsi"/>
          <w:color w:val="212121"/>
        </w:rPr>
      </w:pPr>
    </w:p>
    <w:p w14:paraId="68D136AD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HPE ProLiant ML350 Gen11 Intel</w:t>
      </w:r>
    </w:p>
    <w:p w14:paraId="3D2B820F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Xeon-G 5416S 16-Core (2.00GHz</w:t>
      </w:r>
    </w:p>
    <w:p w14:paraId="492952EA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30MB) 32GB (1 x 32GB) PC5-4800B</w:t>
      </w:r>
    </w:p>
    <w:p w14:paraId="515EB033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RDIMM 8 x Hot Plug 2.5in Small Form</w:t>
      </w:r>
    </w:p>
    <w:p w14:paraId="389A8286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Factor x1 Tri-Mode Basic Carrier</w:t>
      </w:r>
    </w:p>
    <w:p w14:paraId="1A8E1B09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MR408i-o No Optical 1000W 3 Year</w:t>
      </w:r>
    </w:p>
    <w:p w14:paraId="58AFDF44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Next Business Day Warranty</w:t>
      </w:r>
    </w:p>
    <w:p w14:paraId="30BDAA6A" w14:textId="77777777" w:rsidR="009667F4" w:rsidRDefault="009667F4" w:rsidP="009667F4">
      <w:pPr>
        <w:pStyle w:val="Paragrafoelenco"/>
        <w:rPr>
          <w:rFonts w:cstheme="minorHAnsi"/>
          <w:color w:val="212121"/>
        </w:rPr>
      </w:pPr>
    </w:p>
    <w:p w14:paraId="3A9289B3" w14:textId="404BA31F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Intel Xeon-G 5416S 2.0GHz 16-core</w:t>
      </w:r>
    </w:p>
    <w:p w14:paraId="22B977DD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150W Processor for HPE</w:t>
      </w:r>
    </w:p>
    <w:p w14:paraId="32A31293" w14:textId="77777777" w:rsidR="00D13532" w:rsidRDefault="00D13532" w:rsidP="009667F4">
      <w:pPr>
        <w:pStyle w:val="Paragrafoelenco"/>
        <w:rPr>
          <w:rFonts w:cstheme="minorHAnsi"/>
          <w:color w:val="212121"/>
        </w:rPr>
      </w:pPr>
    </w:p>
    <w:p w14:paraId="4322F16F" w14:textId="6D3202D2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HPE 32GB (1x32GB) Dual Rank x8</w:t>
      </w:r>
    </w:p>
    <w:p w14:paraId="2E94F529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DDR5-4800 CAS-40-39-39 EC8</w:t>
      </w:r>
    </w:p>
    <w:p w14:paraId="238DE476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Registered Smart Memory Kit</w:t>
      </w:r>
    </w:p>
    <w:p w14:paraId="3516E241" w14:textId="77777777" w:rsidR="00D13532" w:rsidRDefault="00D13532" w:rsidP="009667F4">
      <w:pPr>
        <w:pStyle w:val="Paragrafoelenco"/>
        <w:rPr>
          <w:rFonts w:cstheme="minorHAnsi"/>
          <w:color w:val="212121"/>
        </w:rPr>
      </w:pPr>
    </w:p>
    <w:p w14:paraId="43459348" w14:textId="350C549D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HPE 600GB SAS 12G Mission Critical</w:t>
      </w:r>
    </w:p>
    <w:p w14:paraId="5F301077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15K SFF (2.5in) Basic Carrier 3 Year</w:t>
      </w:r>
    </w:p>
    <w:p w14:paraId="51F480DE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Warranty Multi Vendor HDD</w:t>
      </w:r>
    </w:p>
    <w:p w14:paraId="2C00A41C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OFC P47223-B21 PZ 1,00 237,0000 237,00 22SP</w:t>
      </w:r>
    </w:p>
    <w:p w14:paraId="2FA48962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HPE ML350 Gen11 Standard Heat Sink</w:t>
      </w:r>
    </w:p>
    <w:p w14:paraId="56374BD1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Kit</w:t>
      </w:r>
    </w:p>
    <w:p w14:paraId="3A3E14B6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HPE 1000W Flex Slot Titanium Hot</w:t>
      </w:r>
    </w:p>
    <w:p w14:paraId="7AAD5E09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Plug Power Supply Kit</w:t>
      </w:r>
    </w:p>
    <w:p w14:paraId="7FD43BF2" w14:textId="77777777" w:rsidR="009667F4" w:rsidRP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HPE 3 Year Tech Care Basic ML350</w:t>
      </w:r>
    </w:p>
    <w:p w14:paraId="0C0CB73E" w14:textId="77777777" w:rsidR="009667F4" w:rsidRDefault="009667F4" w:rsidP="009667F4">
      <w:pPr>
        <w:pStyle w:val="Paragrafoelenco"/>
        <w:rPr>
          <w:rFonts w:cstheme="minorHAnsi"/>
          <w:color w:val="212121"/>
        </w:rPr>
      </w:pPr>
      <w:r w:rsidRPr="009667F4">
        <w:rPr>
          <w:rFonts w:cstheme="minorHAnsi"/>
          <w:color w:val="212121"/>
        </w:rPr>
        <w:t>Gen 11 HW Service</w:t>
      </w:r>
    </w:p>
    <w:p w14:paraId="5B3F086F" w14:textId="39040C73" w:rsidR="009667F4" w:rsidRPr="00D13532" w:rsidRDefault="009667F4" w:rsidP="001D5DE9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212121"/>
        </w:rPr>
      </w:pPr>
      <w:r w:rsidRPr="00D13532">
        <w:rPr>
          <w:rFonts w:asciiTheme="minorHAnsi" w:hAnsiTheme="minorHAnsi" w:cstheme="minorHAnsi"/>
        </w:rPr>
        <w:t xml:space="preserve">ritenuto pertanto opportuno affidare la fornitura in oggetto alla </w:t>
      </w:r>
      <w:r w:rsidRPr="00D13532">
        <w:rPr>
          <w:rFonts w:cstheme="minorHAnsi"/>
          <w:color w:val="212121"/>
        </w:rPr>
        <w:t xml:space="preserve">OP.CON SRL </w:t>
      </w:r>
      <w:r w:rsidRPr="00D13532">
        <w:rPr>
          <w:rFonts w:cstheme="minorHAnsi"/>
        </w:rPr>
        <w:t>a socio unico- Via Romani 12-41122 Reggio Emilia;</w:t>
      </w:r>
    </w:p>
    <w:p w14:paraId="3A4AC3CC" w14:textId="77777777" w:rsidR="00D13532" w:rsidRDefault="00CF1F38" w:rsidP="0072439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D13532">
        <w:rPr>
          <w:rFonts w:cstheme="minorHAnsi"/>
        </w:rPr>
        <w:t>dato atto che ai sensi dell’art. 50 comma 1, lett. b) D.Lgs 36/2023 il soggetto scelto è in possesso di documentate esperienze pregresse idonee alla fornitura/esecuzione della prestazione contrattuale richiesta;</w:t>
      </w:r>
    </w:p>
    <w:p w14:paraId="56EB7B2B" w14:textId="26A8F1A3" w:rsidR="00CF1F38" w:rsidRPr="00D13532" w:rsidRDefault="009667F4" w:rsidP="0072439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D13532">
        <w:rPr>
          <w:rFonts w:cstheme="minorHAnsi"/>
        </w:rPr>
        <w:t xml:space="preserve">considerata la </w:t>
      </w:r>
      <w:r w:rsidR="00CF1F38" w:rsidRPr="00D13532">
        <w:rPr>
          <w:rFonts w:cstheme="minorHAnsi"/>
        </w:rPr>
        <w:t>ragione della scelta del contraente: soggetto individuato mediante informale richiesta di preventivi;</w:t>
      </w:r>
    </w:p>
    <w:p w14:paraId="1B3D60EC" w14:textId="5FBB2A85" w:rsidR="009667F4" w:rsidRPr="009667F4" w:rsidRDefault="009667F4" w:rsidP="00020284">
      <w:pPr>
        <w:pStyle w:val="Paragrafoelenco"/>
        <w:numPr>
          <w:ilvl w:val="0"/>
          <w:numId w:val="14"/>
        </w:numPr>
        <w:rPr>
          <w:rFonts w:cstheme="minorHAnsi"/>
          <w:color w:val="212121"/>
        </w:rPr>
      </w:pPr>
      <w:r w:rsidRPr="009667F4">
        <w:rPr>
          <w:rFonts w:cstheme="minorHAnsi"/>
        </w:rPr>
        <w:t>di dare atto della regolarità contributiva del DURC di P.IVA</w:t>
      </w:r>
      <w:r w:rsidR="00B2500A">
        <w:rPr>
          <w:rFonts w:cstheme="minorHAnsi"/>
        </w:rPr>
        <w:t xml:space="preserve"> </w:t>
      </w:r>
      <w:r w:rsidR="00B2500A" w:rsidRPr="009667F4">
        <w:rPr>
          <w:rFonts w:cstheme="minorHAnsi"/>
        </w:rPr>
        <w:t>IT02434630352</w:t>
      </w:r>
      <w:r w:rsidRPr="009667F4">
        <w:rPr>
          <w:rFonts w:cstheme="minorHAnsi"/>
        </w:rPr>
        <w:t xml:space="preserve">, con scadenza validità al </w:t>
      </w:r>
      <w:r w:rsidR="00B2500A">
        <w:rPr>
          <w:rFonts w:cstheme="minorHAnsi"/>
        </w:rPr>
        <w:t>18/04/2025</w:t>
      </w:r>
      <w:r w:rsidRPr="009667F4">
        <w:rPr>
          <w:rFonts w:cstheme="minorHAnsi"/>
        </w:rPr>
        <w:t>;</w:t>
      </w:r>
    </w:p>
    <w:p w14:paraId="4E5AEE3C" w14:textId="58C922F9" w:rsidR="00020284" w:rsidRPr="009667F4" w:rsidRDefault="00020284" w:rsidP="00D13532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667F4">
        <w:rPr>
          <w:rFonts w:asciiTheme="minorHAnsi" w:hAnsiTheme="minorHAnsi" w:cstheme="minorHAnsi"/>
        </w:rPr>
        <w:t>vista la disponibilità sul capitolo di bilancio Tit.</w:t>
      </w:r>
      <w:r w:rsidR="009667F4" w:rsidRPr="009667F4">
        <w:rPr>
          <w:rFonts w:asciiTheme="minorHAnsi" w:hAnsiTheme="minorHAnsi" w:cstheme="minorHAnsi"/>
        </w:rPr>
        <w:t>2</w:t>
      </w:r>
      <w:r w:rsidRPr="009667F4">
        <w:rPr>
          <w:rFonts w:asciiTheme="minorHAnsi" w:hAnsiTheme="minorHAnsi" w:cstheme="minorHAnsi"/>
        </w:rPr>
        <w:t xml:space="preserve"> Cat. </w:t>
      </w:r>
      <w:r w:rsidR="009667F4" w:rsidRPr="009667F4">
        <w:rPr>
          <w:rFonts w:asciiTheme="minorHAnsi" w:hAnsiTheme="minorHAnsi" w:cstheme="minorHAnsi"/>
        </w:rPr>
        <w:t>11</w:t>
      </w:r>
      <w:r w:rsidRPr="009667F4">
        <w:rPr>
          <w:rFonts w:asciiTheme="minorHAnsi" w:hAnsiTheme="minorHAnsi" w:cstheme="minorHAnsi"/>
        </w:rPr>
        <w:t xml:space="preserve"> Cap. 104</w:t>
      </w:r>
      <w:r w:rsidRPr="009667F4">
        <w:rPr>
          <w:rFonts w:asciiTheme="minorHAnsi" w:eastAsia="Times New Roman" w:hAnsiTheme="minorHAnsi" w:cstheme="minorHAnsi"/>
        </w:rPr>
        <w:t xml:space="preserve"> anno 2024 </w:t>
      </w:r>
      <w:r w:rsidRPr="009667F4">
        <w:rPr>
          <w:rFonts w:asciiTheme="minorHAnsi" w:hAnsiTheme="minorHAnsi" w:cstheme="minorHAnsi"/>
        </w:rPr>
        <w:t>per la copertura della spesa di cui trattasi;</w:t>
      </w:r>
    </w:p>
    <w:p w14:paraId="350D1147" w14:textId="77777777" w:rsidR="00CF1F38" w:rsidRDefault="00CF1F38" w:rsidP="00D13532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667F4">
        <w:rPr>
          <w:rFonts w:asciiTheme="minorHAnsi" w:hAnsiTheme="minorHAnsi" w:cstheme="minorHAnsi"/>
        </w:rPr>
        <w:t>dato atto che con il presente provvedimento di affidamento diretto, in deroga all’art. 192,</w:t>
      </w:r>
      <w:r w:rsidRPr="00FB644D">
        <w:rPr>
          <w:rFonts w:asciiTheme="minorHAnsi" w:hAnsiTheme="minorHAnsi" w:cstheme="minorHAnsi"/>
        </w:rPr>
        <w:t xml:space="preserve"> D.Lgs 267/2000, ai sensi e per gli effetti dell’art. 17, comma 1 del D Lgs 36/2023, sono individuati i seguenti </w:t>
      </w:r>
      <w:r w:rsidRPr="00D13532">
        <w:rPr>
          <w:rFonts w:asciiTheme="minorHAnsi" w:hAnsiTheme="minorHAnsi" w:cstheme="minorHAnsi"/>
          <w:b/>
          <w:bCs/>
        </w:rPr>
        <w:t>elementi essenziali per la fornitura in oggetto</w:t>
      </w:r>
      <w:r w:rsidRPr="00FB644D">
        <w:rPr>
          <w:rFonts w:asciiTheme="minorHAnsi" w:hAnsiTheme="minorHAnsi" w:cstheme="minorHAnsi"/>
        </w:rPr>
        <w:t>:</w:t>
      </w:r>
    </w:p>
    <w:p w14:paraId="7259DC58" w14:textId="77777777" w:rsidR="00D13532" w:rsidRPr="00FB644D" w:rsidRDefault="00D13532" w:rsidP="00D13532">
      <w:pPr>
        <w:pStyle w:val="Textbody"/>
        <w:spacing w:after="0" w:line="240" w:lineRule="auto"/>
        <w:ind w:left="714"/>
        <w:jc w:val="both"/>
        <w:rPr>
          <w:rFonts w:asciiTheme="minorHAnsi" w:hAnsiTheme="minorHAnsi" w:cstheme="minorHAnsi"/>
        </w:rPr>
      </w:pPr>
    </w:p>
    <w:p w14:paraId="54F11064" w14:textId="6667E649" w:rsidR="00403B65" w:rsidRPr="00403B65" w:rsidRDefault="00CF1F38" w:rsidP="000C5912">
      <w:pPr>
        <w:pStyle w:val="Textbody"/>
        <w:numPr>
          <w:ilvl w:val="0"/>
          <w:numId w:val="15"/>
        </w:numPr>
        <w:spacing w:after="0" w:line="240" w:lineRule="auto"/>
        <w:ind w:left="1349" w:hanging="357"/>
        <w:jc w:val="both"/>
        <w:rPr>
          <w:rFonts w:asciiTheme="minorHAnsi" w:hAnsiTheme="minorHAnsi" w:cstheme="minorHAnsi"/>
        </w:rPr>
      </w:pPr>
      <w:r w:rsidRPr="00403B65">
        <w:rPr>
          <w:rFonts w:asciiTheme="minorHAnsi" w:hAnsiTheme="minorHAnsi" w:cstheme="minorHAnsi"/>
        </w:rPr>
        <w:t xml:space="preserve">oggetto dell’affidamento: acquisto </w:t>
      </w:r>
      <w:r w:rsidR="00D13532" w:rsidRPr="00403B65">
        <w:rPr>
          <w:rFonts w:asciiTheme="minorHAnsi" w:hAnsiTheme="minorHAnsi" w:cstheme="minorHAnsi"/>
        </w:rPr>
        <w:t xml:space="preserve">server </w:t>
      </w:r>
      <w:r w:rsidR="00403B65" w:rsidRPr="00403B65">
        <w:rPr>
          <w:rFonts w:cstheme="minorHAnsi"/>
          <w:b/>
          <w:bCs/>
          <w:color w:val="212121"/>
        </w:rPr>
        <w:t>HPE PROLIAN ML 350 GEN Intel;</w:t>
      </w:r>
    </w:p>
    <w:p w14:paraId="67FCFDB3" w14:textId="63267205" w:rsidR="00CF1F38" w:rsidRPr="00403B65" w:rsidRDefault="00CF1F38" w:rsidP="000C5912">
      <w:pPr>
        <w:pStyle w:val="Textbody"/>
        <w:numPr>
          <w:ilvl w:val="0"/>
          <w:numId w:val="15"/>
        </w:numPr>
        <w:spacing w:after="0" w:line="240" w:lineRule="auto"/>
        <w:ind w:left="1349" w:hanging="357"/>
        <w:jc w:val="both"/>
        <w:rPr>
          <w:rFonts w:asciiTheme="minorHAnsi" w:hAnsiTheme="minorHAnsi" w:cstheme="minorHAnsi"/>
        </w:rPr>
      </w:pPr>
      <w:r w:rsidRPr="00403B65">
        <w:rPr>
          <w:rFonts w:asciiTheme="minorHAnsi" w:hAnsiTheme="minorHAnsi" w:cstheme="minorHAnsi"/>
        </w:rPr>
        <w:t xml:space="preserve">importo impegnato: € </w:t>
      </w:r>
      <w:r w:rsidR="009667F4" w:rsidRPr="00403B65">
        <w:rPr>
          <w:rFonts w:asciiTheme="minorHAnsi" w:hAnsiTheme="minorHAnsi" w:cstheme="minorHAnsi"/>
        </w:rPr>
        <w:t>8.713,02+IVA (</w:t>
      </w:r>
      <w:r w:rsidR="00D13532" w:rsidRPr="00403B65">
        <w:rPr>
          <w:rFonts w:asciiTheme="minorHAnsi" w:hAnsiTheme="minorHAnsi" w:cstheme="minorHAnsi"/>
        </w:rPr>
        <w:t>€</w:t>
      </w:r>
      <w:r w:rsidR="009667F4" w:rsidRPr="00403B65">
        <w:rPr>
          <w:rFonts w:asciiTheme="minorHAnsi" w:hAnsiTheme="minorHAnsi" w:cstheme="minorHAnsi"/>
        </w:rPr>
        <w:t>10.629,88)</w:t>
      </w:r>
      <w:r w:rsidRPr="00403B65">
        <w:rPr>
          <w:rFonts w:asciiTheme="minorHAnsi" w:hAnsiTheme="minorHAnsi" w:cstheme="minorHAnsi"/>
        </w:rPr>
        <w:t>;</w:t>
      </w:r>
    </w:p>
    <w:p w14:paraId="6F9D9DCE" w14:textId="5025DB9C" w:rsidR="00CF1F38" w:rsidRPr="00D13532" w:rsidRDefault="00CF1F38" w:rsidP="00CF1F38">
      <w:pPr>
        <w:pStyle w:val="Textbody"/>
        <w:numPr>
          <w:ilvl w:val="0"/>
          <w:numId w:val="15"/>
        </w:numPr>
        <w:spacing w:after="0" w:line="240" w:lineRule="auto"/>
        <w:ind w:left="1349" w:hanging="357"/>
        <w:jc w:val="both"/>
        <w:rPr>
          <w:rFonts w:asciiTheme="minorHAnsi" w:hAnsiTheme="minorHAnsi" w:cstheme="minorHAnsi"/>
        </w:rPr>
      </w:pPr>
      <w:r w:rsidRPr="00D13532">
        <w:rPr>
          <w:rFonts w:asciiTheme="minorHAnsi" w:hAnsiTheme="minorHAnsi" w:cstheme="minorHAnsi"/>
        </w:rPr>
        <w:t xml:space="preserve">fornitore: </w:t>
      </w:r>
      <w:r w:rsidRPr="00D13532">
        <w:rPr>
          <w:rFonts w:cstheme="minorHAnsi"/>
          <w:color w:val="212121"/>
        </w:rPr>
        <w:t xml:space="preserve"> OP.CON SRL </w:t>
      </w:r>
      <w:r w:rsidRPr="00D13532">
        <w:rPr>
          <w:rFonts w:cstheme="minorHAnsi"/>
        </w:rPr>
        <w:t>a socio unico- Via Romani 12-41122 Reggio Emilia-Italia-P.IVA e C.F.  IT02434630352</w:t>
      </w:r>
      <w:r w:rsidR="00D13532" w:rsidRPr="00D13532">
        <w:rPr>
          <w:rFonts w:cstheme="minorHAnsi"/>
        </w:rPr>
        <w:t>;</w:t>
      </w:r>
    </w:p>
    <w:p w14:paraId="4962546B" w14:textId="61C9F82A" w:rsidR="009667F4" w:rsidRDefault="009667F4" w:rsidP="00CF1F38">
      <w:pPr>
        <w:pStyle w:val="Textbody"/>
        <w:numPr>
          <w:ilvl w:val="0"/>
          <w:numId w:val="15"/>
        </w:numPr>
        <w:spacing w:after="0" w:line="240" w:lineRule="auto"/>
        <w:ind w:left="1349" w:hanging="357"/>
        <w:jc w:val="both"/>
        <w:rPr>
          <w:rFonts w:asciiTheme="minorHAnsi" w:hAnsiTheme="minorHAnsi" w:cstheme="minorHAnsi"/>
        </w:rPr>
      </w:pPr>
      <w:r w:rsidRPr="00D13532">
        <w:rPr>
          <w:rFonts w:asciiTheme="minorHAnsi" w:hAnsiTheme="minorHAnsi" w:cstheme="minorHAnsi"/>
        </w:rPr>
        <w:t>esercizio: 2024 -Tit.2 Cat. 11 Cap. 104</w:t>
      </w:r>
    </w:p>
    <w:p w14:paraId="70BBD4A7" w14:textId="7FCBC93F" w:rsidR="00B16514" w:rsidRPr="00D13532" w:rsidRDefault="00B16514" w:rsidP="00CF1F38">
      <w:pPr>
        <w:pStyle w:val="Textbody"/>
        <w:numPr>
          <w:ilvl w:val="0"/>
          <w:numId w:val="15"/>
        </w:numPr>
        <w:spacing w:after="0" w:line="240" w:lineRule="auto"/>
        <w:ind w:left="134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impegno SERVER/2024</w:t>
      </w:r>
    </w:p>
    <w:p w14:paraId="71787428" w14:textId="77777777" w:rsidR="00CF1F38" w:rsidRPr="00D13532" w:rsidRDefault="00CF1F38" w:rsidP="00CF1F38">
      <w:pPr>
        <w:pStyle w:val="Textbody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11725355" w14:textId="77777777" w:rsidR="00020284" w:rsidRPr="00D13532" w:rsidRDefault="00020284" w:rsidP="00020284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13532">
        <w:rPr>
          <w:rFonts w:asciiTheme="minorHAnsi" w:hAnsiTheme="minorHAnsi" w:cstheme="minorHAnsi"/>
        </w:rPr>
        <w:t>dato atto che il Consiglio Direttivo dell’Ordine, in qualità di soggetto competente ad adottare il presente provvedimento, secondo quanto previsto dall’art. 16, D.Lgs. 36/2023, non si trova in alcuna situazione di conflitto di interessi anche potenziale con riferimento al procedimento di cui trattasi;</w:t>
      </w:r>
    </w:p>
    <w:p w14:paraId="69F3AE0E" w14:textId="77777777" w:rsidR="00020284" w:rsidRPr="00D13532" w:rsidRDefault="00020284" w:rsidP="00020284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13532">
        <w:rPr>
          <w:rFonts w:asciiTheme="minorHAnsi" w:hAnsiTheme="minorHAnsi" w:cstheme="minorHAnsi"/>
        </w:rPr>
        <w:t>all’unanimità dei presenti</w:t>
      </w:r>
    </w:p>
    <w:p w14:paraId="4469488B" w14:textId="77777777" w:rsidR="00020284" w:rsidRPr="00D13532" w:rsidRDefault="00020284" w:rsidP="00020284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D13532">
        <w:rPr>
          <w:rFonts w:asciiTheme="minorHAnsi" w:hAnsiTheme="minorHAnsi" w:cstheme="minorHAnsi"/>
          <w:b/>
          <w:bCs/>
        </w:rPr>
        <w:t>DELIBERA</w:t>
      </w:r>
    </w:p>
    <w:p w14:paraId="660724D3" w14:textId="10046297" w:rsidR="009667F4" w:rsidRPr="00403B65" w:rsidRDefault="00020284" w:rsidP="00D13532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667F4">
        <w:rPr>
          <w:rFonts w:asciiTheme="minorHAnsi" w:hAnsiTheme="minorHAnsi" w:cstheme="minorHAnsi"/>
        </w:rPr>
        <w:lastRenderedPageBreak/>
        <w:t xml:space="preserve">Per le motivazioni in narrativa specificate, di affidare la fornitura di cui trattasi a </w:t>
      </w:r>
      <w:r w:rsidR="00D13532">
        <w:rPr>
          <w:rFonts w:asciiTheme="minorHAnsi" w:hAnsiTheme="minorHAnsi" w:cstheme="minorHAnsi"/>
          <w:b/>
          <w:bCs/>
        </w:rPr>
        <w:t xml:space="preserve"> </w:t>
      </w:r>
      <w:r w:rsidRPr="00D13532">
        <w:rPr>
          <w:rFonts w:asciiTheme="minorHAnsi" w:hAnsiTheme="minorHAnsi" w:cstheme="minorHAnsi"/>
        </w:rPr>
        <w:t xml:space="preserve">OP.CON Via Romani 12-41122 Reggio Emilia-Italia-P.IVA e C.F.  IT02434630352 per un importo di € </w:t>
      </w:r>
      <w:r w:rsidR="00426447" w:rsidRPr="00D13532">
        <w:rPr>
          <w:rFonts w:asciiTheme="minorHAnsi" w:hAnsiTheme="minorHAnsi" w:cstheme="minorHAnsi"/>
        </w:rPr>
        <w:t>8.713,02 + IVA</w:t>
      </w:r>
      <w:r w:rsidRPr="00D13532">
        <w:rPr>
          <w:rFonts w:asciiTheme="minorHAnsi" w:hAnsiTheme="minorHAnsi" w:cstheme="minorHAnsi"/>
        </w:rPr>
        <w:t xml:space="preserve">. La spesa </w:t>
      </w:r>
      <w:r w:rsidR="00426447" w:rsidRPr="00D13532">
        <w:rPr>
          <w:rFonts w:asciiTheme="minorHAnsi" w:hAnsiTheme="minorHAnsi" w:cstheme="minorHAnsi"/>
        </w:rPr>
        <w:t xml:space="preserve">complessiva di € 10.629,88 </w:t>
      </w:r>
      <w:r w:rsidRPr="00D13532">
        <w:rPr>
          <w:rFonts w:asciiTheme="minorHAnsi" w:hAnsiTheme="minorHAnsi" w:cstheme="minorHAnsi"/>
        </w:rPr>
        <w:t>farà capo al cap 104 del bilancio 2024.</w:t>
      </w:r>
    </w:p>
    <w:p w14:paraId="0A7305BF" w14:textId="25F4B225" w:rsidR="00403B65" w:rsidRPr="00403B65" w:rsidRDefault="00403B65" w:rsidP="00556B22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</w:rPr>
      </w:pPr>
      <w:r>
        <w:t>A seguito della fornitura presso l’Ordine avremo due server fisici 2024(Proliant Gen11)server 2024+(Proliant Gen9)server 20</w:t>
      </w:r>
      <w:r w:rsidR="00D079FA">
        <w:t>1</w:t>
      </w:r>
      <w:r>
        <w:t>6;</w:t>
      </w:r>
    </w:p>
    <w:p w14:paraId="47304171" w14:textId="77777777" w:rsidR="009667F4" w:rsidRDefault="009667F4" w:rsidP="009667F4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 xml:space="preserve">di </w:t>
      </w:r>
      <w:r>
        <w:rPr>
          <w:rFonts w:asciiTheme="minorHAnsi" w:hAnsiTheme="minorHAnsi" w:cstheme="minorHAnsi"/>
        </w:rPr>
        <w:t>dare mandato al</w:t>
      </w:r>
      <w:r w:rsidRPr="00FB644D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UP</w:t>
      </w:r>
      <w:r w:rsidRPr="00FB64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per la stipula della presente procedura sulla </w:t>
      </w:r>
      <w:r w:rsidRPr="00FB644D">
        <w:rPr>
          <w:rFonts w:asciiTheme="minorHAnsi" w:hAnsiTheme="minorHAnsi" w:cstheme="minorHAnsi"/>
        </w:rPr>
        <w:t>piattaforma MEPA</w:t>
      </w:r>
      <w:r>
        <w:rPr>
          <w:rFonts w:asciiTheme="minorHAnsi" w:hAnsiTheme="minorHAnsi" w:cstheme="minorHAnsi"/>
        </w:rPr>
        <w:t xml:space="preserve"> tramite trattativa diretta;</w:t>
      </w:r>
    </w:p>
    <w:p w14:paraId="4EB575F1" w14:textId="77777777" w:rsidR="009667F4" w:rsidRDefault="00426447" w:rsidP="009667F4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di dare atto che il rapporto contrattuale si intende concluso mediante scambio di lettere commerciali ex art. 18, comma 1 D.lgs 36/2023;</w:t>
      </w:r>
    </w:p>
    <w:p w14:paraId="045F240F" w14:textId="155A5E8D" w:rsidR="00426447" w:rsidRDefault="00426447" w:rsidP="009667F4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B644D">
        <w:rPr>
          <w:rFonts w:asciiTheme="minorHAnsi" w:hAnsiTheme="minorHAnsi" w:cstheme="minorHAnsi"/>
        </w:rPr>
        <w:t>di dare atto che i dati del presente provvedimento sono oggetto di pubblicazione ai sensi dell’art. 37 del D.L.gs 33/2013</w:t>
      </w:r>
    </w:p>
    <w:p w14:paraId="5345E654" w14:textId="35D99C85" w:rsidR="008D0DD1" w:rsidRPr="008D0DD1" w:rsidRDefault="00B71B3F" w:rsidP="008D0DD1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nuovo server entrerà a far parte dei beni inventario dell’Ente con il cod. </w:t>
      </w:r>
      <w:r w:rsidR="008D0DD1" w:rsidRPr="008D0DD1">
        <w:rPr>
          <w:rFonts w:asciiTheme="minorHAnsi" w:hAnsiTheme="minorHAnsi" w:cstheme="minorHAnsi"/>
          <w:b/>
          <w:bCs/>
        </w:rPr>
        <w:t>79</w:t>
      </w:r>
      <w:r w:rsidR="00473AD6">
        <w:rPr>
          <w:rFonts w:asciiTheme="minorHAnsi" w:hAnsiTheme="minorHAnsi" w:cstheme="minorHAnsi"/>
          <w:b/>
          <w:bCs/>
        </w:rPr>
        <w:t>7</w:t>
      </w:r>
    </w:p>
    <w:bookmarkEnd w:id="4"/>
    <w:p w14:paraId="70E85D4E" w14:textId="77777777" w:rsidR="00020284" w:rsidRPr="00FB644D" w:rsidRDefault="00020284" w:rsidP="00020284">
      <w:pPr>
        <w:rPr>
          <w:rFonts w:cstheme="minorHAnsi"/>
          <w:color w:val="212121"/>
        </w:rPr>
      </w:pPr>
    </w:p>
    <w:bookmarkEnd w:id="3"/>
    <w:p w14:paraId="04711156" w14:textId="2F54863B" w:rsidR="00527070" w:rsidRPr="003E29A7" w:rsidRDefault="00527070" w:rsidP="00527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Arial" w:cstheme="minorHAnsi"/>
          <w:b/>
          <w:bCs/>
          <w:color w:val="000000"/>
          <w:kern w:val="3"/>
          <w:lang w:eastAsia="zh-CN" w:bidi="hi-IN"/>
        </w:rPr>
      </w:pP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>Delibera n.</w:t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>
        <w:rPr>
          <w:rFonts w:eastAsia="Arial" w:cstheme="minorHAnsi"/>
          <w:b/>
          <w:bCs/>
          <w:color w:val="000000"/>
          <w:kern w:val="3"/>
          <w:lang w:eastAsia="zh-CN" w:bidi="hi-IN"/>
        </w:rPr>
        <w:t>3/</w:t>
      </w:r>
      <w:r w:rsidR="00020284">
        <w:rPr>
          <w:rFonts w:eastAsia="Arial" w:cstheme="minorHAnsi"/>
          <w:b/>
          <w:bCs/>
          <w:color w:val="000000"/>
          <w:kern w:val="3"/>
          <w:lang w:eastAsia="zh-CN" w:bidi="hi-IN"/>
        </w:rPr>
        <w:t>G</w:t>
      </w:r>
      <w:r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  <w:t xml:space="preserve">   </w:t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  <w:t xml:space="preserve"> </w:t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  <w:t xml:space="preserve">           </w:t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 w:rsidR="001468BD"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 xml:space="preserve">del </w:t>
      </w:r>
      <w:r>
        <w:rPr>
          <w:rFonts w:eastAsia="Arial" w:cstheme="minorHAnsi"/>
          <w:b/>
          <w:bCs/>
          <w:color w:val="000000"/>
          <w:kern w:val="3"/>
          <w:lang w:eastAsia="zh-CN" w:bidi="hi-IN"/>
        </w:rPr>
        <w:t>3 DICEMBRE 2024</w:t>
      </w:r>
    </w:p>
    <w:p w14:paraId="00B2C61F" w14:textId="751AE3CE" w:rsidR="00527070" w:rsidRPr="003E29A7" w:rsidRDefault="00527070" w:rsidP="00527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Arial" w:cstheme="minorHAnsi"/>
          <w:b/>
          <w:bCs/>
          <w:color w:val="000000"/>
          <w:kern w:val="3"/>
          <w:lang w:eastAsia="zh-CN" w:bidi="hi-IN"/>
        </w:rPr>
      </w:pP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 xml:space="preserve">OGGETTO: </w:t>
      </w:r>
      <w:r w:rsidRPr="00984A7C">
        <w:rPr>
          <w:rFonts w:eastAsia="Arial" w:cstheme="minorHAnsi"/>
          <w:b/>
          <w:bCs/>
          <w:color w:val="000000"/>
          <w:kern w:val="3"/>
          <w:lang w:eastAsia="zh-CN" w:bidi="hi-IN"/>
        </w:rPr>
        <w:t>presa d’atto accredito contributo FNOMCEO</w:t>
      </w:r>
      <w:r w:rsidRPr="00576A15">
        <w:rPr>
          <w:rFonts w:eastAsia="Arial" w:cstheme="minorHAnsi"/>
          <w:b/>
          <w:bCs/>
          <w:color w:val="000000"/>
          <w:kern w:val="3"/>
          <w:lang w:eastAsia="zh-CN" w:bidi="hi-IN"/>
        </w:rPr>
        <w:t xml:space="preserve"> € </w:t>
      </w:r>
      <w:r>
        <w:rPr>
          <w:rFonts w:eastAsia="Arial" w:cstheme="minorHAnsi"/>
          <w:b/>
          <w:bCs/>
          <w:color w:val="000000"/>
          <w:kern w:val="3"/>
          <w:lang w:eastAsia="zh-CN" w:bidi="hi-IN"/>
        </w:rPr>
        <w:t>2.159,88</w:t>
      </w:r>
      <w:r w:rsidRPr="00576A15">
        <w:rPr>
          <w:rFonts w:eastAsia="Arial" w:cstheme="minorHAnsi"/>
          <w:b/>
          <w:bCs/>
          <w:color w:val="000000"/>
          <w:kern w:val="3"/>
          <w:lang w:eastAsia="zh-CN" w:bidi="hi-IN"/>
        </w:rPr>
        <w:t xml:space="preserve"> per </w:t>
      </w:r>
      <w:r>
        <w:rPr>
          <w:rFonts w:eastAsia="Arial" w:cstheme="minorHAnsi"/>
          <w:b/>
          <w:bCs/>
          <w:color w:val="000000"/>
          <w:kern w:val="3"/>
          <w:lang w:eastAsia="zh-CN" w:bidi="hi-IN"/>
        </w:rPr>
        <w:t>recupero incremento costi energetici</w:t>
      </w:r>
    </w:p>
    <w:p w14:paraId="65673760" w14:textId="57269626" w:rsidR="00527070" w:rsidRPr="003E29A7" w:rsidRDefault="00527070" w:rsidP="00527070">
      <w:pPr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3E29A7">
        <w:rPr>
          <w:rFonts w:eastAsia="Arial" w:cstheme="minorHAnsi"/>
          <w:color w:val="000000"/>
          <w:kern w:val="3"/>
          <w:lang w:eastAsia="zh-CN" w:bidi="hi-IN"/>
        </w:rPr>
        <w:t xml:space="preserve">Il Consiglio Direttivo riunito nella seduta del </w:t>
      </w:r>
      <w:r w:rsidR="001468BD">
        <w:rPr>
          <w:rFonts w:eastAsia="Arial" w:cstheme="minorHAnsi"/>
          <w:color w:val="000000"/>
          <w:kern w:val="3"/>
          <w:lang w:eastAsia="zh-CN" w:bidi="hi-IN"/>
        </w:rPr>
        <w:t>3/12/2024</w:t>
      </w:r>
      <w:r w:rsidRPr="003E29A7">
        <w:rPr>
          <w:rFonts w:eastAsia="Arial" w:cstheme="minorHAnsi"/>
          <w:color w:val="000000"/>
          <w:kern w:val="3"/>
          <w:lang w:eastAsia="zh-CN" w:bidi="hi-IN"/>
        </w:rPr>
        <w:t>:</w:t>
      </w:r>
    </w:p>
    <w:p w14:paraId="43C44CD8" w14:textId="6B781E58" w:rsidR="00527070" w:rsidRPr="003E29A7" w:rsidRDefault="00527070" w:rsidP="00527070">
      <w:pPr>
        <w:numPr>
          <w:ilvl w:val="0"/>
          <w:numId w:val="9"/>
        </w:numPr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3E29A7">
        <w:rPr>
          <w:rFonts w:eastAsia="Arial" w:cstheme="minorHAnsi"/>
          <w:color w:val="000000"/>
          <w:kern w:val="3"/>
          <w:lang w:eastAsia="zh-CN" w:bidi="hi-IN"/>
        </w:rPr>
        <w:t xml:space="preserve">considerata la richiesta di contributo ordinario alla FNOMCeO </w:t>
      </w:r>
      <w:r w:rsidRPr="00F1598C">
        <w:rPr>
          <w:rFonts w:eastAsia="Arial" w:cstheme="minorHAnsi"/>
          <w:color w:val="000000"/>
          <w:kern w:val="3"/>
          <w:lang w:eastAsia="zh-CN" w:bidi="hi-IN"/>
        </w:rPr>
        <w:t>(bando</w:t>
      </w:r>
      <w:r w:rsidR="001468BD">
        <w:rPr>
          <w:rFonts w:eastAsia="Arial" w:cstheme="minorHAnsi"/>
          <w:color w:val="000000"/>
          <w:kern w:val="3"/>
          <w:lang w:eastAsia="zh-CN" w:bidi="hi-IN"/>
        </w:rPr>
        <w:t xml:space="preserve"> eccezionale incremento costi energia elettrica</w:t>
      </w:r>
      <w:r w:rsidRPr="00F1598C">
        <w:rPr>
          <w:rFonts w:eastAsia="Arial" w:cstheme="minorHAnsi"/>
          <w:color w:val="000000"/>
          <w:kern w:val="3"/>
          <w:lang w:eastAsia="zh-CN" w:bidi="hi-IN"/>
        </w:rPr>
        <w:t>)</w:t>
      </w:r>
      <w:r w:rsidRPr="003E29A7">
        <w:rPr>
          <w:rFonts w:eastAsia="Arial" w:cstheme="minorHAnsi"/>
          <w:color w:val="000000"/>
          <w:kern w:val="3"/>
          <w:lang w:eastAsia="zh-CN" w:bidi="hi-IN"/>
        </w:rPr>
        <w:t xml:space="preserve"> </w:t>
      </w:r>
    </w:p>
    <w:p w14:paraId="5CC4E025" w14:textId="77777777" w:rsidR="00527070" w:rsidRPr="003E29A7" w:rsidRDefault="00527070" w:rsidP="00527070">
      <w:pPr>
        <w:numPr>
          <w:ilvl w:val="0"/>
          <w:numId w:val="9"/>
        </w:numPr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3E29A7">
        <w:rPr>
          <w:rFonts w:eastAsia="Arial" w:cstheme="minorHAnsi"/>
          <w:color w:val="000000"/>
          <w:kern w:val="3"/>
          <w:lang w:eastAsia="zh-CN" w:bidi="hi-IN"/>
        </w:rPr>
        <w:t>tenuto conto che la richiesta è stata riconosciuta;</w:t>
      </w:r>
    </w:p>
    <w:p w14:paraId="07D7D7F1" w14:textId="77777777" w:rsidR="00527070" w:rsidRPr="003E29A7" w:rsidRDefault="00527070" w:rsidP="00527070">
      <w:pPr>
        <w:jc w:val="center"/>
        <w:rPr>
          <w:rFonts w:eastAsia="Arial" w:cstheme="minorHAnsi"/>
          <w:color w:val="000000"/>
          <w:kern w:val="3"/>
          <w:lang w:eastAsia="zh-CN" w:bidi="hi-IN"/>
        </w:rPr>
      </w:pPr>
      <w:r w:rsidRPr="003E29A7">
        <w:rPr>
          <w:rFonts w:eastAsia="Arial" w:cstheme="minorHAnsi"/>
          <w:color w:val="000000"/>
          <w:kern w:val="3"/>
          <w:lang w:eastAsia="zh-CN" w:bidi="hi-IN"/>
        </w:rPr>
        <w:t>PRENDE ATTO</w:t>
      </w:r>
    </w:p>
    <w:p w14:paraId="7E83EC9F" w14:textId="123B4AE7" w:rsidR="00527070" w:rsidRPr="003E29A7" w:rsidRDefault="00527070" w:rsidP="00527070">
      <w:pPr>
        <w:numPr>
          <w:ilvl w:val="0"/>
          <w:numId w:val="13"/>
        </w:numPr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3E29A7">
        <w:rPr>
          <w:rFonts w:eastAsia="Arial" w:cstheme="minorHAnsi"/>
          <w:color w:val="000000"/>
          <w:kern w:val="3"/>
          <w:lang w:eastAsia="zh-CN" w:bidi="hi-IN"/>
        </w:rPr>
        <w:t>dell’accredito da parte della FNOMCeO del contributo pari a €</w:t>
      </w:r>
      <w:r w:rsidR="001468BD">
        <w:rPr>
          <w:rFonts w:eastAsia="Arial" w:cstheme="minorHAnsi"/>
          <w:color w:val="000000"/>
          <w:kern w:val="3"/>
          <w:lang w:eastAsia="zh-CN" w:bidi="hi-IN"/>
        </w:rPr>
        <w:t xml:space="preserve"> 2.159,88</w:t>
      </w:r>
      <w:r w:rsidRPr="003E29A7">
        <w:rPr>
          <w:rFonts w:eastAsia="Arial" w:cstheme="minorHAnsi"/>
          <w:color w:val="000000"/>
          <w:kern w:val="3"/>
          <w:lang w:eastAsia="zh-CN" w:bidi="hi-IN"/>
        </w:rPr>
        <w:t xml:space="preserve"> per </w:t>
      </w:r>
      <w:r w:rsidR="001468BD">
        <w:rPr>
          <w:rFonts w:eastAsia="Arial" w:cstheme="minorHAnsi"/>
          <w:color w:val="000000"/>
          <w:kern w:val="3"/>
          <w:lang w:eastAsia="zh-CN" w:bidi="hi-IN"/>
        </w:rPr>
        <w:t xml:space="preserve">l’incremento </w:t>
      </w:r>
      <w:r w:rsidR="002C3257">
        <w:rPr>
          <w:rFonts w:eastAsia="Arial" w:cstheme="minorHAnsi"/>
          <w:color w:val="000000"/>
          <w:kern w:val="3"/>
          <w:lang w:eastAsia="zh-CN" w:bidi="hi-IN"/>
        </w:rPr>
        <w:t xml:space="preserve">improvviso dei costi energetici </w:t>
      </w:r>
      <w:r w:rsidR="001468BD">
        <w:rPr>
          <w:rFonts w:eastAsia="Arial" w:cstheme="minorHAnsi"/>
          <w:color w:val="000000"/>
          <w:kern w:val="3"/>
          <w:lang w:eastAsia="zh-CN" w:bidi="hi-IN"/>
        </w:rPr>
        <w:t xml:space="preserve">subito nel periodo </w:t>
      </w:r>
      <w:r w:rsidR="002C3257">
        <w:rPr>
          <w:rFonts w:eastAsia="Arial" w:cstheme="minorHAnsi"/>
          <w:color w:val="000000"/>
          <w:kern w:val="3"/>
          <w:lang w:eastAsia="zh-CN" w:bidi="hi-IN"/>
        </w:rPr>
        <w:t>settembre 2022 – settembre 2023;</w:t>
      </w:r>
    </w:p>
    <w:p w14:paraId="2619992F" w14:textId="77777777" w:rsidR="00527070" w:rsidRPr="003E29A7" w:rsidRDefault="00527070" w:rsidP="00527070">
      <w:pPr>
        <w:numPr>
          <w:ilvl w:val="0"/>
          <w:numId w:val="13"/>
        </w:numPr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3E29A7">
        <w:rPr>
          <w:rFonts w:eastAsia="Arial" w:cstheme="minorHAnsi"/>
          <w:color w:val="000000"/>
          <w:kern w:val="3"/>
          <w:lang w:eastAsia="zh-CN" w:bidi="hi-IN"/>
        </w:rPr>
        <w:t>L’entrata farà capo al Tit. 2 Cat. 4 Cap. 26 del bilancio 202</w:t>
      </w:r>
      <w:r>
        <w:rPr>
          <w:rFonts w:eastAsia="Arial" w:cstheme="minorHAnsi"/>
          <w:color w:val="000000"/>
          <w:kern w:val="3"/>
          <w:lang w:eastAsia="zh-CN" w:bidi="hi-IN"/>
        </w:rPr>
        <w:t>4</w:t>
      </w:r>
    </w:p>
    <w:p w14:paraId="0475DD94" w14:textId="77777777" w:rsidR="00BE4F4C" w:rsidRDefault="00BE4F4C" w:rsidP="00BE4F4C">
      <w:pPr>
        <w:spacing w:after="0" w:line="240" w:lineRule="auto"/>
        <w:jc w:val="both"/>
      </w:pPr>
    </w:p>
    <w:p w14:paraId="0E764CD8" w14:textId="77777777" w:rsidR="00EC6F92" w:rsidRPr="00FB644D" w:rsidRDefault="00EC6F92" w:rsidP="00EC6F92">
      <w:pPr>
        <w:rPr>
          <w:rFonts w:cstheme="minorHAnsi"/>
          <w:color w:val="212121"/>
        </w:rPr>
      </w:pPr>
    </w:p>
    <w:p w14:paraId="6B6EA21A" w14:textId="09AEC0BB" w:rsidR="00EC6F92" w:rsidRPr="003E29A7" w:rsidRDefault="00EC6F92" w:rsidP="00EC6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Arial" w:cstheme="minorHAnsi"/>
          <w:b/>
          <w:bCs/>
          <w:color w:val="000000"/>
          <w:kern w:val="3"/>
          <w:lang w:eastAsia="zh-CN" w:bidi="hi-IN"/>
        </w:rPr>
      </w:pP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>Delibera n.</w:t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>
        <w:rPr>
          <w:rFonts w:eastAsia="Arial" w:cstheme="minorHAnsi"/>
          <w:b/>
          <w:bCs/>
          <w:color w:val="000000"/>
          <w:kern w:val="3"/>
          <w:lang w:eastAsia="zh-CN" w:bidi="hi-IN"/>
        </w:rPr>
        <w:t>3/H</w:t>
      </w:r>
      <w:r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  <w:t xml:space="preserve">   </w:t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  <w:t xml:space="preserve"> </w:t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  <w:t xml:space="preserve">           </w:t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>
        <w:rPr>
          <w:rFonts w:eastAsia="Arial" w:cstheme="minorHAnsi"/>
          <w:b/>
          <w:bCs/>
          <w:color w:val="000000"/>
          <w:kern w:val="3"/>
          <w:lang w:eastAsia="zh-CN" w:bidi="hi-IN"/>
        </w:rPr>
        <w:tab/>
      </w: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 xml:space="preserve">del </w:t>
      </w:r>
      <w:r>
        <w:rPr>
          <w:rFonts w:eastAsia="Arial" w:cstheme="minorHAnsi"/>
          <w:b/>
          <w:bCs/>
          <w:color w:val="000000"/>
          <w:kern w:val="3"/>
          <w:lang w:eastAsia="zh-CN" w:bidi="hi-IN"/>
        </w:rPr>
        <w:t>3 DICEMBRE 2024</w:t>
      </w:r>
    </w:p>
    <w:p w14:paraId="0E4DC306" w14:textId="2E2EBD29" w:rsidR="00EC6F92" w:rsidRPr="003E29A7" w:rsidRDefault="00EC6F92" w:rsidP="00EC6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Arial" w:cstheme="minorHAnsi"/>
          <w:b/>
          <w:bCs/>
          <w:color w:val="000000"/>
          <w:kern w:val="3"/>
          <w:lang w:eastAsia="zh-CN" w:bidi="hi-IN"/>
        </w:rPr>
      </w:pPr>
      <w:r w:rsidRPr="003E29A7">
        <w:rPr>
          <w:rFonts w:eastAsia="Arial" w:cstheme="minorHAnsi"/>
          <w:b/>
          <w:bCs/>
          <w:color w:val="000000"/>
          <w:kern w:val="3"/>
          <w:lang w:eastAsia="zh-CN" w:bidi="hi-IN"/>
        </w:rPr>
        <w:t xml:space="preserve">OGGETTO: </w:t>
      </w:r>
      <w:r>
        <w:rPr>
          <w:rFonts w:eastAsia="Arial" w:cstheme="minorHAnsi"/>
          <w:b/>
          <w:bCs/>
          <w:color w:val="000000"/>
          <w:kern w:val="3"/>
          <w:lang w:eastAsia="zh-CN" w:bidi="hi-IN"/>
        </w:rPr>
        <w:t xml:space="preserve">restituzione quota di iscrizione Albo Medici dr. </w:t>
      </w:r>
      <w:r w:rsidRPr="00EC6F92">
        <w:rPr>
          <w:rFonts w:eastAsia="Arial" w:cstheme="minorHAnsi"/>
          <w:b/>
          <w:bCs/>
          <w:color w:val="000000"/>
          <w:kern w:val="3"/>
          <w:lang w:eastAsia="zh-CN" w:bidi="hi-IN"/>
        </w:rPr>
        <w:t>ALSHAER</w:t>
      </w:r>
      <w:r>
        <w:rPr>
          <w:rFonts w:eastAsia="Arial" w:cstheme="minorHAnsi"/>
          <w:b/>
          <w:bCs/>
          <w:color w:val="000000"/>
          <w:kern w:val="3"/>
          <w:lang w:eastAsia="zh-CN" w:bidi="hi-IN"/>
        </w:rPr>
        <w:t xml:space="preserve"> </w:t>
      </w:r>
      <w:r w:rsidRPr="00EC6F92">
        <w:rPr>
          <w:rFonts w:eastAsia="Arial" w:cstheme="minorHAnsi"/>
          <w:b/>
          <w:bCs/>
          <w:color w:val="000000"/>
          <w:kern w:val="3"/>
          <w:lang w:eastAsia="zh-CN" w:bidi="hi-IN"/>
        </w:rPr>
        <w:t>MOHAMMAD MUAYYAD HUSSEIN</w:t>
      </w:r>
    </w:p>
    <w:p w14:paraId="583F6F28" w14:textId="77777777" w:rsidR="00EC6F92" w:rsidRPr="003E29A7" w:rsidRDefault="00EC6F92" w:rsidP="00EC6F92">
      <w:pPr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3E29A7">
        <w:rPr>
          <w:rFonts w:eastAsia="Arial" w:cstheme="minorHAnsi"/>
          <w:color w:val="000000"/>
          <w:kern w:val="3"/>
          <w:lang w:eastAsia="zh-CN" w:bidi="hi-IN"/>
        </w:rPr>
        <w:t xml:space="preserve">Il Consiglio Direttivo riunito nella seduta del </w:t>
      </w:r>
      <w:r>
        <w:rPr>
          <w:rFonts w:eastAsia="Arial" w:cstheme="minorHAnsi"/>
          <w:color w:val="000000"/>
          <w:kern w:val="3"/>
          <w:lang w:eastAsia="zh-CN" w:bidi="hi-IN"/>
        </w:rPr>
        <w:t>3/12/2024</w:t>
      </w:r>
      <w:r w:rsidRPr="003E29A7">
        <w:rPr>
          <w:rFonts w:eastAsia="Arial" w:cstheme="minorHAnsi"/>
          <w:color w:val="000000"/>
          <w:kern w:val="3"/>
          <w:lang w:eastAsia="zh-CN" w:bidi="hi-IN"/>
        </w:rPr>
        <w:t>:</w:t>
      </w:r>
    </w:p>
    <w:p w14:paraId="65D917EF" w14:textId="492E7D97" w:rsidR="00EC6F92" w:rsidRPr="00EC6F92" w:rsidRDefault="00EC6F92" w:rsidP="00EC6F92">
      <w:pPr>
        <w:pStyle w:val="Paragrafoelenco"/>
        <w:numPr>
          <w:ilvl w:val="0"/>
          <w:numId w:val="3"/>
        </w:numPr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EC6F92">
        <w:rPr>
          <w:rFonts w:eastAsia="Arial" w:cstheme="minorHAnsi"/>
          <w:color w:val="000000"/>
          <w:kern w:val="3"/>
          <w:lang w:eastAsia="zh-CN" w:bidi="hi-IN"/>
        </w:rPr>
        <w:t>richiamata la delibera nr. 2/B del 03/03/2024 con la quale si procedeva alla cancellazione per morosità del dr. ALSHAER MOHAMMAD MUAYYAD HUSSEIN (nr. iscr. Albo Medici 8152);</w:t>
      </w:r>
    </w:p>
    <w:p w14:paraId="50DF4F57" w14:textId="40FC73A9" w:rsidR="00EC6F92" w:rsidRPr="00EC6F92" w:rsidRDefault="00EC6F92" w:rsidP="00EC6F92">
      <w:pPr>
        <w:pStyle w:val="Paragrafoelenco"/>
        <w:numPr>
          <w:ilvl w:val="0"/>
          <w:numId w:val="3"/>
        </w:numPr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EC6F92">
        <w:rPr>
          <w:rFonts w:eastAsia="Arial" w:cstheme="minorHAnsi"/>
          <w:color w:val="000000"/>
          <w:kern w:val="3"/>
          <w:lang w:eastAsia="zh-CN" w:bidi="hi-IN"/>
        </w:rPr>
        <w:t>tenuto conto che il Consiglio Direttivo aveva autorizzato lo sgravio della quota di iscrizione per l’anno 2024 ma che il Dott. Alshaer aveva nel frattempo pagato l’avviso recapitato;</w:t>
      </w:r>
    </w:p>
    <w:p w14:paraId="647FA68E" w14:textId="665148DC" w:rsidR="00EC6F92" w:rsidRPr="00EC6F92" w:rsidRDefault="00EC6F92" w:rsidP="00EC6F92">
      <w:pPr>
        <w:pStyle w:val="Paragrafoelenco"/>
        <w:numPr>
          <w:ilvl w:val="0"/>
          <w:numId w:val="3"/>
        </w:numPr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EC6F92">
        <w:rPr>
          <w:rFonts w:eastAsia="Arial" w:cstheme="minorHAnsi"/>
          <w:color w:val="000000"/>
          <w:kern w:val="3"/>
          <w:lang w:eastAsia="zh-CN" w:bidi="hi-IN"/>
        </w:rPr>
        <w:t>tenuto conto che l’Agenzia Entrate Riscossione ha provveduto a riversare a noi l’importo per poi restituirlo al diretto interessato;</w:t>
      </w:r>
    </w:p>
    <w:p w14:paraId="4F1E442F" w14:textId="21346CA1" w:rsidR="00EC6F92" w:rsidRPr="00EC6F92" w:rsidRDefault="00EC6F92" w:rsidP="00EC6F92">
      <w:pPr>
        <w:pStyle w:val="Paragrafoelenco"/>
        <w:numPr>
          <w:ilvl w:val="0"/>
          <w:numId w:val="3"/>
        </w:numPr>
        <w:jc w:val="both"/>
        <w:rPr>
          <w:rFonts w:eastAsia="Arial" w:cstheme="minorHAnsi"/>
          <w:color w:val="000000"/>
          <w:kern w:val="3"/>
          <w:lang w:eastAsia="zh-CN" w:bidi="hi-IN"/>
        </w:rPr>
      </w:pPr>
      <w:r w:rsidRPr="00EC6F92">
        <w:rPr>
          <w:rFonts w:eastAsia="Arial" w:cstheme="minorHAnsi"/>
          <w:color w:val="000000"/>
          <w:kern w:val="3"/>
          <w:lang w:eastAsia="zh-CN" w:bidi="hi-IN"/>
        </w:rPr>
        <w:t>tenuto conto che l’Agenzia Entrate Riscossione ci chiede il rimborso dell’eccedenza di € 152,32, rimborsati al dr. Alshaer in quanto non dovuti;</w:t>
      </w:r>
    </w:p>
    <w:p w14:paraId="17EF6AD4" w14:textId="00549983" w:rsidR="00EC6F92" w:rsidRPr="003E29A7" w:rsidRDefault="00EC6F92" w:rsidP="00EC6F92">
      <w:pPr>
        <w:jc w:val="center"/>
        <w:rPr>
          <w:rFonts w:eastAsia="Arial" w:cstheme="minorHAnsi"/>
          <w:color w:val="000000"/>
          <w:kern w:val="3"/>
          <w:lang w:eastAsia="zh-CN" w:bidi="hi-IN"/>
        </w:rPr>
      </w:pPr>
      <w:r>
        <w:rPr>
          <w:rFonts w:eastAsia="Arial" w:cstheme="minorHAnsi"/>
          <w:color w:val="000000"/>
          <w:kern w:val="3"/>
          <w:lang w:eastAsia="zh-CN" w:bidi="hi-IN"/>
        </w:rPr>
        <w:t>DELIBERA</w:t>
      </w:r>
    </w:p>
    <w:p w14:paraId="0CCDF85D" w14:textId="2C234F72" w:rsidR="00EC6F92" w:rsidRDefault="00EC6F92" w:rsidP="00EC6F92">
      <w:pPr>
        <w:numPr>
          <w:ilvl w:val="0"/>
          <w:numId w:val="22"/>
        </w:numPr>
        <w:jc w:val="both"/>
        <w:rPr>
          <w:rFonts w:eastAsia="Arial" w:cstheme="minorHAnsi"/>
          <w:color w:val="000000"/>
          <w:kern w:val="3"/>
          <w:lang w:eastAsia="zh-CN" w:bidi="hi-IN"/>
        </w:rPr>
      </w:pPr>
      <w:r>
        <w:rPr>
          <w:rFonts w:eastAsia="Arial" w:cstheme="minorHAnsi"/>
          <w:color w:val="000000"/>
          <w:kern w:val="3"/>
          <w:lang w:eastAsia="zh-CN" w:bidi="hi-IN"/>
        </w:rPr>
        <w:lastRenderedPageBreak/>
        <w:t xml:space="preserve">La restituzione di € 152,32 all’Agenzia Entrate Riscossione, quale rimborso della quota di iscrizione all’Albo Medici 2024 del dott. </w:t>
      </w:r>
      <w:r w:rsidRPr="00EC6F92">
        <w:rPr>
          <w:rFonts w:eastAsia="Arial" w:cstheme="minorHAnsi"/>
          <w:color w:val="000000"/>
          <w:kern w:val="3"/>
          <w:lang w:eastAsia="zh-CN" w:bidi="hi-IN"/>
        </w:rPr>
        <w:t>ALSHAER</w:t>
      </w:r>
      <w:r>
        <w:rPr>
          <w:rFonts w:eastAsia="Arial" w:cstheme="minorHAnsi"/>
          <w:color w:val="000000"/>
          <w:kern w:val="3"/>
          <w:lang w:eastAsia="zh-CN" w:bidi="hi-IN"/>
        </w:rPr>
        <w:t xml:space="preserve"> </w:t>
      </w:r>
      <w:r w:rsidRPr="00EC6F92">
        <w:rPr>
          <w:rFonts w:eastAsia="Arial" w:cstheme="minorHAnsi"/>
          <w:color w:val="000000"/>
          <w:kern w:val="3"/>
          <w:lang w:eastAsia="zh-CN" w:bidi="hi-IN"/>
        </w:rPr>
        <w:t>MOHAMMAD MUAYYAD HUSSEIN</w:t>
      </w:r>
      <w:r>
        <w:rPr>
          <w:rFonts w:eastAsia="Arial" w:cstheme="minorHAnsi"/>
          <w:color w:val="000000"/>
          <w:kern w:val="3"/>
          <w:lang w:eastAsia="zh-CN" w:bidi="hi-IN"/>
        </w:rPr>
        <w:t xml:space="preserve"> (nr. iscr. Albo Medici 8152)</w:t>
      </w:r>
      <w:r w:rsidR="00DD1FB8">
        <w:rPr>
          <w:rFonts w:eastAsia="Arial" w:cstheme="minorHAnsi"/>
          <w:color w:val="000000"/>
          <w:kern w:val="3"/>
          <w:lang w:eastAsia="zh-CN" w:bidi="hi-IN"/>
        </w:rPr>
        <w:t xml:space="preserve"> non dovuta;</w:t>
      </w:r>
    </w:p>
    <w:p w14:paraId="121A5C62" w14:textId="68932FDC" w:rsidR="00EC6F92" w:rsidRPr="00DD1FB8" w:rsidRDefault="00DD1FB8" w:rsidP="00DD1FB8">
      <w:pPr>
        <w:numPr>
          <w:ilvl w:val="0"/>
          <w:numId w:val="22"/>
        </w:numPr>
        <w:jc w:val="both"/>
        <w:rPr>
          <w:rFonts w:eastAsia="Arial" w:cstheme="minorHAnsi"/>
          <w:color w:val="000000"/>
          <w:kern w:val="3"/>
          <w:lang w:eastAsia="zh-CN" w:bidi="hi-IN"/>
        </w:rPr>
      </w:pPr>
      <w:r>
        <w:rPr>
          <w:rFonts w:eastAsia="Arial" w:cstheme="minorHAnsi"/>
          <w:color w:val="000000"/>
          <w:kern w:val="3"/>
          <w:lang w:eastAsia="zh-CN" w:bidi="hi-IN"/>
        </w:rPr>
        <w:t>La spesa farà capo al Tit. 1 Cat. 7 Cap. 75 “Rimborso quote di iscrizione e tasse non dovute” del bilancio 2024.</w:t>
      </w:r>
    </w:p>
    <w:p w14:paraId="542AF142" w14:textId="77777777" w:rsidR="00EC6F92" w:rsidRDefault="00EC6F92" w:rsidP="00BE4F4C">
      <w:pPr>
        <w:spacing w:after="0" w:line="240" w:lineRule="auto"/>
        <w:jc w:val="both"/>
      </w:pPr>
    </w:p>
    <w:p w14:paraId="0ADD594C" w14:textId="346253EF" w:rsidR="00BE4F4C" w:rsidRDefault="007423BC" w:rsidP="00BE4F4C">
      <w:pPr>
        <w:rPr>
          <w:rFonts w:cstheme="minorHAnsi"/>
        </w:rPr>
      </w:pPr>
      <w:r>
        <w:rPr>
          <w:b/>
          <w:bCs/>
        </w:rPr>
        <w:t>…omissis…</w:t>
      </w:r>
    </w:p>
    <w:p w14:paraId="68B77AEB" w14:textId="77777777" w:rsidR="00BE4F4C" w:rsidRDefault="00BE4F4C" w:rsidP="00BE4F4C">
      <w:pPr>
        <w:rPr>
          <w:rFonts w:cstheme="minorHAnsi"/>
        </w:rPr>
      </w:pPr>
    </w:p>
    <w:p w14:paraId="61F3800E" w14:textId="2B0F14AD" w:rsidR="00BE4F4C" w:rsidRDefault="00BE4F4C" w:rsidP="00BE4F4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IL CONSIGLIERE SEGRETARIO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IL PRESIDENTE</w:t>
      </w:r>
    </w:p>
    <w:p w14:paraId="4CD10C9A" w14:textId="1D0F2250" w:rsidR="00BE4F4C" w:rsidRDefault="00BE4F4C" w:rsidP="00BE4F4C">
      <w:pPr>
        <w:spacing w:after="0" w:line="240" w:lineRule="auto"/>
      </w:pPr>
      <w:r>
        <w:rPr>
          <w:rFonts w:cstheme="minorHAnsi"/>
        </w:rPr>
        <w:t>Dott.ssa Letizia Angeli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Dott. </w:t>
      </w:r>
      <w:r w:rsidR="00FB1B57">
        <w:rPr>
          <w:rFonts w:cstheme="minorHAnsi"/>
        </w:rPr>
        <w:t>Carlo Curatola</w:t>
      </w:r>
    </w:p>
    <w:sectPr w:rsidR="00BE4F4C" w:rsidSect="00CD6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102B"/>
    <w:multiLevelType w:val="hybridMultilevel"/>
    <w:tmpl w:val="2D7C5C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01CD"/>
    <w:multiLevelType w:val="hybridMultilevel"/>
    <w:tmpl w:val="A6B605BC"/>
    <w:lvl w:ilvl="0" w:tplc="93407ED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123E1F"/>
    <w:multiLevelType w:val="multilevel"/>
    <w:tmpl w:val="EA78BE7C"/>
    <w:lvl w:ilvl="0">
      <w:start w:val="1"/>
      <w:numFmt w:val="decimal"/>
      <w:lvlText w:val="%1."/>
      <w:lvlJc w:val="left"/>
      <w:pPr>
        <w:ind w:left="1353" w:hanging="360"/>
      </w:pPr>
    </w:lvl>
    <w:lvl w:ilvl="1">
      <w:numFmt w:val="bullet"/>
      <w:lvlText w:val="◦"/>
      <w:lvlJc w:val="left"/>
      <w:pPr>
        <w:ind w:left="136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2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8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4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0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6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2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84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37057DE"/>
    <w:multiLevelType w:val="hybridMultilevel"/>
    <w:tmpl w:val="F964265C"/>
    <w:lvl w:ilvl="0" w:tplc="FFFFFFFF">
      <w:start w:val="1"/>
      <w:numFmt w:val="decimal"/>
      <w:lvlText w:val="%1."/>
      <w:lvlJc w:val="left"/>
      <w:pPr>
        <w:ind w:left="3357" w:hanging="360"/>
      </w:pPr>
    </w:lvl>
    <w:lvl w:ilvl="1" w:tplc="FFFFFFFF" w:tentative="1">
      <w:start w:val="1"/>
      <w:numFmt w:val="lowerLetter"/>
      <w:lvlText w:val="%2."/>
      <w:lvlJc w:val="left"/>
      <w:pPr>
        <w:ind w:left="4077" w:hanging="360"/>
      </w:pPr>
    </w:lvl>
    <w:lvl w:ilvl="2" w:tplc="FFFFFFFF" w:tentative="1">
      <w:start w:val="1"/>
      <w:numFmt w:val="lowerRoman"/>
      <w:lvlText w:val="%3."/>
      <w:lvlJc w:val="right"/>
      <w:pPr>
        <w:ind w:left="4797" w:hanging="180"/>
      </w:pPr>
    </w:lvl>
    <w:lvl w:ilvl="3" w:tplc="FFFFFFFF" w:tentative="1">
      <w:start w:val="1"/>
      <w:numFmt w:val="decimal"/>
      <w:lvlText w:val="%4."/>
      <w:lvlJc w:val="left"/>
      <w:pPr>
        <w:ind w:left="5517" w:hanging="360"/>
      </w:pPr>
    </w:lvl>
    <w:lvl w:ilvl="4" w:tplc="FFFFFFFF" w:tentative="1">
      <w:start w:val="1"/>
      <w:numFmt w:val="lowerLetter"/>
      <w:lvlText w:val="%5."/>
      <w:lvlJc w:val="left"/>
      <w:pPr>
        <w:ind w:left="6237" w:hanging="360"/>
      </w:pPr>
    </w:lvl>
    <w:lvl w:ilvl="5" w:tplc="FFFFFFFF" w:tentative="1">
      <w:start w:val="1"/>
      <w:numFmt w:val="lowerRoman"/>
      <w:lvlText w:val="%6."/>
      <w:lvlJc w:val="right"/>
      <w:pPr>
        <w:ind w:left="6957" w:hanging="180"/>
      </w:pPr>
    </w:lvl>
    <w:lvl w:ilvl="6" w:tplc="FFFFFFFF" w:tentative="1">
      <w:start w:val="1"/>
      <w:numFmt w:val="decimal"/>
      <w:lvlText w:val="%7."/>
      <w:lvlJc w:val="left"/>
      <w:pPr>
        <w:ind w:left="7677" w:hanging="360"/>
      </w:pPr>
    </w:lvl>
    <w:lvl w:ilvl="7" w:tplc="FFFFFFFF" w:tentative="1">
      <w:start w:val="1"/>
      <w:numFmt w:val="lowerLetter"/>
      <w:lvlText w:val="%8."/>
      <w:lvlJc w:val="left"/>
      <w:pPr>
        <w:ind w:left="8397" w:hanging="360"/>
      </w:pPr>
    </w:lvl>
    <w:lvl w:ilvl="8" w:tplc="FFFFFFFF" w:tentative="1">
      <w:start w:val="1"/>
      <w:numFmt w:val="lowerRoman"/>
      <w:lvlText w:val="%9."/>
      <w:lvlJc w:val="right"/>
      <w:pPr>
        <w:ind w:left="9117" w:hanging="180"/>
      </w:pPr>
    </w:lvl>
  </w:abstractNum>
  <w:abstractNum w:abstractNumId="4" w15:restartNumberingAfterBreak="0">
    <w:nsid w:val="19F33BFE"/>
    <w:multiLevelType w:val="singleLevel"/>
    <w:tmpl w:val="FFFFFFF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1A2E0249"/>
    <w:multiLevelType w:val="hybridMultilevel"/>
    <w:tmpl w:val="C2DAB378"/>
    <w:lvl w:ilvl="0" w:tplc="1DFA54F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3EC5"/>
    <w:multiLevelType w:val="hybridMultilevel"/>
    <w:tmpl w:val="B6902F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9C6F13"/>
    <w:multiLevelType w:val="hybridMultilevel"/>
    <w:tmpl w:val="B3DA3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877FF"/>
    <w:multiLevelType w:val="singleLevel"/>
    <w:tmpl w:val="FFFFFFF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30AF69E1"/>
    <w:multiLevelType w:val="hybridMultilevel"/>
    <w:tmpl w:val="FEE42BF0"/>
    <w:lvl w:ilvl="0" w:tplc="3198DA26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4242B"/>
    <w:multiLevelType w:val="hybridMultilevel"/>
    <w:tmpl w:val="F964265C"/>
    <w:lvl w:ilvl="0" w:tplc="FFFFFFFF">
      <w:start w:val="1"/>
      <w:numFmt w:val="decimal"/>
      <w:lvlText w:val="%1."/>
      <w:lvlJc w:val="left"/>
      <w:pPr>
        <w:ind w:left="1431" w:hanging="360"/>
      </w:p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 w15:restartNumberingAfterBreak="0">
    <w:nsid w:val="3F637744"/>
    <w:multiLevelType w:val="hybridMultilevel"/>
    <w:tmpl w:val="A0321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51C42"/>
    <w:multiLevelType w:val="hybridMultilevel"/>
    <w:tmpl w:val="7D964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93D92"/>
    <w:multiLevelType w:val="hybridMultilevel"/>
    <w:tmpl w:val="C33AFDD0"/>
    <w:lvl w:ilvl="0" w:tplc="671063E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9B9A0DA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F3A4B7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3A29DA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A4F97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CA10851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236C7C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C383CD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D06A78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A746613"/>
    <w:multiLevelType w:val="multilevel"/>
    <w:tmpl w:val="EA78BE7C"/>
    <w:lvl w:ilvl="0">
      <w:start w:val="1"/>
      <w:numFmt w:val="decimal"/>
      <w:lvlText w:val="%1."/>
      <w:lvlJc w:val="left"/>
      <w:pPr>
        <w:ind w:left="1353" w:hanging="360"/>
      </w:pPr>
    </w:lvl>
    <w:lvl w:ilvl="1">
      <w:numFmt w:val="bullet"/>
      <w:lvlText w:val="◦"/>
      <w:lvlJc w:val="left"/>
      <w:pPr>
        <w:ind w:left="136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2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8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4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0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6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2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84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F74337E"/>
    <w:multiLevelType w:val="hybridMultilevel"/>
    <w:tmpl w:val="FC304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60860"/>
    <w:multiLevelType w:val="hybridMultilevel"/>
    <w:tmpl w:val="F964265C"/>
    <w:lvl w:ilvl="0" w:tplc="0410000F">
      <w:start w:val="1"/>
      <w:numFmt w:val="decimal"/>
      <w:lvlText w:val="%1."/>
      <w:lvlJc w:val="left"/>
      <w:pPr>
        <w:ind w:left="1431" w:hanging="360"/>
      </w:pPr>
    </w:lvl>
    <w:lvl w:ilvl="1" w:tplc="04100019" w:tentative="1">
      <w:start w:val="1"/>
      <w:numFmt w:val="lowerLetter"/>
      <w:lvlText w:val="%2."/>
      <w:lvlJc w:val="left"/>
      <w:pPr>
        <w:ind w:left="2151" w:hanging="360"/>
      </w:pPr>
    </w:lvl>
    <w:lvl w:ilvl="2" w:tplc="0410001B" w:tentative="1">
      <w:start w:val="1"/>
      <w:numFmt w:val="lowerRoman"/>
      <w:lvlText w:val="%3."/>
      <w:lvlJc w:val="right"/>
      <w:pPr>
        <w:ind w:left="2871" w:hanging="180"/>
      </w:pPr>
    </w:lvl>
    <w:lvl w:ilvl="3" w:tplc="0410000F" w:tentative="1">
      <w:start w:val="1"/>
      <w:numFmt w:val="decimal"/>
      <w:lvlText w:val="%4."/>
      <w:lvlJc w:val="left"/>
      <w:pPr>
        <w:ind w:left="3591" w:hanging="360"/>
      </w:pPr>
    </w:lvl>
    <w:lvl w:ilvl="4" w:tplc="04100019" w:tentative="1">
      <w:start w:val="1"/>
      <w:numFmt w:val="lowerLetter"/>
      <w:lvlText w:val="%5."/>
      <w:lvlJc w:val="left"/>
      <w:pPr>
        <w:ind w:left="4311" w:hanging="360"/>
      </w:pPr>
    </w:lvl>
    <w:lvl w:ilvl="5" w:tplc="0410001B" w:tentative="1">
      <w:start w:val="1"/>
      <w:numFmt w:val="lowerRoman"/>
      <w:lvlText w:val="%6."/>
      <w:lvlJc w:val="right"/>
      <w:pPr>
        <w:ind w:left="5031" w:hanging="180"/>
      </w:pPr>
    </w:lvl>
    <w:lvl w:ilvl="6" w:tplc="0410000F" w:tentative="1">
      <w:start w:val="1"/>
      <w:numFmt w:val="decimal"/>
      <w:lvlText w:val="%7."/>
      <w:lvlJc w:val="left"/>
      <w:pPr>
        <w:ind w:left="5751" w:hanging="360"/>
      </w:pPr>
    </w:lvl>
    <w:lvl w:ilvl="7" w:tplc="04100019" w:tentative="1">
      <w:start w:val="1"/>
      <w:numFmt w:val="lowerLetter"/>
      <w:lvlText w:val="%8."/>
      <w:lvlJc w:val="left"/>
      <w:pPr>
        <w:ind w:left="6471" w:hanging="360"/>
      </w:pPr>
    </w:lvl>
    <w:lvl w:ilvl="8" w:tplc="0410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7" w15:restartNumberingAfterBreak="0">
    <w:nsid w:val="65D431E4"/>
    <w:multiLevelType w:val="hybridMultilevel"/>
    <w:tmpl w:val="5DD8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B16F3"/>
    <w:multiLevelType w:val="hybridMultilevel"/>
    <w:tmpl w:val="F964265C"/>
    <w:lvl w:ilvl="0" w:tplc="FFFFFFFF">
      <w:start w:val="1"/>
      <w:numFmt w:val="decimal"/>
      <w:lvlText w:val="%1."/>
      <w:lvlJc w:val="left"/>
      <w:pPr>
        <w:ind w:left="1431" w:hanging="360"/>
      </w:p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9" w15:restartNumberingAfterBreak="0">
    <w:nsid w:val="683E61A8"/>
    <w:multiLevelType w:val="multilevel"/>
    <w:tmpl w:val="EA78BE7C"/>
    <w:lvl w:ilvl="0">
      <w:start w:val="1"/>
      <w:numFmt w:val="decimal"/>
      <w:lvlText w:val="%1."/>
      <w:lvlJc w:val="left"/>
      <w:pPr>
        <w:ind w:left="1353" w:hanging="360"/>
      </w:pPr>
    </w:lvl>
    <w:lvl w:ilvl="1">
      <w:numFmt w:val="bullet"/>
      <w:lvlText w:val="◦"/>
      <w:lvlJc w:val="left"/>
      <w:pPr>
        <w:ind w:left="136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2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8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4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0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6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2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84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73705DF1"/>
    <w:multiLevelType w:val="hybridMultilevel"/>
    <w:tmpl w:val="82382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166BB"/>
    <w:multiLevelType w:val="hybridMultilevel"/>
    <w:tmpl w:val="B3DA3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68400">
    <w:abstractNumId w:val="0"/>
  </w:num>
  <w:num w:numId="2" w16cid:durableId="1360857572">
    <w:abstractNumId w:val="6"/>
  </w:num>
  <w:num w:numId="3" w16cid:durableId="1086734143">
    <w:abstractNumId w:val="5"/>
  </w:num>
  <w:num w:numId="4" w16cid:durableId="591203640">
    <w:abstractNumId w:val="12"/>
  </w:num>
  <w:num w:numId="5" w16cid:durableId="1087075841">
    <w:abstractNumId w:val="19"/>
  </w:num>
  <w:num w:numId="6" w16cid:durableId="1350251435">
    <w:abstractNumId w:val="10"/>
  </w:num>
  <w:num w:numId="7" w16cid:durableId="2036496801">
    <w:abstractNumId w:val="2"/>
  </w:num>
  <w:num w:numId="8" w16cid:durableId="839127172">
    <w:abstractNumId w:val="3"/>
  </w:num>
  <w:num w:numId="9" w16cid:durableId="220681154">
    <w:abstractNumId w:val="4"/>
  </w:num>
  <w:num w:numId="10" w16cid:durableId="16349445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5555556">
    <w:abstractNumId w:val="13"/>
  </w:num>
  <w:num w:numId="12" w16cid:durableId="437218659">
    <w:abstractNumId w:val="1"/>
  </w:num>
  <w:num w:numId="13" w16cid:durableId="710226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6189327">
    <w:abstractNumId w:val="11"/>
  </w:num>
  <w:num w:numId="15" w16cid:durableId="1051459673">
    <w:abstractNumId w:val="14"/>
  </w:num>
  <w:num w:numId="16" w16cid:durableId="334724467">
    <w:abstractNumId w:val="18"/>
  </w:num>
  <w:num w:numId="17" w16cid:durableId="1415708840">
    <w:abstractNumId w:val="16"/>
  </w:num>
  <w:num w:numId="18" w16cid:durableId="1878352334">
    <w:abstractNumId w:val="20"/>
  </w:num>
  <w:num w:numId="19" w16cid:durableId="91320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9686449">
    <w:abstractNumId w:val="15"/>
  </w:num>
  <w:num w:numId="21" w16cid:durableId="1861813019">
    <w:abstractNumId w:val="21"/>
  </w:num>
  <w:num w:numId="22" w16cid:durableId="1249538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13A0"/>
    <w:rsid w:val="00020284"/>
    <w:rsid w:val="000436E3"/>
    <w:rsid w:val="00082303"/>
    <w:rsid w:val="0009759D"/>
    <w:rsid w:val="000D3036"/>
    <w:rsid w:val="000D4C90"/>
    <w:rsid w:val="00126581"/>
    <w:rsid w:val="00132BD5"/>
    <w:rsid w:val="00141EEE"/>
    <w:rsid w:val="001468BD"/>
    <w:rsid w:val="00162949"/>
    <w:rsid w:val="0017132E"/>
    <w:rsid w:val="0017151F"/>
    <w:rsid w:val="0019361F"/>
    <w:rsid w:val="001B4306"/>
    <w:rsid w:val="001B4B71"/>
    <w:rsid w:val="001F19DE"/>
    <w:rsid w:val="00295787"/>
    <w:rsid w:val="002C3257"/>
    <w:rsid w:val="002D6E6E"/>
    <w:rsid w:val="002F6BAF"/>
    <w:rsid w:val="002F719C"/>
    <w:rsid w:val="002F7701"/>
    <w:rsid w:val="00307C3B"/>
    <w:rsid w:val="00331F8E"/>
    <w:rsid w:val="00336E67"/>
    <w:rsid w:val="00364AC1"/>
    <w:rsid w:val="00375398"/>
    <w:rsid w:val="003F77EE"/>
    <w:rsid w:val="004017E3"/>
    <w:rsid w:val="00403B65"/>
    <w:rsid w:val="00404CFA"/>
    <w:rsid w:val="00421CDA"/>
    <w:rsid w:val="00426447"/>
    <w:rsid w:val="00466EC0"/>
    <w:rsid w:val="00472914"/>
    <w:rsid w:val="00473AD6"/>
    <w:rsid w:val="004C480B"/>
    <w:rsid w:val="0050706B"/>
    <w:rsid w:val="00527070"/>
    <w:rsid w:val="00551D1E"/>
    <w:rsid w:val="00562A18"/>
    <w:rsid w:val="005C1100"/>
    <w:rsid w:val="005D02D4"/>
    <w:rsid w:val="005D395C"/>
    <w:rsid w:val="005D602B"/>
    <w:rsid w:val="00615F8C"/>
    <w:rsid w:val="006557EC"/>
    <w:rsid w:val="00675044"/>
    <w:rsid w:val="006913A0"/>
    <w:rsid w:val="00695A48"/>
    <w:rsid w:val="006C1C0A"/>
    <w:rsid w:val="00722226"/>
    <w:rsid w:val="007423BC"/>
    <w:rsid w:val="0075072C"/>
    <w:rsid w:val="007C1A6D"/>
    <w:rsid w:val="007F60A8"/>
    <w:rsid w:val="00840A87"/>
    <w:rsid w:val="00855273"/>
    <w:rsid w:val="00880557"/>
    <w:rsid w:val="008A58E2"/>
    <w:rsid w:val="008B758F"/>
    <w:rsid w:val="008D0DD1"/>
    <w:rsid w:val="008E48A1"/>
    <w:rsid w:val="009221B2"/>
    <w:rsid w:val="00953FE7"/>
    <w:rsid w:val="009667F4"/>
    <w:rsid w:val="00994521"/>
    <w:rsid w:val="009C100C"/>
    <w:rsid w:val="009D2C6C"/>
    <w:rsid w:val="009E53ED"/>
    <w:rsid w:val="009F670C"/>
    <w:rsid w:val="00A3795B"/>
    <w:rsid w:val="00A81224"/>
    <w:rsid w:val="00A86304"/>
    <w:rsid w:val="00A92D05"/>
    <w:rsid w:val="00AA4DA9"/>
    <w:rsid w:val="00AC5034"/>
    <w:rsid w:val="00B16514"/>
    <w:rsid w:val="00B2500A"/>
    <w:rsid w:val="00B71B3F"/>
    <w:rsid w:val="00B8459F"/>
    <w:rsid w:val="00BA4D28"/>
    <w:rsid w:val="00BA5CE6"/>
    <w:rsid w:val="00BA5ED2"/>
    <w:rsid w:val="00BE4F4C"/>
    <w:rsid w:val="00C1772A"/>
    <w:rsid w:val="00C22151"/>
    <w:rsid w:val="00C24307"/>
    <w:rsid w:val="00C333F2"/>
    <w:rsid w:val="00C626C1"/>
    <w:rsid w:val="00C77D6A"/>
    <w:rsid w:val="00C82708"/>
    <w:rsid w:val="00C839B2"/>
    <w:rsid w:val="00CD6A7B"/>
    <w:rsid w:val="00CE6CA9"/>
    <w:rsid w:val="00CF1F38"/>
    <w:rsid w:val="00CF749D"/>
    <w:rsid w:val="00D00F0F"/>
    <w:rsid w:val="00D079FA"/>
    <w:rsid w:val="00D13532"/>
    <w:rsid w:val="00D23004"/>
    <w:rsid w:val="00D323D4"/>
    <w:rsid w:val="00D4268C"/>
    <w:rsid w:val="00D50FD7"/>
    <w:rsid w:val="00D620E9"/>
    <w:rsid w:val="00D67D1F"/>
    <w:rsid w:val="00DD1FB8"/>
    <w:rsid w:val="00E337CE"/>
    <w:rsid w:val="00E70940"/>
    <w:rsid w:val="00EA6720"/>
    <w:rsid w:val="00EB088E"/>
    <w:rsid w:val="00EC6F92"/>
    <w:rsid w:val="00EC722E"/>
    <w:rsid w:val="00EC7EE9"/>
    <w:rsid w:val="00F22195"/>
    <w:rsid w:val="00F75546"/>
    <w:rsid w:val="00F93552"/>
    <w:rsid w:val="00F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261C"/>
  <w15:chartTrackingRefBased/>
  <w15:docId w15:val="{137FBD73-54ED-4D77-88C1-E6FF27C9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D28"/>
    <w:pPr>
      <w:spacing w:after="160" w:line="278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1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1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13A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1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13A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1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1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1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1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13A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13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13A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13A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13A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13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13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13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13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1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1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1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1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1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13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13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13A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13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13A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13A0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semiHidden/>
    <w:rsid w:val="00EA6720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6720"/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customStyle="1" w:styleId="Titolo1H1">
    <w:name w:val="Titolo 1.H1"/>
    <w:basedOn w:val="Normale"/>
    <w:next w:val="Normale"/>
    <w:rsid w:val="00EA67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lang w:eastAsia="it-IT"/>
    </w:rPr>
  </w:style>
  <w:style w:type="paragraph" w:customStyle="1" w:styleId="Textbody">
    <w:name w:val="Text body"/>
    <w:basedOn w:val="Normale"/>
    <w:rsid w:val="00EA6720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eastAsia="zh-CN" w:bidi="hi-IN"/>
    </w:rPr>
  </w:style>
  <w:style w:type="character" w:customStyle="1" w:styleId="CharAttribute14">
    <w:name w:val="CharAttribute14"/>
    <w:rsid w:val="00EC722E"/>
    <w:rPr>
      <w:rFonts w:ascii="Calibri" w:eastAsia="Calibri"/>
      <w:b/>
      <w:sz w:val="24"/>
    </w:rPr>
  </w:style>
  <w:style w:type="character" w:customStyle="1" w:styleId="CharAttribute3">
    <w:name w:val="CharAttribute3"/>
    <w:rsid w:val="00EC722E"/>
    <w:rPr>
      <w:rFonts w:ascii="Calibri" w:eastAsia="Calibri" w:hAnsi="Calibri" w:hint="default"/>
      <w:sz w:val="24"/>
    </w:rPr>
  </w:style>
  <w:style w:type="paragraph" w:customStyle="1" w:styleId="ParaAttribute2">
    <w:name w:val="ParaAttribute2"/>
    <w:rsid w:val="00EC722E"/>
    <w:pPr>
      <w:widowControl w:val="0"/>
      <w:spacing w:line="240" w:lineRule="auto"/>
    </w:pPr>
    <w:rPr>
      <w:rFonts w:ascii="Times New Roman" w:eastAsia="¹Å" w:hAnsi="Times New Roman" w:cs="Times New Roman"/>
      <w:kern w:val="0"/>
      <w:sz w:val="20"/>
      <w:szCs w:val="20"/>
      <w:lang w:eastAsia="it-IT"/>
    </w:rPr>
  </w:style>
  <w:style w:type="paragraph" w:customStyle="1" w:styleId="ParaAttribute63">
    <w:name w:val="ParaAttribute63"/>
    <w:rsid w:val="00EC722E"/>
    <w:pPr>
      <w:widowControl w:val="0"/>
      <w:spacing w:line="240" w:lineRule="auto"/>
      <w:jc w:val="center"/>
    </w:pPr>
    <w:rPr>
      <w:rFonts w:ascii="Times New Roman" w:eastAsia="¹Å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Ferrari</dc:creator>
  <cp:keywords/>
  <dc:description/>
  <cp:lastModifiedBy>Simonetta Mati - OMCeOMO</cp:lastModifiedBy>
  <cp:revision>55</cp:revision>
  <cp:lastPrinted>2025-06-04T09:27:00Z</cp:lastPrinted>
  <dcterms:created xsi:type="dcterms:W3CDTF">2024-11-04T13:09:00Z</dcterms:created>
  <dcterms:modified xsi:type="dcterms:W3CDTF">2025-06-04T09:27:00Z</dcterms:modified>
</cp:coreProperties>
</file>